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4C59" w14:textId="39F80E29" w:rsidR="009A4FAE" w:rsidRDefault="00BA2494">
      <w:r w:rsidRPr="00BA2494">
        <w:rPr>
          <w:rFonts w:hint="eastAsia"/>
        </w:rPr>
        <w:t>Robust shell layer piezoelectric mesh generation based on defective mapping</w:t>
      </w:r>
      <w:r>
        <w:rPr>
          <w:rFonts w:hint="eastAsia"/>
        </w:rPr>
        <w:t>这篇论文主要是为了边界层网格生成，核心是</w:t>
      </w:r>
      <w:r w:rsidRPr="00BA2494">
        <w:t>鲁棒的全层棱柱网格生成方案</w:t>
      </w:r>
      <w:r>
        <w:rPr>
          <w:rFonts w:hint="eastAsia"/>
        </w:rPr>
        <w:t>，</w:t>
      </w:r>
      <w:r w:rsidRPr="00BA2494">
        <w:t>该方案通过迭代方式将初始网格逐步变形至正交目标网格，并采用一种鲁棒的、保持面积/体积的近似刚性（As-Rigid-As-Possible，ARAP）映射方法来最小化双射映射能量。</w:t>
      </w:r>
    </w:p>
    <w:p w14:paraId="623E38B2" w14:textId="77777777" w:rsidR="00BA2494" w:rsidRDefault="00BA2494">
      <w:r>
        <w:rPr>
          <w:rFonts w:hint="eastAsia"/>
        </w:rPr>
        <w:t>可以认为这是一种在崎岖复杂表面附近生成棱柱网格的一种方法，本专利主要是一种装配方法，目的在于将两个独立的网格合并为一个网格，这两个独立的网格可以是三维空间的网格，因此需要进行体参数化，而体参数化主要需要寻找一个参考坐标系，因此本专利选择棱柱网格作为参考坐标系，即S2后半部分和S3。</w:t>
      </w:r>
    </w:p>
    <w:p w14:paraId="32C236CB" w14:textId="01E801FC" w:rsidR="00BA2494" w:rsidRDefault="00BA2494">
      <w:pPr>
        <w:rPr>
          <w:rFonts w:hint="eastAsia"/>
        </w:rPr>
      </w:pPr>
      <w:r>
        <w:rPr>
          <w:rFonts w:hint="eastAsia"/>
        </w:rPr>
        <w:t>在S2，从平面三角形拉伸为棱柱没有任何技术难度，直接操作即可，步骤S3中，在物理空间将三角形拉伸为棱柱涉及到法向的问题，本专利主要使用的方法是通过拉普拉斯光滑化对法向调整，进而拉伸；但考虑到模型的复杂度，这一方法不一定成功，因此需要借助其他棱柱生成办法，由此涉及到了关于</w:t>
      </w:r>
      <w:r w:rsidRPr="00BA2494">
        <w:rPr>
          <w:rFonts w:hint="eastAsia"/>
        </w:rPr>
        <w:t>Robust shell layer piezoelectric mesh generation based on defective mapping</w:t>
      </w:r>
      <w:r>
        <w:rPr>
          <w:rFonts w:hint="eastAsia"/>
        </w:rPr>
        <w:t>论文的方法。</w:t>
      </w:r>
    </w:p>
    <w:sectPr w:rsidR="00BA24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8A"/>
    <w:rsid w:val="000F638A"/>
    <w:rsid w:val="00344DAD"/>
    <w:rsid w:val="006532DF"/>
    <w:rsid w:val="00672C9D"/>
    <w:rsid w:val="007A12A3"/>
    <w:rsid w:val="009A4FAE"/>
    <w:rsid w:val="00BA2494"/>
    <w:rsid w:val="00EA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47E8C"/>
  <w15:chartTrackingRefBased/>
  <w15:docId w15:val="{E1647CDB-3863-481C-8911-F38D23BF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3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3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3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3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3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3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3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3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3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3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3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63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3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3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3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3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3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3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3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6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雪鹃 陈</dc:creator>
  <cp:keywords/>
  <dc:description/>
  <cp:lastModifiedBy>雪鹃 陈</cp:lastModifiedBy>
  <cp:revision>2</cp:revision>
  <dcterms:created xsi:type="dcterms:W3CDTF">2025-12-15T03:22:00Z</dcterms:created>
  <dcterms:modified xsi:type="dcterms:W3CDTF">2025-12-15T03:31:00Z</dcterms:modified>
</cp:coreProperties>
</file>