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697E" w14:textId="7A1729D1" w:rsidR="00463468" w:rsidRDefault="0090503F" w:rsidP="0090503F">
      <w:pPr>
        <w:jc w:val="center"/>
        <w:rPr>
          <w:rFonts w:ascii="宋体" w:eastAsia="宋体" w:hAnsi="宋体" w:hint="eastAsia"/>
          <w:sz w:val="52"/>
          <w:szCs w:val="52"/>
        </w:rPr>
      </w:pPr>
      <w:r w:rsidRPr="0090503F">
        <w:rPr>
          <w:rFonts w:ascii="宋体" w:eastAsia="宋体" w:hAnsi="宋体" w:hint="eastAsia"/>
          <w:sz w:val="52"/>
          <w:szCs w:val="52"/>
        </w:rPr>
        <w:t>高级语言程序设计实验报告</w:t>
      </w:r>
    </w:p>
    <w:p w14:paraId="667C7D2A" w14:textId="7E3BDD5F" w:rsidR="0090503F" w:rsidRPr="0090503F" w:rsidRDefault="0090503F" w:rsidP="0090503F">
      <w:pPr>
        <w:rPr>
          <w:rFonts w:ascii="宋体" w:eastAsia="宋体" w:hAnsi="宋体" w:hint="eastAsia"/>
          <w:sz w:val="22"/>
        </w:rPr>
      </w:pPr>
      <w:r w:rsidRPr="0090503F">
        <w:rPr>
          <w:rFonts w:ascii="宋体" w:eastAsia="宋体" w:hAnsi="宋体" w:hint="eastAsia"/>
          <w:sz w:val="22"/>
        </w:rPr>
        <w:t xml:space="preserve">姓名：薛钧                        </w:t>
      </w:r>
      <w:r>
        <w:rPr>
          <w:rFonts w:ascii="宋体" w:eastAsia="宋体" w:hAnsi="宋体" w:hint="eastAsia"/>
          <w:sz w:val="22"/>
        </w:rPr>
        <w:t xml:space="preserve">               </w:t>
      </w:r>
      <w:r w:rsidRPr="0090503F">
        <w:rPr>
          <w:rFonts w:ascii="宋体" w:eastAsia="宋体" w:hAnsi="宋体" w:hint="eastAsia"/>
          <w:sz w:val="22"/>
        </w:rPr>
        <w:t>学号：2512832</w:t>
      </w:r>
    </w:p>
    <w:p w14:paraId="30ED9F10" w14:textId="319469DA" w:rsidR="0090503F" w:rsidRDefault="0090503F" w:rsidP="0090503F">
      <w:pPr>
        <w:rPr>
          <w:rFonts w:ascii="宋体" w:eastAsia="宋体" w:hAnsi="宋体" w:hint="eastAsia"/>
          <w:sz w:val="22"/>
        </w:rPr>
      </w:pPr>
      <w:r w:rsidRPr="0090503F">
        <w:rPr>
          <w:rFonts w:ascii="宋体" w:eastAsia="宋体" w:hAnsi="宋体" w:hint="eastAsia"/>
          <w:sz w:val="22"/>
        </w:rPr>
        <w:t>班级：计算机科学与技术伯</w:t>
      </w:r>
      <w:proofErr w:type="gramStart"/>
      <w:r w:rsidRPr="0090503F">
        <w:rPr>
          <w:rFonts w:ascii="宋体" w:eastAsia="宋体" w:hAnsi="宋体" w:hint="eastAsia"/>
          <w:sz w:val="22"/>
        </w:rPr>
        <w:t>苓</w:t>
      </w:r>
      <w:proofErr w:type="gramEnd"/>
      <w:r w:rsidRPr="0090503F">
        <w:rPr>
          <w:rFonts w:ascii="宋体" w:eastAsia="宋体" w:hAnsi="宋体" w:hint="eastAsia"/>
          <w:sz w:val="22"/>
        </w:rPr>
        <w:t xml:space="preserve">班   </w:t>
      </w:r>
      <w:r>
        <w:rPr>
          <w:rFonts w:ascii="宋体" w:eastAsia="宋体" w:hAnsi="宋体" w:hint="eastAsia"/>
          <w:sz w:val="22"/>
        </w:rPr>
        <w:t xml:space="preserve">                  </w:t>
      </w:r>
      <w:r w:rsidRPr="0090503F">
        <w:rPr>
          <w:rFonts w:ascii="宋体" w:eastAsia="宋体" w:hAnsi="宋体" w:hint="eastAsia"/>
          <w:sz w:val="22"/>
        </w:rPr>
        <w:t>日期：2026年5月12日</w:t>
      </w:r>
    </w:p>
    <w:p w14:paraId="0FFCA87E" w14:textId="77777777" w:rsidR="0090503F" w:rsidRDefault="0090503F" w:rsidP="0090503F">
      <w:pPr>
        <w:rPr>
          <w:rFonts w:ascii="宋体" w:eastAsia="宋体" w:hAnsi="宋体" w:hint="eastAsia"/>
          <w:sz w:val="22"/>
        </w:rPr>
      </w:pPr>
    </w:p>
    <w:p w14:paraId="1254DA97" w14:textId="6D483151" w:rsidR="0090503F" w:rsidRPr="002C0698" w:rsidRDefault="0090503F" w:rsidP="002C0698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2C0698">
        <w:rPr>
          <w:rFonts w:ascii="宋体" w:eastAsia="宋体" w:hAnsi="宋体" w:hint="eastAsia"/>
          <w:sz w:val="28"/>
          <w:szCs w:val="28"/>
        </w:rPr>
        <w:t>作业题目</w:t>
      </w:r>
    </w:p>
    <w:p w14:paraId="1D30F085" w14:textId="716204C8" w:rsidR="0090503F" w:rsidRDefault="002C0698" w:rsidP="0090503F">
      <w:pPr>
        <w:pStyle w:val="a9"/>
        <w:ind w:left="440"/>
        <w:rPr>
          <w:rFonts w:ascii="宋体" w:eastAsia="宋体" w:hAnsi="宋体" w:hint="eastAsia"/>
          <w:b/>
          <w:bCs/>
          <w:sz w:val="22"/>
        </w:rPr>
      </w:pPr>
      <w:r w:rsidRPr="002C0698">
        <w:rPr>
          <w:rFonts w:ascii="宋体" w:eastAsia="宋体" w:hAnsi="宋体"/>
          <w:b/>
          <w:bCs/>
          <w:sz w:val="22"/>
        </w:rPr>
        <w:t>“超模象棋”——带技能系统的中国象棋图形化对弈游戏</w:t>
      </w:r>
    </w:p>
    <w:p w14:paraId="0A2ADAFE" w14:textId="77777777" w:rsidR="002C0698" w:rsidRDefault="002C0698" w:rsidP="002C0698">
      <w:pPr>
        <w:rPr>
          <w:rFonts w:ascii="宋体" w:eastAsia="宋体" w:hAnsi="宋体" w:hint="eastAsia"/>
          <w:sz w:val="22"/>
        </w:rPr>
      </w:pPr>
    </w:p>
    <w:p w14:paraId="54C8785B" w14:textId="30F8127F" w:rsidR="002C0698" w:rsidRPr="00010400" w:rsidRDefault="002C0698" w:rsidP="002C0698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010400">
        <w:rPr>
          <w:rFonts w:ascii="宋体" w:eastAsia="宋体" w:hAnsi="宋体" w:hint="eastAsia"/>
          <w:sz w:val="28"/>
          <w:szCs w:val="28"/>
        </w:rPr>
        <w:t>开发软件</w:t>
      </w:r>
    </w:p>
    <w:p w14:paraId="3D18D7FD" w14:textId="77777777" w:rsidR="001F72A2" w:rsidRDefault="001F72A2" w:rsidP="00010400">
      <w:pPr>
        <w:pStyle w:val="a9"/>
        <w:rPr>
          <w:rFonts w:ascii="宋体" w:eastAsia="宋体" w:hAnsi="宋体" w:hint="eastAsia"/>
          <w:b/>
          <w:bCs/>
          <w:sz w:val="22"/>
        </w:rPr>
      </w:pPr>
    </w:p>
    <w:p w14:paraId="2C709A0D" w14:textId="7002F90A" w:rsidR="00010400" w:rsidRPr="001F72A2" w:rsidRDefault="00593CF6" w:rsidP="00010400">
      <w:pPr>
        <w:pStyle w:val="a9"/>
        <w:rPr>
          <w:rFonts w:ascii="宋体" w:eastAsia="宋体" w:hAnsi="宋体" w:hint="eastAsia"/>
          <w:b/>
          <w:bCs/>
          <w:sz w:val="22"/>
        </w:rPr>
      </w:pPr>
      <w:r w:rsidRPr="001F72A2">
        <w:rPr>
          <w:rFonts w:ascii="宋体" w:eastAsia="宋体" w:hAnsi="宋体" w:hint="eastAsia"/>
          <w:b/>
          <w:bCs/>
          <w:sz w:val="22"/>
        </w:rPr>
        <w:t>IDE：Visual Studio 2026</w:t>
      </w:r>
    </w:p>
    <w:p w14:paraId="738E528E" w14:textId="54679728" w:rsidR="001F72A2" w:rsidRPr="00A026CE" w:rsidRDefault="00593CF6" w:rsidP="00A026CE">
      <w:pPr>
        <w:pStyle w:val="a9"/>
        <w:rPr>
          <w:rFonts w:ascii="宋体" w:eastAsia="宋体" w:hAnsi="宋体" w:hint="eastAsia"/>
          <w:b/>
          <w:bCs/>
          <w:sz w:val="22"/>
        </w:rPr>
      </w:pPr>
      <w:r w:rsidRPr="001F72A2">
        <w:rPr>
          <w:rFonts w:ascii="宋体" w:eastAsia="宋体" w:hAnsi="宋体" w:hint="eastAsia"/>
          <w:b/>
          <w:bCs/>
          <w:sz w:val="22"/>
        </w:rPr>
        <w:t xml:space="preserve">图形库： </w:t>
      </w:r>
      <w:proofErr w:type="spellStart"/>
      <w:r w:rsidRPr="001F72A2">
        <w:rPr>
          <w:rFonts w:ascii="宋体" w:eastAsia="宋体" w:hAnsi="宋体" w:hint="eastAsia"/>
          <w:b/>
          <w:bCs/>
          <w:sz w:val="22"/>
        </w:rPr>
        <w:t>EasyX</w:t>
      </w:r>
      <w:proofErr w:type="spellEnd"/>
      <w:r w:rsidR="001F72A2" w:rsidRPr="001F72A2">
        <w:rPr>
          <w:rFonts w:ascii="宋体" w:eastAsia="宋体" w:hAnsi="宋体" w:hint="eastAsia"/>
          <w:b/>
          <w:bCs/>
          <w:sz w:val="22"/>
        </w:rPr>
        <w:t xml:space="preserve"> 2026</w:t>
      </w:r>
    </w:p>
    <w:p w14:paraId="3CF946BC" w14:textId="75AC8A9C" w:rsidR="001F72A2" w:rsidRPr="00010400" w:rsidRDefault="001F72A2" w:rsidP="001F72A2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38A6DF94" w14:textId="2D73FF14" w:rsidR="00A026CE" w:rsidRDefault="002C0698" w:rsidP="00A026CE">
      <w:pPr>
        <w:pStyle w:val="a9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010400">
        <w:rPr>
          <w:rFonts w:ascii="宋体" w:eastAsia="宋体" w:hAnsi="宋体" w:hint="eastAsia"/>
          <w:sz w:val="28"/>
          <w:szCs w:val="28"/>
        </w:rPr>
        <w:t>主要流程</w:t>
      </w:r>
    </w:p>
    <w:p w14:paraId="59F25C6F" w14:textId="0AC2FE9F" w:rsidR="00A026CE" w:rsidRPr="005F1271" w:rsidRDefault="005F1271" w:rsidP="005F1271">
      <w:pPr>
        <w:rPr>
          <w:rFonts w:ascii="宋体" w:eastAsia="宋体" w:hAnsi="宋体"/>
          <w:b/>
          <w:bCs/>
          <w:sz w:val="22"/>
        </w:rPr>
      </w:pPr>
      <w:r>
        <w:rPr>
          <w:rFonts w:ascii="宋体" w:eastAsia="宋体" w:hAnsi="宋体" w:hint="eastAsia"/>
          <w:b/>
          <w:bCs/>
          <w:sz w:val="22"/>
        </w:rPr>
        <w:t>1.</w:t>
      </w:r>
      <w:r w:rsidR="00A026CE" w:rsidRPr="005F1271">
        <w:rPr>
          <w:rFonts w:ascii="宋体" w:eastAsia="宋体" w:hAnsi="宋体" w:hint="eastAsia"/>
          <w:b/>
          <w:bCs/>
          <w:sz w:val="22"/>
        </w:rPr>
        <w:t>整体流程</w:t>
      </w:r>
      <w:r>
        <w:rPr>
          <w:rFonts w:ascii="宋体" w:eastAsia="宋体" w:hAnsi="宋体" w:hint="eastAsia"/>
          <w:b/>
          <w:bCs/>
          <w:sz w:val="22"/>
        </w:rPr>
        <w:t>：</w:t>
      </w:r>
    </w:p>
    <w:p w14:paraId="2964013C" w14:textId="77777777" w:rsidR="00CB3A16" w:rsidRDefault="00CB3A16" w:rsidP="005F1271">
      <w:pPr>
        <w:rPr>
          <w:rFonts w:ascii="宋体" w:eastAsia="宋体" w:hAnsi="宋体"/>
          <w:sz w:val="22"/>
        </w:rPr>
      </w:pPr>
    </w:p>
    <w:p w14:paraId="7D37A4F3" w14:textId="18B66C43" w:rsidR="005F1271" w:rsidRDefault="00A026CE" w:rsidP="005F1271">
      <w:pPr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程序启动后首先加载所有图片资源，进入模式选择菜单；</w:t>
      </w:r>
      <w:r w:rsidRPr="00A026CE">
        <w:rPr>
          <w:rFonts w:ascii="宋体" w:eastAsia="宋体" w:hAnsi="宋体"/>
          <w:sz w:val="22"/>
        </w:rPr>
        <w:t>可选择“双人对战”或“人机对战”。随后初始化棋盘、开始背景音乐，进入主消息循环：</w:t>
      </w:r>
    </w:p>
    <w:p w14:paraId="41ECF226" w14:textId="77777777" w:rsidR="00CB3A16" w:rsidRDefault="00CB3A16" w:rsidP="005F1271">
      <w:pPr>
        <w:rPr>
          <w:rFonts w:ascii="宋体" w:eastAsia="宋体" w:hAnsi="宋体"/>
          <w:b/>
          <w:bCs/>
          <w:sz w:val="22"/>
        </w:rPr>
      </w:pPr>
    </w:p>
    <w:p w14:paraId="6153E7AA" w14:textId="7C902BCA" w:rsidR="00B86C62" w:rsidRDefault="00B86C62" w:rsidP="005F1271">
      <w:pPr>
        <w:rPr>
          <w:rFonts w:ascii="宋体" w:eastAsia="宋体" w:hAnsi="宋体"/>
          <w:sz w:val="22"/>
        </w:rPr>
      </w:pPr>
      <w:r w:rsidRPr="005F1271">
        <w:rPr>
          <w:rFonts w:ascii="宋体" w:eastAsia="宋体" w:hAnsi="宋体"/>
          <w:b/>
          <w:bCs/>
          <w:sz w:val="22"/>
        </w:rPr>
        <w:t>动画更新层</w:t>
      </w:r>
      <w:r w:rsidRPr="00B86C62">
        <w:rPr>
          <w:rFonts w:ascii="宋体" w:eastAsia="宋体" w:hAnsi="宋体"/>
          <w:sz w:val="22"/>
        </w:rPr>
        <w:t>：衰减震动、更新雾</w:t>
      </w:r>
      <w:proofErr w:type="gramStart"/>
      <w:r w:rsidRPr="00B86C62">
        <w:rPr>
          <w:rFonts w:ascii="宋体" w:eastAsia="宋体" w:hAnsi="宋体"/>
          <w:sz w:val="22"/>
        </w:rPr>
        <w:t>刃</w:t>
      </w:r>
      <w:proofErr w:type="gramEnd"/>
      <w:r w:rsidRPr="00B86C62">
        <w:rPr>
          <w:rFonts w:ascii="宋体" w:eastAsia="宋体" w:hAnsi="宋体"/>
          <w:sz w:val="22"/>
        </w:rPr>
        <w:t>飞行位置。</w:t>
      </w:r>
    </w:p>
    <w:p w14:paraId="1FF6A2BD" w14:textId="5ABFF004" w:rsidR="005F1271" w:rsidRPr="005F1271" w:rsidRDefault="005F1271" w:rsidP="005F1271">
      <w:pPr>
        <w:rPr>
          <w:rFonts w:ascii="宋体" w:eastAsia="宋体" w:hAnsi="宋体"/>
          <w:sz w:val="22"/>
        </w:rPr>
      </w:pPr>
      <w:r w:rsidRPr="005F1271">
        <w:rPr>
          <w:rFonts w:ascii="宋体" w:eastAsia="宋体" w:hAnsi="宋体"/>
          <w:b/>
          <w:bCs/>
          <w:sz w:val="22"/>
        </w:rPr>
        <w:t>将军检测</w:t>
      </w:r>
      <w:r w:rsidRPr="005F1271">
        <w:rPr>
          <w:rFonts w:ascii="宋体" w:eastAsia="宋体" w:hAnsi="宋体"/>
          <w:sz w:val="22"/>
        </w:rPr>
        <w:t>：若当前回合方无安全走法则判定游戏结束。</w:t>
      </w:r>
    </w:p>
    <w:p w14:paraId="53CDEA1A" w14:textId="1067BF78" w:rsidR="005F1271" w:rsidRPr="005F1271" w:rsidRDefault="005F1271" w:rsidP="005F1271">
      <w:pPr>
        <w:rPr>
          <w:rFonts w:ascii="宋体" w:eastAsia="宋体" w:hAnsi="宋体"/>
          <w:sz w:val="22"/>
        </w:rPr>
      </w:pPr>
      <w:r w:rsidRPr="005F1271">
        <w:rPr>
          <w:rFonts w:ascii="宋体" w:eastAsia="宋体" w:hAnsi="宋体"/>
          <w:b/>
          <w:bCs/>
          <w:sz w:val="22"/>
        </w:rPr>
        <w:t>调度层</w:t>
      </w:r>
      <w:r w:rsidRPr="005F1271">
        <w:rPr>
          <w:rFonts w:ascii="宋体" w:eastAsia="宋体" w:hAnsi="宋体"/>
          <w:sz w:val="22"/>
        </w:rPr>
        <w:t>：人机模式且轮到 AI 时调用 </w:t>
      </w:r>
      <w:proofErr w:type="spellStart"/>
      <w:r w:rsidRPr="005F1271">
        <w:rPr>
          <w:rFonts w:ascii="宋体" w:eastAsia="宋体" w:hAnsi="宋体"/>
          <w:sz w:val="22"/>
        </w:rPr>
        <w:t>ai_move</w:t>
      </w:r>
      <w:proofErr w:type="spellEnd"/>
      <w:r w:rsidRPr="005F1271">
        <w:rPr>
          <w:rFonts w:ascii="宋体" w:eastAsia="宋体" w:hAnsi="宋体"/>
          <w:sz w:val="22"/>
        </w:rPr>
        <w:t>()；否则处理鼠标输入。</w:t>
      </w:r>
    </w:p>
    <w:p w14:paraId="09953A22" w14:textId="0879C8A1" w:rsidR="00B86C62" w:rsidRDefault="005F1271" w:rsidP="00CB3A16">
      <w:pPr>
        <w:rPr>
          <w:rFonts w:ascii="宋体" w:eastAsia="宋体" w:hAnsi="宋体"/>
          <w:sz w:val="22"/>
        </w:rPr>
      </w:pPr>
      <w:r w:rsidRPr="005F1271">
        <w:rPr>
          <w:rFonts w:ascii="宋体" w:eastAsia="宋体" w:hAnsi="宋体"/>
          <w:b/>
          <w:bCs/>
          <w:sz w:val="22"/>
        </w:rPr>
        <w:t>绘制层</w:t>
      </w:r>
      <w:r w:rsidRPr="005F1271">
        <w:rPr>
          <w:rFonts w:ascii="宋体" w:eastAsia="宋体" w:hAnsi="宋体"/>
          <w:sz w:val="22"/>
        </w:rPr>
        <w:t>：每帧通过 </w:t>
      </w:r>
      <w:proofErr w:type="spellStart"/>
      <w:r w:rsidRPr="005F1271">
        <w:rPr>
          <w:rFonts w:ascii="宋体" w:eastAsia="宋体" w:hAnsi="宋体"/>
          <w:sz w:val="22"/>
        </w:rPr>
        <w:t>repaint_all</w:t>
      </w:r>
      <w:proofErr w:type="spellEnd"/>
      <w:r w:rsidRPr="005F1271">
        <w:rPr>
          <w:rFonts w:ascii="宋体" w:eastAsia="宋体" w:hAnsi="宋体"/>
          <w:sz w:val="22"/>
        </w:rPr>
        <w:t>() 统一绘制棋盘、棋子、动画、特效、UI按钮等。</w:t>
      </w:r>
    </w:p>
    <w:p w14:paraId="369DAABD" w14:textId="77777777" w:rsidR="00CB3A16" w:rsidRDefault="00CB3A16" w:rsidP="00CB3A16">
      <w:pPr>
        <w:rPr>
          <w:rFonts w:ascii="宋体" w:eastAsia="宋体" w:hAnsi="宋体"/>
          <w:sz w:val="22"/>
        </w:rPr>
      </w:pPr>
    </w:p>
    <w:p w14:paraId="355C457D" w14:textId="74FE14B4" w:rsidR="00CB3A16" w:rsidRPr="00B86C62" w:rsidRDefault="00CB3A16" w:rsidP="00CB3A16">
      <w:pPr>
        <w:rPr>
          <w:rFonts w:ascii="宋体" w:eastAsia="宋体" w:hAnsi="宋体" w:hint="eastAsia"/>
          <w:sz w:val="22"/>
        </w:rPr>
      </w:pPr>
      <w:r w:rsidRPr="00CB3A16">
        <w:rPr>
          <w:rFonts w:ascii="宋体" w:eastAsia="宋体" w:hAnsi="宋体"/>
          <w:sz w:val="22"/>
        </w:rPr>
        <w:t>程序采用</w:t>
      </w:r>
      <w:r w:rsidRPr="00CB3A16">
        <w:rPr>
          <w:rFonts w:ascii="宋体" w:eastAsia="宋体" w:hAnsi="宋体"/>
          <w:b/>
          <w:bCs/>
          <w:sz w:val="22"/>
        </w:rPr>
        <w:t>模块化设计</w:t>
      </w:r>
      <w:r w:rsidRPr="00CB3A16">
        <w:rPr>
          <w:rFonts w:ascii="宋体" w:eastAsia="宋体" w:hAnsi="宋体"/>
          <w:sz w:val="22"/>
        </w:rPr>
        <w:t>，按功能拆分为以下文件：</w:t>
      </w:r>
    </w:p>
    <w:p w14:paraId="5DAF0E20" w14:textId="7335E72A" w:rsidR="00A026CE" w:rsidRDefault="00CB3A16" w:rsidP="00B86C62">
      <w:pPr>
        <w:rPr>
          <w:rFonts w:ascii="宋体" w:eastAsia="宋体" w:hAnsi="宋体"/>
          <w:sz w:val="22"/>
        </w:rPr>
      </w:pPr>
      <w:r w:rsidRPr="00CB3A16">
        <w:rPr>
          <w:rFonts w:ascii="宋体" w:eastAsia="宋体" w:hAnsi="宋体"/>
          <w:sz w:val="22"/>
        </w:rPr>
        <w:drawing>
          <wp:inline distT="0" distB="0" distL="0" distR="0" wp14:anchorId="70115BF7" wp14:editId="0200D3B3">
            <wp:extent cx="3503598" cy="2708476"/>
            <wp:effectExtent l="0" t="0" r="1905" b="0"/>
            <wp:docPr id="1193510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10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733" cy="2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275" w14:textId="02012587" w:rsidR="007171DD" w:rsidRDefault="007171DD" w:rsidP="00B86C62">
      <w:pPr>
        <w:rPr>
          <w:rFonts w:ascii="宋体" w:eastAsia="宋体" w:hAnsi="宋体"/>
          <w:sz w:val="22"/>
        </w:rPr>
      </w:pPr>
      <w:r w:rsidRPr="007171DD">
        <w:rPr>
          <w:rFonts w:ascii="宋体" w:eastAsia="宋体" w:hAnsi="宋体"/>
          <w:sz w:val="22"/>
        </w:rPr>
        <w:lastRenderedPageBreak/>
        <w:t>面向对象方面，核心数据结构 </w:t>
      </w:r>
      <w:proofErr w:type="spellStart"/>
      <w:r w:rsidRPr="007171DD">
        <w:rPr>
          <w:rFonts w:ascii="宋体" w:eastAsia="宋体" w:hAnsi="宋体"/>
          <w:sz w:val="22"/>
        </w:rPr>
        <w:t>ChessPiece</w:t>
      </w:r>
      <w:proofErr w:type="spellEnd"/>
      <w:r w:rsidRPr="007171DD">
        <w:rPr>
          <w:rFonts w:ascii="宋体" w:eastAsia="宋体" w:hAnsi="宋体"/>
          <w:sz w:val="22"/>
        </w:rPr>
        <w:t>、</w:t>
      </w:r>
      <w:proofErr w:type="spellStart"/>
      <w:r w:rsidRPr="007171DD">
        <w:rPr>
          <w:rFonts w:ascii="宋体" w:eastAsia="宋体" w:hAnsi="宋体"/>
          <w:sz w:val="22"/>
        </w:rPr>
        <w:t>ChessMove</w:t>
      </w:r>
      <w:proofErr w:type="spellEnd"/>
      <w:r w:rsidRPr="007171DD">
        <w:rPr>
          <w:rFonts w:ascii="宋体" w:eastAsia="宋体" w:hAnsi="宋体"/>
          <w:sz w:val="22"/>
        </w:rPr>
        <w:t>、</w:t>
      </w:r>
      <w:proofErr w:type="spellStart"/>
      <w:r w:rsidRPr="007171DD">
        <w:rPr>
          <w:rFonts w:ascii="宋体" w:eastAsia="宋体" w:hAnsi="宋体"/>
          <w:sz w:val="22"/>
        </w:rPr>
        <w:t>StepRecord</w:t>
      </w:r>
      <w:proofErr w:type="spellEnd"/>
      <w:r w:rsidRPr="007171DD">
        <w:rPr>
          <w:rFonts w:ascii="宋体" w:eastAsia="宋体" w:hAnsi="宋体"/>
          <w:sz w:val="22"/>
        </w:rPr>
        <w:t> 等都以结构体封装；技能系统通过状态标志和函数分离实现不同阶段的管理；绘制系统将通用功能（如画阴影、画呼吸灯）抽取为独立函数，达到较好的复用。</w:t>
      </w:r>
    </w:p>
    <w:p w14:paraId="74420336" w14:textId="77777777" w:rsidR="007171DD" w:rsidRDefault="007171DD" w:rsidP="00B86C62">
      <w:pPr>
        <w:rPr>
          <w:rFonts w:ascii="宋体" w:eastAsia="宋体" w:hAnsi="宋体"/>
          <w:sz w:val="22"/>
        </w:rPr>
      </w:pPr>
    </w:p>
    <w:p w14:paraId="54A6FBE5" w14:textId="648AC961" w:rsidR="007171DD" w:rsidRDefault="007171DD" w:rsidP="00B86C62">
      <w:pPr>
        <w:rPr>
          <w:rFonts w:ascii="宋体" w:eastAsia="宋体" w:hAnsi="宋体"/>
          <w:b/>
          <w:bCs/>
          <w:sz w:val="22"/>
        </w:rPr>
      </w:pPr>
      <w:r w:rsidRPr="007171DD">
        <w:rPr>
          <w:rFonts w:ascii="宋体" w:eastAsia="宋体" w:hAnsi="宋体" w:hint="eastAsia"/>
          <w:b/>
          <w:bCs/>
          <w:sz w:val="22"/>
        </w:rPr>
        <w:t>2.算法或公式</w:t>
      </w:r>
    </w:p>
    <w:p w14:paraId="6A672E47" w14:textId="77777777" w:rsidR="00987777" w:rsidRDefault="00987777" w:rsidP="009A5BC9">
      <w:pPr>
        <w:rPr>
          <w:rFonts w:ascii="宋体" w:eastAsia="宋体" w:hAnsi="宋体"/>
          <w:sz w:val="22"/>
        </w:rPr>
      </w:pPr>
    </w:p>
    <w:p w14:paraId="723B886C" w14:textId="6E41B91B" w:rsidR="009A5BC9" w:rsidRPr="009A5BC9" w:rsidRDefault="009A5BC9" w:rsidP="009A5BC9">
      <w:pPr>
        <w:rPr>
          <w:rFonts w:ascii="宋体" w:eastAsia="宋体" w:hAnsi="宋体"/>
          <w:sz w:val="22"/>
        </w:rPr>
      </w:pPr>
      <w:r w:rsidRPr="009A5BC9">
        <w:rPr>
          <w:rFonts w:ascii="宋体" w:eastAsia="宋体" w:hAnsi="宋体"/>
          <w:sz w:val="22"/>
        </w:rPr>
        <w:t>2.1 走法合法性判断 (</w:t>
      </w:r>
      <w:proofErr w:type="spellStart"/>
      <w:r w:rsidRPr="009A5BC9">
        <w:rPr>
          <w:rFonts w:ascii="宋体" w:eastAsia="宋体" w:hAnsi="宋体"/>
          <w:sz w:val="22"/>
        </w:rPr>
        <w:t>is_move_valid</w:t>
      </w:r>
      <w:proofErr w:type="spellEnd"/>
      <w:r w:rsidRPr="009A5BC9">
        <w:rPr>
          <w:rFonts w:ascii="宋体" w:eastAsia="宋体" w:hAnsi="宋体"/>
          <w:sz w:val="22"/>
        </w:rPr>
        <w:t>)</w:t>
      </w:r>
    </w:p>
    <w:p w14:paraId="70ED9303" w14:textId="77777777" w:rsidR="009A5BC9" w:rsidRDefault="009A5BC9" w:rsidP="009A5BC9">
      <w:pPr>
        <w:rPr>
          <w:rFonts w:ascii="宋体" w:eastAsia="宋体" w:hAnsi="宋体"/>
          <w:sz w:val="22"/>
        </w:rPr>
      </w:pPr>
      <w:r w:rsidRPr="009A5BC9">
        <w:rPr>
          <w:rFonts w:ascii="宋体" w:eastAsia="宋体" w:hAnsi="宋体"/>
          <w:sz w:val="22"/>
        </w:rPr>
        <w:t>根据中国象棋规则，对每种棋子分别实现。以兵为例，修正后的逻辑为：</w:t>
      </w:r>
    </w:p>
    <w:p w14:paraId="6A921A35" w14:textId="65388074" w:rsidR="009A5BC9" w:rsidRDefault="00987777" w:rsidP="009A5BC9">
      <w:pPr>
        <w:rPr>
          <w:rFonts w:ascii="宋体" w:eastAsia="宋体" w:hAnsi="宋体"/>
          <w:sz w:val="22"/>
        </w:rPr>
      </w:pPr>
      <w:r w:rsidRPr="00987777">
        <w:rPr>
          <w:rFonts w:ascii="宋体" w:eastAsia="宋体" w:hAnsi="宋体"/>
          <w:sz w:val="22"/>
        </w:rPr>
        <w:drawing>
          <wp:inline distT="0" distB="0" distL="0" distR="0" wp14:anchorId="43A4C8DE" wp14:editId="007EC62E">
            <wp:extent cx="2934183" cy="1684117"/>
            <wp:effectExtent l="0" t="0" r="0" b="0"/>
            <wp:docPr id="117631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4670" cy="169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EB2A" w14:textId="0D81EC60" w:rsidR="00987777" w:rsidRPr="009A5BC9" w:rsidRDefault="00987777" w:rsidP="009A5BC9">
      <w:pPr>
        <w:rPr>
          <w:rFonts w:ascii="宋体" w:eastAsia="宋体" w:hAnsi="宋体" w:hint="eastAsia"/>
          <w:sz w:val="22"/>
        </w:rPr>
      </w:pPr>
      <w:r w:rsidRPr="00987777">
        <w:rPr>
          <w:rFonts w:ascii="宋体" w:eastAsia="宋体" w:hAnsi="宋体"/>
          <w:sz w:val="22"/>
        </w:rPr>
        <w:t>其他棋子如车、炮、马、</w:t>
      </w:r>
      <w:proofErr w:type="gramStart"/>
      <w:r w:rsidRPr="00987777">
        <w:rPr>
          <w:rFonts w:ascii="宋体" w:eastAsia="宋体" w:hAnsi="宋体"/>
          <w:sz w:val="22"/>
        </w:rPr>
        <w:t>象</w:t>
      </w:r>
      <w:proofErr w:type="gramEnd"/>
      <w:r w:rsidRPr="00987777">
        <w:rPr>
          <w:rFonts w:ascii="宋体" w:eastAsia="宋体" w:hAnsi="宋体"/>
          <w:sz w:val="22"/>
        </w:rPr>
        <w:t>、士、将均严格按规则实现，并额外处理“将帅对面”情况。</w:t>
      </w:r>
    </w:p>
    <w:p w14:paraId="675307EC" w14:textId="77777777" w:rsidR="007171DD" w:rsidRDefault="007171DD" w:rsidP="00B86C62">
      <w:pPr>
        <w:rPr>
          <w:rFonts w:ascii="宋体" w:eastAsia="宋体" w:hAnsi="宋体"/>
          <w:sz w:val="22"/>
        </w:rPr>
      </w:pPr>
    </w:p>
    <w:p w14:paraId="675906F4" w14:textId="77777777" w:rsidR="00C436C2" w:rsidRPr="00C436C2" w:rsidRDefault="00C436C2" w:rsidP="00C436C2">
      <w:pPr>
        <w:rPr>
          <w:rFonts w:ascii="宋体" w:eastAsia="宋体" w:hAnsi="宋体"/>
          <w:b/>
          <w:bCs/>
          <w:sz w:val="22"/>
        </w:rPr>
      </w:pPr>
      <w:r w:rsidRPr="00C436C2">
        <w:rPr>
          <w:rFonts w:ascii="宋体" w:eastAsia="宋体" w:hAnsi="宋体"/>
          <w:b/>
          <w:bCs/>
          <w:sz w:val="22"/>
        </w:rPr>
        <w:t>2.2 AI 评估函数 (evaluate)</w:t>
      </w:r>
    </w:p>
    <w:p w14:paraId="5D6CA777" w14:textId="77777777" w:rsidR="00C436C2" w:rsidRPr="00C436C2" w:rsidRDefault="00C436C2" w:rsidP="00C436C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sz w:val="22"/>
        </w:rPr>
        <w:t>总体分数 = 黑方总分 - 红方总分。每一枚棋子得分 = 基础价值 + 位置价值 + 机动性奖励。</w:t>
      </w:r>
    </w:p>
    <w:p w14:paraId="2C615E7E" w14:textId="77777777" w:rsidR="00C436C2" w:rsidRPr="00C436C2" w:rsidRDefault="00C436C2" w:rsidP="00C436C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b/>
          <w:bCs/>
          <w:sz w:val="22"/>
        </w:rPr>
        <w:t>基础价值</w:t>
      </w:r>
      <w:r w:rsidRPr="00C436C2">
        <w:rPr>
          <w:rFonts w:ascii="宋体" w:eastAsia="宋体" w:hAnsi="宋体"/>
          <w:sz w:val="22"/>
        </w:rPr>
        <w:t>：将 10000，车 900，炮 450，马 400，士/</w:t>
      </w:r>
      <w:proofErr w:type="gramStart"/>
      <w:r w:rsidRPr="00C436C2">
        <w:rPr>
          <w:rFonts w:ascii="宋体" w:eastAsia="宋体" w:hAnsi="宋体"/>
          <w:sz w:val="22"/>
        </w:rPr>
        <w:t>象</w:t>
      </w:r>
      <w:proofErr w:type="gramEnd"/>
      <w:r w:rsidRPr="00C436C2">
        <w:rPr>
          <w:rFonts w:ascii="宋体" w:eastAsia="宋体" w:hAnsi="宋体"/>
          <w:sz w:val="22"/>
        </w:rPr>
        <w:t xml:space="preserve"> 200，兵 100。</w:t>
      </w:r>
    </w:p>
    <w:p w14:paraId="2E72CE95" w14:textId="77777777" w:rsidR="00C436C2" w:rsidRPr="00C436C2" w:rsidRDefault="00C436C2" w:rsidP="00C436C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b/>
          <w:bCs/>
          <w:sz w:val="22"/>
        </w:rPr>
        <w:t>位置价值表</w:t>
      </w:r>
      <w:r w:rsidRPr="00C436C2">
        <w:rPr>
          <w:rFonts w:ascii="宋体" w:eastAsia="宋体" w:hAnsi="宋体"/>
          <w:sz w:val="22"/>
        </w:rPr>
        <w:t>：为马、车、炮、士、</w:t>
      </w:r>
      <w:proofErr w:type="gramStart"/>
      <w:r w:rsidRPr="00C436C2">
        <w:rPr>
          <w:rFonts w:ascii="宋体" w:eastAsia="宋体" w:hAnsi="宋体"/>
          <w:sz w:val="22"/>
        </w:rPr>
        <w:t>象</w:t>
      </w:r>
      <w:proofErr w:type="gramEnd"/>
      <w:r w:rsidRPr="00C436C2">
        <w:rPr>
          <w:rFonts w:ascii="宋体" w:eastAsia="宋体" w:hAnsi="宋体"/>
          <w:sz w:val="22"/>
        </w:rPr>
        <w:t>、兵分别设计了 10×9 的分数矩阵，鼓励棋子占据中心、兵过河增值等。红方通过镜像行号适配。</w:t>
      </w:r>
    </w:p>
    <w:p w14:paraId="056BF68F" w14:textId="77777777" w:rsidR="00C436C2" w:rsidRPr="00C436C2" w:rsidRDefault="00C436C2" w:rsidP="00C436C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b/>
          <w:bCs/>
          <w:sz w:val="22"/>
        </w:rPr>
        <w:t>机动性奖励</w:t>
      </w:r>
      <w:r w:rsidRPr="00C436C2">
        <w:rPr>
          <w:rFonts w:ascii="宋体" w:eastAsia="宋体" w:hAnsi="宋体"/>
          <w:sz w:val="22"/>
        </w:rPr>
        <w:t>：车/</w:t>
      </w:r>
      <w:proofErr w:type="gramStart"/>
      <w:r w:rsidRPr="00C436C2">
        <w:rPr>
          <w:rFonts w:ascii="宋体" w:eastAsia="宋体" w:hAnsi="宋体"/>
          <w:sz w:val="22"/>
        </w:rPr>
        <w:t>炮所在</w:t>
      </w:r>
      <w:proofErr w:type="gramEnd"/>
      <w:r w:rsidRPr="00C436C2">
        <w:rPr>
          <w:rFonts w:ascii="宋体" w:eastAsia="宋体" w:hAnsi="宋体"/>
          <w:sz w:val="22"/>
        </w:rPr>
        <w:t>列棋子数 ≤2 时额外加 20 分。</w:t>
      </w:r>
    </w:p>
    <w:p w14:paraId="19DE89EB" w14:textId="77777777" w:rsidR="00C436C2" w:rsidRPr="00C436C2" w:rsidRDefault="00C436C2" w:rsidP="00C436C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b/>
          <w:bCs/>
          <w:sz w:val="22"/>
        </w:rPr>
        <w:t>将军惩罚</w:t>
      </w:r>
      <w:r w:rsidRPr="00C436C2">
        <w:rPr>
          <w:rFonts w:ascii="宋体" w:eastAsia="宋体" w:hAnsi="宋体"/>
          <w:sz w:val="22"/>
        </w:rPr>
        <w:t>：被</w:t>
      </w:r>
      <w:proofErr w:type="gramStart"/>
      <w:r w:rsidRPr="00C436C2">
        <w:rPr>
          <w:rFonts w:ascii="宋体" w:eastAsia="宋体" w:hAnsi="宋体"/>
          <w:sz w:val="22"/>
        </w:rPr>
        <w:t>将军方扣</w:t>
      </w:r>
      <w:proofErr w:type="gramEnd"/>
      <w:r w:rsidRPr="00C436C2">
        <w:rPr>
          <w:rFonts w:ascii="宋体" w:eastAsia="宋体" w:hAnsi="宋体"/>
          <w:sz w:val="22"/>
        </w:rPr>
        <w:t xml:space="preserve"> 800 分。</w:t>
      </w:r>
    </w:p>
    <w:p w14:paraId="37428A35" w14:textId="77777777" w:rsidR="00C436C2" w:rsidRDefault="00C436C2" w:rsidP="00C436C2">
      <w:pPr>
        <w:rPr>
          <w:rFonts w:ascii="宋体" w:eastAsia="宋体" w:hAnsi="宋体"/>
          <w:b/>
          <w:bCs/>
          <w:sz w:val="22"/>
        </w:rPr>
      </w:pPr>
    </w:p>
    <w:p w14:paraId="095DB82B" w14:textId="1E90E233" w:rsidR="00C436C2" w:rsidRPr="00C436C2" w:rsidRDefault="00C436C2" w:rsidP="00C436C2">
      <w:pPr>
        <w:rPr>
          <w:rFonts w:ascii="宋体" w:eastAsia="宋体" w:hAnsi="宋体"/>
          <w:b/>
          <w:bCs/>
          <w:sz w:val="22"/>
        </w:rPr>
      </w:pPr>
      <w:r w:rsidRPr="00C436C2">
        <w:rPr>
          <w:rFonts w:ascii="宋体" w:eastAsia="宋体" w:hAnsi="宋体"/>
          <w:b/>
          <w:bCs/>
          <w:sz w:val="22"/>
        </w:rPr>
        <w:t>2.3 AI 搜索算法 (</w:t>
      </w:r>
      <w:proofErr w:type="spellStart"/>
      <w:r w:rsidRPr="00C436C2">
        <w:rPr>
          <w:rFonts w:ascii="宋体" w:eastAsia="宋体" w:hAnsi="宋体"/>
          <w:b/>
          <w:bCs/>
          <w:sz w:val="22"/>
        </w:rPr>
        <w:t>alphaBeta</w:t>
      </w:r>
      <w:proofErr w:type="spellEnd"/>
      <w:r w:rsidRPr="00C436C2">
        <w:rPr>
          <w:rFonts w:ascii="宋体" w:eastAsia="宋体" w:hAnsi="宋体"/>
          <w:b/>
          <w:bCs/>
          <w:sz w:val="22"/>
        </w:rPr>
        <w:t>)</w:t>
      </w:r>
    </w:p>
    <w:p w14:paraId="6B6EFB25" w14:textId="77777777" w:rsidR="00C436C2" w:rsidRPr="00C436C2" w:rsidRDefault="00C436C2" w:rsidP="00C436C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sz w:val="22"/>
        </w:rPr>
        <w:t>采用带 Alpha</w:t>
      </w:r>
      <w:r w:rsidRPr="00C436C2">
        <w:rPr>
          <w:rFonts w:ascii="宋体" w:eastAsia="宋体" w:hAnsi="宋体"/>
          <w:sz w:val="22"/>
        </w:rPr>
        <w:noBreakHyphen/>
        <w:t>Beta 剪枝的极小化极大搜索，伪代码如下：</w:t>
      </w:r>
    </w:p>
    <w:p w14:paraId="7ED1DEDB" w14:textId="4DEDB5FE" w:rsidR="00987777" w:rsidRDefault="00C436C2" w:rsidP="00B86C62">
      <w:pPr>
        <w:rPr>
          <w:rFonts w:ascii="宋体" w:eastAsia="宋体" w:hAnsi="宋体"/>
          <w:sz w:val="22"/>
        </w:rPr>
      </w:pPr>
      <w:r w:rsidRPr="00C436C2">
        <w:rPr>
          <w:rFonts w:ascii="宋体" w:eastAsia="宋体" w:hAnsi="宋体"/>
          <w:sz w:val="22"/>
        </w:rPr>
        <w:drawing>
          <wp:inline distT="0" distB="0" distL="0" distR="0" wp14:anchorId="336BBEBF" wp14:editId="47816753">
            <wp:extent cx="5029902" cy="2762636"/>
            <wp:effectExtent l="0" t="0" r="0" b="0"/>
            <wp:docPr id="952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EE89" w14:textId="4D0D1972" w:rsidR="003F51A5" w:rsidRDefault="003F51A5" w:rsidP="00B86C62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lastRenderedPageBreak/>
        <w:t>走法排序采用 MVV</w:t>
      </w:r>
      <w:r w:rsidRPr="003F51A5">
        <w:rPr>
          <w:rFonts w:ascii="宋体" w:eastAsia="宋体" w:hAnsi="宋体"/>
          <w:sz w:val="22"/>
        </w:rPr>
        <w:noBreakHyphen/>
        <w:t>LVA 思想：吃</w:t>
      </w:r>
      <w:proofErr w:type="gramStart"/>
      <w:r w:rsidRPr="003F51A5">
        <w:rPr>
          <w:rFonts w:ascii="宋体" w:eastAsia="宋体" w:hAnsi="宋体"/>
          <w:sz w:val="22"/>
        </w:rPr>
        <w:t>子价值</w:t>
      </w:r>
      <w:proofErr w:type="gramEnd"/>
      <w:r w:rsidRPr="003F51A5">
        <w:rPr>
          <w:rFonts w:ascii="宋体" w:eastAsia="宋体" w:hAnsi="宋体"/>
          <w:sz w:val="22"/>
        </w:rPr>
        <w:t>高的走法优先搜索，以提高剪枝效率。搜索深度根据棋子数量动态调整：开局（&gt;28 子）深度 4，中局 5，残局 6。</w:t>
      </w:r>
    </w:p>
    <w:p w14:paraId="6879113E" w14:textId="77777777" w:rsidR="003F51A5" w:rsidRDefault="003F51A5" w:rsidP="003F51A5">
      <w:pPr>
        <w:rPr>
          <w:rFonts w:ascii="宋体" w:eastAsia="宋体" w:hAnsi="宋体"/>
          <w:b/>
          <w:bCs/>
          <w:sz w:val="22"/>
        </w:rPr>
      </w:pPr>
    </w:p>
    <w:p w14:paraId="390D880B" w14:textId="123DD09F" w:rsidR="003F51A5" w:rsidRPr="003F51A5" w:rsidRDefault="003F51A5" w:rsidP="003F51A5">
      <w:pPr>
        <w:rPr>
          <w:rFonts w:ascii="宋体" w:eastAsia="宋体" w:hAnsi="宋体"/>
          <w:b/>
          <w:bCs/>
          <w:sz w:val="22"/>
        </w:rPr>
      </w:pPr>
      <w:r w:rsidRPr="003F51A5">
        <w:rPr>
          <w:rFonts w:ascii="宋体" w:eastAsia="宋体" w:hAnsi="宋体"/>
          <w:b/>
          <w:bCs/>
          <w:sz w:val="22"/>
        </w:rPr>
        <w:t>2.4 雾</w:t>
      </w:r>
      <w:proofErr w:type="gramStart"/>
      <w:r w:rsidRPr="003F51A5">
        <w:rPr>
          <w:rFonts w:ascii="宋体" w:eastAsia="宋体" w:hAnsi="宋体"/>
          <w:b/>
          <w:bCs/>
          <w:sz w:val="22"/>
        </w:rPr>
        <w:t>刃</w:t>
      </w:r>
      <w:proofErr w:type="gramEnd"/>
      <w:r w:rsidRPr="003F51A5">
        <w:rPr>
          <w:rFonts w:ascii="宋体" w:eastAsia="宋体" w:hAnsi="宋体"/>
          <w:b/>
          <w:bCs/>
          <w:sz w:val="22"/>
        </w:rPr>
        <w:t>飞行与碰撞</w:t>
      </w:r>
    </w:p>
    <w:p w14:paraId="5728D8A0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雾</w:t>
      </w:r>
      <w:proofErr w:type="gramStart"/>
      <w:r w:rsidRPr="003F51A5">
        <w:rPr>
          <w:rFonts w:ascii="宋体" w:eastAsia="宋体" w:hAnsi="宋体"/>
          <w:sz w:val="22"/>
        </w:rPr>
        <w:t>刃</w:t>
      </w:r>
      <w:proofErr w:type="gramEnd"/>
      <w:r w:rsidRPr="003F51A5">
        <w:rPr>
          <w:rFonts w:ascii="宋体" w:eastAsia="宋体" w:hAnsi="宋体"/>
          <w:sz w:val="22"/>
        </w:rPr>
        <w:t>每帧按像素移动，通过与棋盘坐标互转检测碰撞：</w:t>
      </w:r>
    </w:p>
    <w:p w14:paraId="550B48AB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像素坐标 → 逻辑格：调用 </w:t>
      </w:r>
      <w:proofErr w:type="spellStart"/>
      <w:r w:rsidRPr="003F51A5">
        <w:rPr>
          <w:rFonts w:ascii="宋体" w:eastAsia="宋体" w:hAnsi="宋体"/>
          <w:sz w:val="22"/>
        </w:rPr>
        <w:t>click_to_board</w:t>
      </w:r>
      <w:proofErr w:type="spellEnd"/>
      <w:r w:rsidRPr="003F51A5">
        <w:rPr>
          <w:rFonts w:ascii="宋体" w:eastAsia="宋体" w:hAnsi="宋体"/>
          <w:sz w:val="22"/>
        </w:rPr>
        <w:t>(x, y, r, c)。</w:t>
      </w:r>
    </w:p>
    <w:p w14:paraId="2CEF9A18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若逻辑格上有敌方棋子且不是起点，则命中，移除目标（或将则直接胜利）。</w:t>
      </w:r>
    </w:p>
    <w:p w14:paraId="7EF7599D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若飞出棋盘边界，则技能失效。</w:t>
      </w:r>
    </w:p>
    <w:p w14:paraId="5491BD84" w14:textId="77777777" w:rsidR="003F51A5" w:rsidRDefault="003F51A5" w:rsidP="003F51A5">
      <w:pPr>
        <w:rPr>
          <w:rFonts w:ascii="宋体" w:eastAsia="宋体" w:hAnsi="宋体"/>
          <w:b/>
          <w:bCs/>
          <w:sz w:val="22"/>
        </w:rPr>
      </w:pPr>
    </w:p>
    <w:p w14:paraId="7235E680" w14:textId="07975B2F" w:rsidR="003F51A5" w:rsidRPr="003F51A5" w:rsidRDefault="003F51A5" w:rsidP="003F51A5">
      <w:pPr>
        <w:rPr>
          <w:rFonts w:ascii="宋体" w:eastAsia="宋体" w:hAnsi="宋体"/>
          <w:b/>
          <w:bCs/>
          <w:sz w:val="22"/>
        </w:rPr>
      </w:pPr>
      <w:r w:rsidRPr="003F51A5">
        <w:rPr>
          <w:rFonts w:ascii="宋体" w:eastAsia="宋体" w:hAnsi="宋体"/>
          <w:b/>
          <w:bCs/>
          <w:sz w:val="22"/>
        </w:rPr>
        <w:t>2.5 动画与特效</w:t>
      </w:r>
    </w:p>
    <w:p w14:paraId="18D8B01E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b/>
          <w:bCs/>
          <w:sz w:val="22"/>
        </w:rPr>
        <w:t>棋子移动动画</w:t>
      </w:r>
      <w:r w:rsidRPr="003F51A5">
        <w:rPr>
          <w:rFonts w:ascii="宋体" w:eastAsia="宋体" w:hAnsi="宋体"/>
          <w:sz w:val="22"/>
        </w:rPr>
        <w:t>：使用缓动函数 pos = start + (end-start) * (1 - (1-t)^3)，t 每帧累加。</w:t>
      </w:r>
    </w:p>
    <w:p w14:paraId="4BE92CDD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b/>
          <w:bCs/>
          <w:sz w:val="22"/>
        </w:rPr>
        <w:t>屏幕震动</w:t>
      </w:r>
      <w:r w:rsidRPr="003F51A5">
        <w:rPr>
          <w:rFonts w:ascii="宋体" w:eastAsia="宋体" w:hAnsi="宋体"/>
          <w:sz w:val="22"/>
        </w:rPr>
        <w:t>：通过每帧对画布施加随机偏移 (rand()%strength - strength/2) 实现。</w:t>
      </w:r>
    </w:p>
    <w:p w14:paraId="4B6AFC71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b/>
          <w:bCs/>
          <w:sz w:val="22"/>
        </w:rPr>
        <w:t>呼吸灯</w:t>
      </w:r>
      <w:r w:rsidRPr="003F51A5">
        <w:rPr>
          <w:rFonts w:ascii="宋体" w:eastAsia="宋体" w:hAnsi="宋体"/>
          <w:sz w:val="22"/>
        </w:rPr>
        <w:t>：利用 sin(</w:t>
      </w:r>
      <w:proofErr w:type="spellStart"/>
      <w:r w:rsidRPr="003F51A5">
        <w:rPr>
          <w:rFonts w:ascii="宋体" w:eastAsia="宋体" w:hAnsi="宋体"/>
          <w:sz w:val="22"/>
        </w:rPr>
        <w:t>GetTickCount</w:t>
      </w:r>
      <w:proofErr w:type="spellEnd"/>
      <w:r w:rsidRPr="003F51A5">
        <w:rPr>
          <w:rFonts w:ascii="宋体" w:eastAsia="宋体" w:hAnsi="宋体"/>
          <w:sz w:val="22"/>
        </w:rPr>
        <w:t>()/400.0) 动态调整颜色亮度，绘制多层矩形边框。</w:t>
      </w:r>
    </w:p>
    <w:p w14:paraId="4F6684FA" w14:textId="77777777" w:rsidR="003F51A5" w:rsidRDefault="003F51A5" w:rsidP="003F51A5">
      <w:pPr>
        <w:rPr>
          <w:rFonts w:ascii="宋体" w:eastAsia="宋体" w:hAnsi="宋体"/>
          <w:b/>
          <w:bCs/>
          <w:sz w:val="22"/>
        </w:rPr>
      </w:pPr>
    </w:p>
    <w:p w14:paraId="626352F1" w14:textId="76204791" w:rsidR="003F51A5" w:rsidRPr="003F51A5" w:rsidRDefault="003F51A5" w:rsidP="003F51A5">
      <w:pPr>
        <w:rPr>
          <w:rFonts w:ascii="宋体" w:eastAsia="宋体" w:hAnsi="宋体"/>
          <w:b/>
          <w:bCs/>
          <w:sz w:val="22"/>
        </w:rPr>
      </w:pPr>
      <w:r w:rsidRPr="003F51A5">
        <w:rPr>
          <w:rFonts w:ascii="宋体" w:eastAsia="宋体" w:hAnsi="宋体"/>
          <w:b/>
          <w:bCs/>
          <w:sz w:val="22"/>
        </w:rPr>
        <w:t>3. 手动测试</w:t>
      </w:r>
    </w:p>
    <w:p w14:paraId="1771C3DE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因本项目为交互式游戏，未编写自动化单元测试，但进行了大量手动测试：</w:t>
      </w:r>
    </w:p>
    <w:p w14:paraId="0273C6BC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双人模式下测试所有棋子走法、将军、被将死。</w:t>
      </w:r>
    </w:p>
    <w:p w14:paraId="2E9BDEC8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测试技能使用及悔棋，确认历史记录能完整恢复棋盘、回合和技能状态。</w:t>
      </w:r>
    </w:p>
    <w:p w14:paraId="2CBE7940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人机对战中让 AI 执黑，观察其是否能够正确应将、主动将军，以及残局时的搜索深度变化。</w:t>
      </w:r>
    </w:p>
    <w:p w14:paraId="223E4785" w14:textId="77777777" w:rsidR="003F51A5" w:rsidRPr="003F51A5" w:rsidRDefault="003F51A5" w:rsidP="003F51A5">
      <w:pPr>
        <w:rPr>
          <w:rFonts w:ascii="宋体" w:eastAsia="宋体" w:hAnsi="宋体"/>
          <w:sz w:val="22"/>
        </w:rPr>
      </w:pPr>
      <w:r w:rsidRPr="003F51A5">
        <w:rPr>
          <w:rFonts w:ascii="宋体" w:eastAsia="宋体" w:hAnsi="宋体"/>
          <w:sz w:val="22"/>
        </w:rPr>
        <w:t>检查资源路径是否正确，确保音效和图片在任意目录下均可正常加载。</w:t>
      </w:r>
    </w:p>
    <w:p w14:paraId="5D4876AB" w14:textId="77777777" w:rsidR="003F51A5" w:rsidRPr="003F51A5" w:rsidRDefault="003F51A5" w:rsidP="00B86C62">
      <w:pPr>
        <w:rPr>
          <w:rFonts w:ascii="宋体" w:eastAsia="宋体" w:hAnsi="宋体" w:hint="eastAsia"/>
          <w:sz w:val="22"/>
        </w:rPr>
      </w:pPr>
    </w:p>
    <w:p w14:paraId="42736376" w14:textId="12DD3B34" w:rsidR="00010400" w:rsidRDefault="00BE30F1" w:rsidP="002C0698">
      <w:pPr>
        <w:pStyle w:val="a9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收获</w:t>
      </w:r>
    </w:p>
    <w:p w14:paraId="1CFB5AF3" w14:textId="77777777" w:rsidR="002160E9" w:rsidRPr="002160E9" w:rsidRDefault="002160E9" w:rsidP="002160E9">
      <w:pPr>
        <w:rPr>
          <w:rFonts w:ascii="宋体" w:eastAsia="宋体" w:hAnsi="宋体" w:hint="eastAsia"/>
          <w:sz w:val="28"/>
          <w:szCs w:val="28"/>
        </w:rPr>
      </w:pPr>
    </w:p>
    <w:p w14:paraId="689A767F" w14:textId="2A591CA5" w:rsidR="003C6495" w:rsidRPr="003C6495" w:rsidRDefault="003C6495" w:rsidP="003C6495">
      <w:pPr>
        <w:ind w:left="220" w:hangingChars="100" w:hanging="22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1.</w:t>
      </w:r>
      <w:r w:rsidRPr="003C6495">
        <w:rPr>
          <w:rFonts w:ascii="宋体" w:eastAsia="宋体" w:hAnsi="宋体"/>
          <w:b/>
          <w:bCs/>
          <w:sz w:val="22"/>
        </w:rPr>
        <w:t>Alpha</w:t>
      </w:r>
      <w:r w:rsidRPr="003C6495">
        <w:rPr>
          <w:rFonts w:ascii="宋体" w:eastAsia="宋体" w:hAnsi="宋体"/>
          <w:b/>
          <w:bCs/>
          <w:sz w:val="22"/>
        </w:rPr>
        <w:noBreakHyphen/>
        <w:t>Beta 剪枝实现</w:t>
      </w:r>
      <w:r w:rsidRPr="003C6495">
        <w:rPr>
          <w:rFonts w:ascii="宋体" w:eastAsia="宋体" w:hAnsi="宋体"/>
          <w:sz w:val="22"/>
        </w:rPr>
        <w:br/>
        <w:t>理解了极小化极大搜索与剪枝优化的原理，学会了走法排序对搜索效率的关键影响，以及动态深度的实际运用。</w:t>
      </w:r>
    </w:p>
    <w:p w14:paraId="08C0C466" w14:textId="75D3B507" w:rsidR="003C6495" w:rsidRPr="003C6495" w:rsidRDefault="003C6495" w:rsidP="003C6495">
      <w:pPr>
        <w:ind w:left="220" w:hangingChars="100" w:hanging="22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2.</w:t>
      </w:r>
      <w:r w:rsidRPr="003C6495">
        <w:rPr>
          <w:rFonts w:ascii="宋体" w:eastAsia="宋体" w:hAnsi="宋体"/>
          <w:b/>
          <w:bCs/>
          <w:sz w:val="22"/>
        </w:rPr>
        <w:t>状态管理与悔棋</w:t>
      </w:r>
      <w:r w:rsidRPr="003C6495">
        <w:rPr>
          <w:rFonts w:ascii="宋体" w:eastAsia="宋体" w:hAnsi="宋体"/>
          <w:sz w:val="22"/>
        </w:rPr>
        <w:br/>
        <w:t>通过 </w:t>
      </w:r>
      <w:proofErr w:type="spellStart"/>
      <w:r w:rsidRPr="003C6495">
        <w:rPr>
          <w:rFonts w:ascii="宋体" w:eastAsia="宋体" w:hAnsi="宋体"/>
          <w:sz w:val="22"/>
        </w:rPr>
        <w:t>StepRecord</w:t>
      </w:r>
      <w:proofErr w:type="spellEnd"/>
      <w:r w:rsidRPr="003C6495">
        <w:rPr>
          <w:rFonts w:ascii="宋体" w:eastAsia="宋体" w:hAnsi="宋体"/>
          <w:sz w:val="22"/>
        </w:rPr>
        <w:t> 保存完整快照，实现了包括技能在内的复杂状态回溯，体会到历史记录设计对撤销功能的重要性。</w:t>
      </w:r>
    </w:p>
    <w:p w14:paraId="663B43DC" w14:textId="5FB50C68" w:rsidR="003C6495" w:rsidRPr="003C6495" w:rsidRDefault="003C6495" w:rsidP="003C6495">
      <w:pPr>
        <w:ind w:left="220" w:hangingChars="100" w:hanging="22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3.</w:t>
      </w:r>
      <w:r w:rsidRPr="003C6495">
        <w:rPr>
          <w:rFonts w:ascii="宋体" w:eastAsia="宋体" w:hAnsi="宋体"/>
          <w:b/>
          <w:bCs/>
          <w:sz w:val="22"/>
        </w:rPr>
        <w:t>图形化界面及动画</w:t>
      </w:r>
      <w:r w:rsidRPr="003C6495">
        <w:rPr>
          <w:rFonts w:ascii="宋体" w:eastAsia="宋体" w:hAnsi="宋体"/>
          <w:sz w:val="22"/>
        </w:rPr>
        <w:br/>
        <w:t xml:space="preserve">掌握了 </w:t>
      </w:r>
      <w:proofErr w:type="spellStart"/>
      <w:r w:rsidRPr="003C6495">
        <w:rPr>
          <w:rFonts w:ascii="宋体" w:eastAsia="宋体" w:hAnsi="宋体"/>
          <w:sz w:val="22"/>
        </w:rPr>
        <w:t>EasyX</w:t>
      </w:r>
      <w:proofErr w:type="spellEnd"/>
      <w:r w:rsidRPr="003C6495">
        <w:rPr>
          <w:rFonts w:ascii="宋体" w:eastAsia="宋体" w:hAnsi="宋体"/>
          <w:sz w:val="22"/>
        </w:rPr>
        <w:t xml:space="preserve"> 的批量绘图、透明贴图、</w:t>
      </w:r>
      <w:proofErr w:type="gramStart"/>
      <w:r w:rsidRPr="003C6495">
        <w:rPr>
          <w:rFonts w:ascii="宋体" w:eastAsia="宋体" w:hAnsi="宋体"/>
          <w:sz w:val="22"/>
        </w:rPr>
        <w:t>像素级碰撞</w:t>
      </w:r>
      <w:proofErr w:type="gramEnd"/>
      <w:r w:rsidRPr="003C6495">
        <w:rPr>
          <w:rFonts w:ascii="宋体" w:eastAsia="宋体" w:hAnsi="宋体"/>
          <w:sz w:val="22"/>
        </w:rPr>
        <w:t>检测，以及缓动动画和屏幕震动的实现思路。</w:t>
      </w:r>
    </w:p>
    <w:p w14:paraId="0AA741B7" w14:textId="70FAF8AA" w:rsidR="003C6495" w:rsidRPr="003C6495" w:rsidRDefault="003C6495" w:rsidP="003C6495">
      <w:pPr>
        <w:ind w:left="220" w:hangingChars="100" w:hanging="22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4.</w:t>
      </w:r>
      <w:r w:rsidRPr="003C6495">
        <w:rPr>
          <w:rFonts w:ascii="宋体" w:eastAsia="宋体" w:hAnsi="宋体"/>
          <w:b/>
          <w:bCs/>
          <w:sz w:val="22"/>
        </w:rPr>
        <w:t>模块化设计</w:t>
      </w:r>
      <w:r w:rsidRPr="003C6495">
        <w:rPr>
          <w:rFonts w:ascii="宋体" w:eastAsia="宋体" w:hAnsi="宋体"/>
          <w:sz w:val="22"/>
        </w:rPr>
        <w:br/>
        <w:t>合理拆分为游戏逻辑、AI、技能、UI、资源等模块，使得代码可维护、可扩展，体会到了大型程序的组织原则。</w:t>
      </w:r>
    </w:p>
    <w:p w14:paraId="4D90C772" w14:textId="2FBFF029" w:rsidR="003C6495" w:rsidRPr="003C6495" w:rsidRDefault="003C6495" w:rsidP="003C6495">
      <w:pPr>
        <w:ind w:left="220" w:hangingChars="100" w:hanging="22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5.</w:t>
      </w:r>
      <w:r w:rsidRPr="003C6495">
        <w:rPr>
          <w:rFonts w:ascii="宋体" w:eastAsia="宋体" w:hAnsi="宋体"/>
          <w:b/>
          <w:bCs/>
          <w:sz w:val="22"/>
        </w:rPr>
        <w:t>调试与规则验证</w:t>
      </w:r>
      <w:r w:rsidRPr="003C6495">
        <w:rPr>
          <w:rFonts w:ascii="宋体" w:eastAsia="宋体" w:hAnsi="宋体"/>
          <w:sz w:val="22"/>
        </w:rPr>
        <w:br/>
        <w:t>在修正“兵斜走判将军”这一 BUG 的过程中，更加深刻地理解了象棋规则细节，也锻炼了通过代码回溯定位问题的能力。</w:t>
      </w:r>
    </w:p>
    <w:p w14:paraId="77A8628F" w14:textId="46404292" w:rsidR="00BE30F1" w:rsidRPr="003C6495" w:rsidRDefault="00BE30F1" w:rsidP="003C6495">
      <w:pPr>
        <w:rPr>
          <w:rFonts w:ascii="宋体" w:eastAsia="宋体" w:hAnsi="宋体" w:hint="eastAsia"/>
          <w:sz w:val="28"/>
          <w:szCs w:val="28"/>
        </w:rPr>
      </w:pPr>
    </w:p>
    <w:p w14:paraId="2566421E" w14:textId="08E114E2" w:rsidR="00BE30F1" w:rsidRDefault="00BE30F1" w:rsidP="002C0698">
      <w:pPr>
        <w:pStyle w:val="a9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AI工具使用披露</w:t>
      </w:r>
    </w:p>
    <w:p w14:paraId="228ABE8D" w14:textId="64940A81" w:rsidR="002160E9" w:rsidRPr="002160E9" w:rsidRDefault="002160E9" w:rsidP="002160E9">
      <w:pPr>
        <w:rPr>
          <w:rFonts w:ascii="宋体" w:eastAsia="宋体" w:hAnsi="宋体"/>
          <w:sz w:val="22"/>
        </w:rPr>
      </w:pPr>
      <w:r w:rsidRPr="00975187">
        <w:rPr>
          <w:rFonts w:ascii="宋体" w:eastAsia="宋体" w:hAnsi="宋体"/>
          <w:b/>
          <w:bCs/>
          <w:sz w:val="22"/>
        </w:rPr>
        <w:t>AI 工具名称及版本：</w:t>
      </w:r>
      <w:r w:rsidRPr="002160E9">
        <w:rPr>
          <w:rFonts w:ascii="宋体" w:eastAsia="宋体" w:hAnsi="宋体" w:hint="eastAsia"/>
          <w:sz w:val="22"/>
        </w:rPr>
        <w:t>豆包，</w:t>
      </w:r>
      <w:r w:rsidRPr="002160E9">
        <w:rPr>
          <w:rFonts w:ascii="宋体" w:eastAsia="宋体" w:hAnsi="宋体"/>
          <w:sz w:val="22"/>
        </w:rPr>
        <w:t>DeepSeek (对话模型，2025)</w:t>
      </w:r>
    </w:p>
    <w:p w14:paraId="3FBCEB1C" w14:textId="77777777" w:rsidR="002160E9" w:rsidRPr="002160E9" w:rsidRDefault="002160E9" w:rsidP="002160E9">
      <w:pPr>
        <w:rPr>
          <w:rFonts w:ascii="宋体" w:eastAsia="宋体" w:hAnsi="宋体"/>
          <w:sz w:val="22"/>
        </w:rPr>
      </w:pPr>
      <w:r w:rsidRPr="00975187">
        <w:rPr>
          <w:rFonts w:ascii="宋体" w:eastAsia="宋体" w:hAnsi="宋体"/>
          <w:b/>
          <w:bCs/>
          <w:sz w:val="22"/>
        </w:rPr>
        <w:t>具体用途：</w:t>
      </w:r>
      <w:r w:rsidRPr="002160E9">
        <w:rPr>
          <w:rFonts w:ascii="宋体" w:eastAsia="宋体" w:hAnsi="宋体"/>
          <w:sz w:val="22"/>
        </w:rPr>
        <w:t>代码开发、Bug 修复建议、报告撰写辅助、视频大纲生成</w:t>
      </w:r>
    </w:p>
    <w:p w14:paraId="4F5C0079" w14:textId="10592E5E" w:rsidR="002160E9" w:rsidRPr="002160E9" w:rsidRDefault="002160E9" w:rsidP="002160E9">
      <w:pPr>
        <w:rPr>
          <w:rFonts w:ascii="宋体" w:eastAsia="宋体" w:hAnsi="宋体"/>
          <w:sz w:val="22"/>
        </w:rPr>
      </w:pPr>
      <w:r w:rsidRPr="00975187">
        <w:rPr>
          <w:rFonts w:ascii="宋体" w:eastAsia="宋体" w:hAnsi="宋体"/>
          <w:b/>
          <w:bCs/>
          <w:sz w:val="22"/>
        </w:rPr>
        <w:t>使用位置：</w:t>
      </w:r>
      <w:r w:rsidRPr="002160E9">
        <w:rPr>
          <w:rFonts w:ascii="宋体" w:eastAsia="宋体" w:hAnsi="宋体"/>
          <w:sz w:val="22"/>
        </w:rPr>
        <w:t>AI</w:t>
      </w:r>
      <w:r w:rsidR="00975187">
        <w:rPr>
          <w:rFonts w:ascii="宋体" w:eastAsia="宋体" w:hAnsi="宋体" w:hint="eastAsia"/>
          <w:sz w:val="22"/>
        </w:rPr>
        <w:t>协助设计“人机模式”部分</w:t>
      </w:r>
      <w:r w:rsidR="00CD374A">
        <w:rPr>
          <w:rFonts w:ascii="宋体" w:eastAsia="宋体" w:hAnsi="宋体" w:hint="eastAsia"/>
          <w:sz w:val="22"/>
        </w:rPr>
        <w:t>各个ai算法函数（如Alpha Beta剪枝，贪心算法等）</w:t>
      </w:r>
      <w:r w:rsidRPr="002160E9">
        <w:rPr>
          <w:rFonts w:ascii="宋体" w:eastAsia="宋体" w:hAnsi="宋体"/>
          <w:sz w:val="22"/>
        </w:rPr>
        <w:t>、</w:t>
      </w:r>
      <w:r w:rsidR="00E8355B">
        <w:rPr>
          <w:rFonts w:ascii="宋体" w:eastAsia="宋体" w:hAnsi="宋体" w:hint="eastAsia"/>
          <w:sz w:val="22"/>
        </w:rPr>
        <w:t>以及</w:t>
      </w:r>
      <w:r w:rsidRPr="002160E9">
        <w:rPr>
          <w:rFonts w:ascii="宋体" w:eastAsia="宋体" w:hAnsi="宋体"/>
          <w:sz w:val="22"/>
        </w:rPr>
        <w:t>呼吸灯特效</w:t>
      </w:r>
      <w:r w:rsidR="00E8355B">
        <w:rPr>
          <w:rFonts w:ascii="宋体" w:eastAsia="宋体" w:hAnsi="宋体" w:hint="eastAsia"/>
          <w:sz w:val="22"/>
        </w:rPr>
        <w:t>和震动特效</w:t>
      </w:r>
      <w:r w:rsidR="00CD374A">
        <w:rPr>
          <w:rFonts w:ascii="宋体" w:eastAsia="宋体" w:hAnsi="宋体" w:hint="eastAsia"/>
          <w:sz w:val="22"/>
        </w:rPr>
        <w:t>函数</w:t>
      </w:r>
      <w:r w:rsidRPr="002160E9">
        <w:rPr>
          <w:rFonts w:ascii="宋体" w:eastAsia="宋体" w:hAnsi="宋体"/>
          <w:sz w:val="22"/>
        </w:rPr>
        <w:t>。</w:t>
      </w:r>
    </w:p>
    <w:p w14:paraId="466B5959" w14:textId="178AF581" w:rsidR="002160E9" w:rsidRPr="002160E9" w:rsidRDefault="002160E9" w:rsidP="002160E9">
      <w:pPr>
        <w:rPr>
          <w:rFonts w:ascii="宋体" w:eastAsia="宋体" w:hAnsi="宋体" w:hint="eastAsia"/>
          <w:sz w:val="28"/>
          <w:szCs w:val="28"/>
        </w:rPr>
      </w:pPr>
    </w:p>
    <w:sectPr w:rsidR="002160E9" w:rsidRPr="002160E9" w:rsidSect="00C94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A1EB" w14:textId="77777777" w:rsidR="00076483" w:rsidRDefault="00076483" w:rsidP="00B77B88">
      <w:pPr>
        <w:rPr>
          <w:rFonts w:hint="eastAsia"/>
        </w:rPr>
      </w:pPr>
      <w:r>
        <w:separator/>
      </w:r>
    </w:p>
  </w:endnote>
  <w:endnote w:type="continuationSeparator" w:id="0">
    <w:p w14:paraId="4D11879F" w14:textId="77777777" w:rsidR="00076483" w:rsidRDefault="00076483" w:rsidP="00B77B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E731" w14:textId="77777777" w:rsidR="00076483" w:rsidRDefault="00076483" w:rsidP="00B77B88">
      <w:pPr>
        <w:rPr>
          <w:rFonts w:hint="eastAsia"/>
        </w:rPr>
      </w:pPr>
      <w:r>
        <w:separator/>
      </w:r>
    </w:p>
  </w:footnote>
  <w:footnote w:type="continuationSeparator" w:id="0">
    <w:p w14:paraId="6C87EB5F" w14:textId="77777777" w:rsidR="00076483" w:rsidRDefault="00076483" w:rsidP="00B77B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ECD"/>
    <w:multiLevelType w:val="hybridMultilevel"/>
    <w:tmpl w:val="D368C444"/>
    <w:lvl w:ilvl="0" w:tplc="5934A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9327270"/>
    <w:multiLevelType w:val="multilevel"/>
    <w:tmpl w:val="FAF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E105A"/>
    <w:multiLevelType w:val="multilevel"/>
    <w:tmpl w:val="0B0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4081"/>
    <w:multiLevelType w:val="multilevel"/>
    <w:tmpl w:val="A2D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D2FCA"/>
    <w:multiLevelType w:val="multilevel"/>
    <w:tmpl w:val="40B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62A35"/>
    <w:multiLevelType w:val="multilevel"/>
    <w:tmpl w:val="CB1E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7" w15:restartNumberingAfterBreak="0">
    <w:nsid w:val="501E50B7"/>
    <w:multiLevelType w:val="multilevel"/>
    <w:tmpl w:val="60A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5F546D6B"/>
    <w:multiLevelType w:val="multilevel"/>
    <w:tmpl w:val="CF7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B73AD"/>
    <w:multiLevelType w:val="hybridMultilevel"/>
    <w:tmpl w:val="472CDE7A"/>
    <w:lvl w:ilvl="0" w:tplc="706C7B0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8E0F0D"/>
    <w:multiLevelType w:val="multilevel"/>
    <w:tmpl w:val="205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01338"/>
    <w:multiLevelType w:val="multilevel"/>
    <w:tmpl w:val="2194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6752E"/>
    <w:multiLevelType w:val="hybridMultilevel"/>
    <w:tmpl w:val="6E6CA2CA"/>
    <w:lvl w:ilvl="0" w:tplc="D5CEE2D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8743513">
    <w:abstractNumId w:val="6"/>
  </w:num>
  <w:num w:numId="2" w16cid:durableId="1769696602">
    <w:abstractNumId w:val="8"/>
  </w:num>
  <w:num w:numId="3" w16cid:durableId="669715169">
    <w:abstractNumId w:val="1"/>
  </w:num>
  <w:num w:numId="4" w16cid:durableId="1308432339">
    <w:abstractNumId w:val="10"/>
  </w:num>
  <w:num w:numId="5" w16cid:durableId="1313024131">
    <w:abstractNumId w:val="13"/>
  </w:num>
  <w:num w:numId="6" w16cid:durableId="1506941964">
    <w:abstractNumId w:val="0"/>
  </w:num>
  <w:num w:numId="7" w16cid:durableId="2113742504">
    <w:abstractNumId w:val="9"/>
  </w:num>
  <w:num w:numId="8" w16cid:durableId="893662696">
    <w:abstractNumId w:val="4"/>
  </w:num>
  <w:num w:numId="9" w16cid:durableId="1196381643">
    <w:abstractNumId w:val="11"/>
  </w:num>
  <w:num w:numId="10" w16cid:durableId="63141783">
    <w:abstractNumId w:val="2"/>
  </w:num>
  <w:num w:numId="11" w16cid:durableId="366443796">
    <w:abstractNumId w:val="5"/>
  </w:num>
  <w:num w:numId="12" w16cid:durableId="1481848741">
    <w:abstractNumId w:val="3"/>
  </w:num>
  <w:num w:numId="13" w16cid:durableId="353845925">
    <w:abstractNumId w:val="12"/>
  </w:num>
  <w:num w:numId="14" w16cid:durableId="1723794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2A"/>
    <w:rsid w:val="00010400"/>
    <w:rsid w:val="00076483"/>
    <w:rsid w:val="001E442A"/>
    <w:rsid w:val="001F72A2"/>
    <w:rsid w:val="002160E9"/>
    <w:rsid w:val="002C0698"/>
    <w:rsid w:val="00394ABC"/>
    <w:rsid w:val="003A79D0"/>
    <w:rsid w:val="003C6495"/>
    <w:rsid w:val="003F51A5"/>
    <w:rsid w:val="00463468"/>
    <w:rsid w:val="00593CF6"/>
    <w:rsid w:val="005D7A3B"/>
    <w:rsid w:val="005F1271"/>
    <w:rsid w:val="007171DD"/>
    <w:rsid w:val="007F612F"/>
    <w:rsid w:val="0090503F"/>
    <w:rsid w:val="00975187"/>
    <w:rsid w:val="00987777"/>
    <w:rsid w:val="009A5BC9"/>
    <w:rsid w:val="00A026CE"/>
    <w:rsid w:val="00A15FD8"/>
    <w:rsid w:val="00A16248"/>
    <w:rsid w:val="00AF3338"/>
    <w:rsid w:val="00B52D0A"/>
    <w:rsid w:val="00B77B88"/>
    <w:rsid w:val="00B86C62"/>
    <w:rsid w:val="00B946A8"/>
    <w:rsid w:val="00BE30F1"/>
    <w:rsid w:val="00C436C2"/>
    <w:rsid w:val="00C941F6"/>
    <w:rsid w:val="00CB3A16"/>
    <w:rsid w:val="00CD374A"/>
    <w:rsid w:val="00D543A9"/>
    <w:rsid w:val="00E8355B"/>
    <w:rsid w:val="00F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1F869"/>
  <w15:chartTrackingRefBased/>
  <w15:docId w15:val="{73BDF17E-DAD7-477B-9432-C9206DEC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1F6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4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4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4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4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4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4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4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4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4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4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4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4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4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4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4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4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7B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7B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7B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7B88"/>
    <w:rPr>
      <w:sz w:val="18"/>
      <w:szCs w:val="18"/>
    </w:rPr>
  </w:style>
  <w:style w:type="paragraph" w:styleId="af2">
    <w:name w:val="caption"/>
    <w:basedOn w:val="a"/>
    <w:next w:val="a"/>
    <w:semiHidden/>
    <w:unhideWhenUsed/>
    <w:qFormat/>
    <w:rsid w:val="00C941F6"/>
    <w:rPr>
      <w:rFonts w:ascii="Arial" w:eastAsia="黑体" w:hAnsi="Arial" w:cs="Times New Roman"/>
      <w:sz w:val="20"/>
      <w:szCs w:val="24"/>
    </w:rPr>
  </w:style>
  <w:style w:type="table" w:styleId="af3">
    <w:name w:val="Table Grid"/>
    <w:basedOn w:val="a1"/>
    <w:qFormat/>
    <w:rsid w:val="00C941F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xue</dc:creator>
  <cp:keywords/>
  <dc:description/>
  <cp:lastModifiedBy>jun xue</cp:lastModifiedBy>
  <cp:revision>30</cp:revision>
  <dcterms:created xsi:type="dcterms:W3CDTF">2026-05-12T10:16:00Z</dcterms:created>
  <dcterms:modified xsi:type="dcterms:W3CDTF">2026-05-12T10:38:00Z</dcterms:modified>
</cp:coreProperties>
</file>