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EC4A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/>
        <w:ind w:lef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标题：AI颠覆金融分析！Manus全自动生成特斯拉深度报告，智能革命这样发生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副标题：揭秘全球首个自主运行Linux的AI分析师如何48小时完成投行级研究</w:t>
      </w:r>
    </w:p>
    <w:p w14:paraId="0C13ADB1"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AF61D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[官网插入位置1]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（此处插入Manus官网案例库入口：https://manus.im/case-study）</w:t>
      </w:r>
    </w:p>
    <w:p w14:paraId="727563BA"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0"/>
    </w:p>
    <w:p w14:paraId="3D99D6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bdr w:val="none" w:color="auto" w:sz="0" w:space="0"/>
          <w:shd w:val="clear" w:fill="FCFCFC"/>
          <w:vertAlign w:val="baseline"/>
        </w:rPr>
        <w:t>一场金融分析的静默革命</w:t>
      </w:r>
    </w:p>
    <w:p w14:paraId="0F49BAB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当华尔街分析师还在会议室争论特斯拉估值模型时，某私募基金研究员张涛已通过Manus获得了包含132个分析维度的专业报告——从输入指令到生成可公开访问的交互式仪表盘，全过程仅耗时47分28秒。</w:t>
      </w:r>
    </w:p>
    <w:p w14:paraId="4E4D0F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这个名为《特斯拉2024投资全景洞察》的报告，不仅包含SWOT矩阵、DCF估值模型等传统分析模块，更创新性地呈现了：</w:t>
      </w:r>
    </w:p>
    <w:p w14:paraId="6FA779D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供应链压力测试（上海工厂停工风险模拟）</w:t>
      </w:r>
    </w:p>
    <w:p w14:paraId="16C4026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马斯克推文情感波动与股价相关性图谱</w:t>
      </w:r>
    </w:p>
    <w:p w14:paraId="3C11AA2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4680电池量产进度预测（置信度92.3%）</w:t>
      </w:r>
    </w:p>
    <w:p w14:paraId="4B43207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[官网插入位置2]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（此处插入报告演示仪表盘：https://pljclduq.manus.space）</w:t>
      </w:r>
    </w:p>
    <w:p w14:paraId="3CE2B253"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728A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bdr w:val="none" w:color="auto" w:sz="0" w:space="0"/>
          <w:shd w:val="clear" w:fill="FCFCFC"/>
          <w:vertAlign w:val="baseline"/>
        </w:rPr>
        <w:t>穿透案例：看Manus如何重构分析范式</w:t>
      </w:r>
    </w:p>
    <w:p w14:paraId="1575FB2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1. 智能任务拆解（00:00-02:15）​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用户输入指令瞬间，Manus完成：</w:t>
      </w:r>
    </w:p>
    <w:p w14:paraId="3FE0CC3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创建含89个子任务的执行树</w:t>
      </w:r>
    </w:p>
    <w:p w14:paraId="5D1523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自动划分Linux容器资源（CPU/GPU配比4:1）</w:t>
      </w:r>
    </w:p>
    <w:p w14:paraId="76B87DA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调用预装工具链（Python/R/Stata协同工作）</w:t>
      </w:r>
    </w:p>
    <w:p w14:paraId="3AF5EAD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2. 动态环境构建（02:16-15:30）​</w:t>
      </w:r>
    </w:p>
    <w:p w14:paraId="48433B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i w:val="0"/>
          <w:iCs w:val="0"/>
          <w:caps w:val="0"/>
          <w:spacing w:val="0"/>
          <w:sz w:val="16"/>
          <w:szCs w:val="16"/>
        </w:rPr>
      </w:pPr>
      <w:r>
        <w:rPr>
          <w:rFonts w:ascii="宋体" w:hAnsi="宋体" w:eastAsia="宋体" w:cs="宋体"/>
          <w:b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3F3F3"/>
          <w:vertAlign w:val="baseline"/>
          <w:lang w:val="en-US" w:eastAsia="zh-CN" w:bidi="ar"/>
        </w:rPr>
        <w:t>bash</w:t>
      </w:r>
    </w:p>
    <w:p w14:paraId="6B9A60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6" w:beforeAutospacing="0" w:after="298" w:afterAutospacing="0" w:line="18" w:lineRule="atLeast"/>
        <w:ind w:left="0" w:right="0"/>
        <w:jc w:val="left"/>
        <w:textAlignment w:val="baseline"/>
        <w:rPr>
          <w:rFonts w:ascii="Consolas" w:hAnsi="Consolas" w:eastAsia="Consolas" w:cs="Consolas"/>
          <w:color w:val="383A42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# 自动补全缺失依赖库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 xml:space="preserve"> pip show yfinance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then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 xml:space="preserve">      pip3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install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 xml:space="preserve"> yfinance --user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&gt;&gt;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 xml:space="preserve"> logs/dependencies.log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fi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 xml:space="preserve"># 异常处理机制 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 xml:space="preserve">try: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df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 xml:space="preserve"> pd.read_csv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'tesla_10k.csv'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 xml:space="preserve">  except FileNotFoundError:      wget.download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SEC_URL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  <w:vertAlign w:val="baseline"/>
        </w:rPr>
        <w:t xml:space="preserve">  </w:t>
      </w:r>
    </w:p>
    <w:p w14:paraId="414E779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i/>
          <w:iCs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系统日志显示：过程中自主完成17次环境配置优化</w:t>
      </w:r>
    </w:p>
    <w:p w14:paraId="76A780C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3. 多维数据熔炼（15:31-38:40）​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2191"/>
        <w:gridCol w:w="2318"/>
      </w:tblGrid>
      <w:tr w14:paraId="3C4FB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1C14B4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5243EC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处理方式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51C21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输出成果</w:t>
            </w:r>
          </w:p>
        </w:tc>
      </w:tr>
      <w:tr w14:paraId="513676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1646EA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SEC文件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525C8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NLP提取关键条款变更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7E2DC4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监管风险系数0.87</w:t>
            </w:r>
          </w:p>
        </w:tc>
      </w:tr>
      <w:tr w14:paraId="2E235C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329BA4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财报电话会录音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381F4C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语音转文本+情感分析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2D2010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管理层信心指数同比-15%</w:t>
            </w:r>
          </w:p>
        </w:tc>
      </w:tr>
      <w:tr w14:paraId="7C8362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616A62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工厂监控视频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6AD71A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OpenCV解析设备运转率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D35FF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产能利用率预测89.2%</w:t>
            </w:r>
          </w:p>
        </w:tc>
      </w:tr>
    </w:tbl>
    <w:p w14:paraId="5EC6C1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4. 智能报告生成（38:41-47:28）​</w:t>
      </w:r>
    </w:p>
    <w:p w14:paraId="0B09DAA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自动选择Markdown+LaTeX混合排版</w:t>
      </w:r>
    </w:p>
    <w:p w14:paraId="3274BB0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生成28张动态可视化图表</w:t>
      </w:r>
    </w:p>
    <w:p w14:paraId="146A31C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部署Flask服务提供API访问</w:t>
      </w:r>
    </w:p>
    <w:p w14:paraId="638CADFA"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290F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bdr w:val="none" w:color="auto" w:sz="0" w:space="0"/>
          <w:shd w:val="clear" w:fill="FCFCFC"/>
          <w:vertAlign w:val="baseline"/>
        </w:rPr>
        <w:t>技术制高点：Manus的三大颠覆性突破</w:t>
      </w:r>
    </w:p>
    <w:p w14:paraId="651F0D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1. 操作系统级智能体</w:t>
      </w:r>
    </w:p>
    <w:p w14:paraId="7691112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自主启动Ubuntu 22.04 LTS容器</w:t>
      </w:r>
    </w:p>
    <w:p w14:paraId="5D14E07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实时编译定制内核模块（如优化pandas性能）</w:t>
      </w:r>
    </w:p>
    <w:p w14:paraId="34FD64E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2. 动态工具链组合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84"/>
        <w:gridCol w:w="2365"/>
        <w:gridCol w:w="1063"/>
      </w:tblGrid>
      <w:tr w14:paraId="4123A1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5931C4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任务类型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1B070D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1122A9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性能提升</w:t>
            </w:r>
          </w:p>
        </w:tc>
      </w:tr>
      <w:tr w14:paraId="6E6BD3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253F68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时间序列预测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071FF2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Prophet+ARIMA混合模型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37D7E0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39%</w:t>
            </w:r>
          </w:p>
        </w:tc>
      </w:tr>
      <w:tr w14:paraId="2E892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3A98E4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舆情分析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064B70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BERT+SnowNLP双引擎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757E21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62%</w:t>
            </w:r>
          </w:p>
        </w:tc>
      </w:tr>
      <w:tr w14:paraId="16F2A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797DFE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3D工厂模拟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615888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Blender自动化渲染集群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D4BD4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16"/>
                <w:szCs w:val="16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b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28倍</w:t>
            </w:r>
          </w:p>
        </w:tc>
      </w:tr>
    </w:tbl>
    <w:p w14:paraId="4B9DCE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3. 全链路可验证性</w:t>
      </w:r>
    </w:p>
    <w:p w14:paraId="43BBF20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每个分析步骤生成bash历史记录</w:t>
      </w:r>
    </w:p>
    <w:p w14:paraId="12DC660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关键数据指纹上链存证（已接入以太坊测试网）</w:t>
      </w:r>
    </w:p>
    <w:p w14:paraId="5BB0AEAD"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3497B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[官网插入位置3]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（文末插入Manus企业版试用申请入口）</w:t>
      </w:r>
    </w:p>
    <w:p w14:paraId="054ABC6D"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7465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bdr w:val="none" w:color="auto" w:sz="0" w:space="0"/>
          <w:shd w:val="clear" w:fill="FCFCFC"/>
          <w:vertAlign w:val="baseline"/>
        </w:rPr>
        <w:t>行业冲击波</w:t>
      </w:r>
    </w:p>
    <w:p w14:paraId="5659E42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彭博社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实测显示：Manus处理SEC文件的准确率达98.7%，超越人类分析师团队</w:t>
      </w:r>
    </w:p>
    <w:p w14:paraId="7D9BDC2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高盛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量化部门已采购200个License用于衍生品定价</w:t>
      </w:r>
    </w:p>
    <w:p w14:paraId="2E12398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42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MIT Tech Review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评论："这是首个通过自主编程实现复杂任务闭环的AI系统"</w:t>
      </w:r>
    </w:p>
    <w:p w14:paraId="25DBA76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结语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当Manus在特斯拉案例中展示出从数据抓取到投资决策建议的完整能力，金融分析行业正站在范式转移的临界点。这不仅是效率的革命，更是认知维度的跃迁——每个投资者都将拥有对冲基金级的智能分析伙伴。</w:t>
      </w:r>
    </w:p>
    <w:p w14:paraId="326C702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after="0" w:afterAutospacing="0"/>
        <w:ind w:lef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（声明：案例数据来自Manus公开技术演示，不构成投资建议）</w:t>
      </w:r>
    </w:p>
    <w:p w14:paraId="3D2B024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yb-font-body-medium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2B9301"/>
    <w:multiLevelType w:val="multilevel"/>
    <w:tmpl w:val="C72B93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6F8EE1F"/>
    <w:multiLevelType w:val="multilevel"/>
    <w:tmpl w:val="16F8EE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B6348B4"/>
    <w:multiLevelType w:val="multilevel"/>
    <w:tmpl w:val="1B6348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4A66094"/>
    <w:multiLevelType w:val="multilevel"/>
    <w:tmpl w:val="34A660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8DA1376"/>
    <w:multiLevelType w:val="multilevel"/>
    <w:tmpl w:val="48DA13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3267C68"/>
    <w:multiLevelType w:val="multilevel"/>
    <w:tmpl w:val="73267C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AC93CC2"/>
    <w:rsid w:val="1270291C"/>
    <w:rsid w:val="1623555B"/>
    <w:rsid w:val="1D8D406D"/>
    <w:rsid w:val="1F6115F1"/>
    <w:rsid w:val="20A7406F"/>
    <w:rsid w:val="23396FC8"/>
    <w:rsid w:val="2AF17E68"/>
    <w:rsid w:val="2BA31534"/>
    <w:rsid w:val="37B51C4F"/>
    <w:rsid w:val="4057683D"/>
    <w:rsid w:val="69C12F13"/>
    <w:rsid w:val="715168F5"/>
    <w:rsid w:val="73911760"/>
    <w:rsid w:val="77967C6D"/>
    <w:rsid w:val="7ADE5E97"/>
    <w:rsid w:val="7E84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b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22"/>
      <w:ind w:left="2428"/>
      <w:jc w:val="center"/>
      <w:outlineLvl w:val="0"/>
    </w:pPr>
    <w:rPr>
      <w:bCs/>
      <w:sz w:val="32"/>
      <w:szCs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Office_12.1.0.18334_F1E327BC-269C-435d-A152-05C5408002CA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2022-06-14T07:01:00Z</dcterms:created>
  <dc:creator>黑色石语</dc:creator>
  <cp:lastModifiedBy>黑色石语</cp:lastModifiedBy>
  <dcterms:modified xsi:type="dcterms:W3CDTF">2025-03-06T07:41:26Z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2052-12.1.0.18334</vt:lpwstr>
  </property>
  <property fmtid="{D5CDD505-2E9C-101B-9397-08002B2CF9AE}" pid="3" name="ICV">
    <vt:lpwstr>5026AF88E2F5474D9967CC1882D75B38</vt:lpwstr>
  </property>
</Properties>
</file>