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D126" w14:textId="77777777" w:rsidR="00B97714" w:rsidRPr="007C02D7" w:rsidRDefault="00620236">
      <w:pPr>
        <w:pStyle w:val="a5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 xml:space="preserve">1.7.5 </w:t>
      </w:r>
      <w:r w:rsidRPr="007C02D7">
        <w:rPr>
          <w:rFonts w:ascii="Times New Roman" w:eastAsia="宋体" w:hAnsi="Times New Roman" w:cs="Times New Roman"/>
        </w:rPr>
        <w:t>实验：交流参数的测量</w:t>
      </w:r>
    </w:p>
    <w:p w14:paraId="33036457" w14:textId="77777777" w:rsidR="00B97714" w:rsidRPr="007C02D7" w:rsidRDefault="00620236">
      <w:pPr>
        <w:pStyle w:val="3"/>
        <w:rPr>
          <w:rFonts w:ascii="Times New Roman" w:eastAsia="宋体" w:hAnsi="Times New Roman" w:cs="Times New Roman"/>
        </w:rPr>
      </w:pPr>
      <w:bookmarkStart w:id="0" w:name="一实验目的"/>
      <w:r w:rsidRPr="007C02D7">
        <w:rPr>
          <w:rFonts w:ascii="Times New Roman" w:eastAsia="宋体" w:hAnsi="Times New Roman" w:cs="Times New Roman"/>
        </w:rPr>
        <w:t>一、实验目的</w:t>
      </w:r>
    </w:p>
    <w:p w14:paraId="242D26AA" w14:textId="77777777" w:rsidR="00B97714" w:rsidRPr="007C02D7" w:rsidRDefault="00620236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学习并掌握常用交流仪表</w:t>
      </w:r>
      <w:r w:rsidRPr="007C02D7">
        <w:rPr>
          <w:rFonts w:ascii="Times New Roman" w:eastAsia="宋体" w:hAnsi="Times New Roman" w:cs="Times New Roman"/>
        </w:rPr>
        <w:t>(</w:t>
      </w:r>
      <w:r w:rsidRPr="007C02D7">
        <w:rPr>
          <w:rFonts w:ascii="Times New Roman" w:eastAsia="宋体" w:hAnsi="Times New Roman" w:cs="Times New Roman"/>
        </w:rPr>
        <w:t>交流电压表、交流电流表、功率表等</w:t>
      </w:r>
      <w:r w:rsidRPr="007C02D7">
        <w:rPr>
          <w:rFonts w:ascii="Times New Roman" w:eastAsia="宋体" w:hAnsi="Times New Roman" w:cs="Times New Roman"/>
        </w:rPr>
        <w:t>)</w:t>
      </w:r>
      <w:r w:rsidRPr="007C02D7">
        <w:rPr>
          <w:rFonts w:ascii="Times New Roman" w:eastAsia="宋体" w:hAnsi="Times New Roman" w:cs="Times New Roman"/>
        </w:rPr>
        <w:t>的使用方法。</w:t>
      </w:r>
    </w:p>
    <w:p w14:paraId="7330FF0D" w14:textId="77777777" w:rsidR="00B97714" w:rsidRPr="007C02D7" w:rsidRDefault="00620236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掌握测量交流元件参数的基本方法。</w:t>
      </w:r>
    </w:p>
    <w:p w14:paraId="39B597E0" w14:textId="77777777" w:rsidR="00B97714" w:rsidRPr="007C02D7" w:rsidRDefault="00620236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掌握单相调压器的原理及使用方法。</w:t>
      </w:r>
    </w:p>
    <w:p w14:paraId="0690337C" w14:textId="77777777" w:rsidR="00B97714" w:rsidRPr="007C02D7" w:rsidRDefault="00620236">
      <w:pPr>
        <w:pStyle w:val="3"/>
        <w:rPr>
          <w:rFonts w:ascii="Times New Roman" w:eastAsia="宋体" w:hAnsi="Times New Roman" w:cs="Times New Roman"/>
        </w:rPr>
      </w:pPr>
      <w:bookmarkStart w:id="1" w:name="二实验原理"/>
      <w:bookmarkEnd w:id="0"/>
      <w:r w:rsidRPr="007C02D7">
        <w:rPr>
          <w:rFonts w:ascii="Times New Roman" w:eastAsia="宋体" w:hAnsi="Times New Roman" w:cs="Times New Roman"/>
        </w:rPr>
        <w:t>二、实验原理</w:t>
      </w:r>
    </w:p>
    <w:p w14:paraId="6513DDFB" w14:textId="77777777" w:rsidR="00B97714" w:rsidRPr="007C02D7" w:rsidRDefault="00620236">
      <w:pPr>
        <w:pStyle w:val="4"/>
        <w:rPr>
          <w:rFonts w:ascii="Times New Roman" w:eastAsia="宋体" w:hAnsi="Times New Roman" w:cs="Times New Roman"/>
        </w:rPr>
      </w:pPr>
      <w:bookmarkStart w:id="2" w:name="三表法电压表电流表功率表测量交流参数"/>
      <w:r w:rsidRPr="007C02D7">
        <w:rPr>
          <w:rFonts w:ascii="Times New Roman" w:eastAsia="宋体" w:hAnsi="Times New Roman" w:cs="Times New Roman"/>
        </w:rPr>
        <w:t>1</w:t>
      </w:r>
      <w:r w:rsidRPr="007C02D7">
        <w:rPr>
          <w:rFonts w:ascii="Times New Roman" w:eastAsia="宋体" w:hAnsi="Times New Roman" w:cs="Times New Roman"/>
        </w:rPr>
        <w:t>、三表法</w:t>
      </w:r>
      <w:r w:rsidRPr="007C02D7">
        <w:rPr>
          <w:rFonts w:ascii="Times New Roman" w:eastAsia="宋体" w:hAnsi="Times New Roman" w:cs="Times New Roman"/>
        </w:rPr>
        <w:t>(</w:t>
      </w:r>
      <w:r w:rsidRPr="007C02D7">
        <w:rPr>
          <w:rFonts w:ascii="Times New Roman" w:eastAsia="宋体" w:hAnsi="Times New Roman" w:cs="Times New Roman"/>
        </w:rPr>
        <w:t>电压表、电流表、功率表</w:t>
      </w:r>
      <w:r w:rsidRPr="007C02D7">
        <w:rPr>
          <w:rFonts w:ascii="Times New Roman" w:eastAsia="宋体" w:hAnsi="Times New Roman" w:cs="Times New Roman"/>
        </w:rPr>
        <w:t>)</w:t>
      </w:r>
      <w:r w:rsidRPr="007C02D7">
        <w:rPr>
          <w:rFonts w:ascii="Times New Roman" w:eastAsia="宋体" w:hAnsi="Times New Roman" w:cs="Times New Roman"/>
        </w:rPr>
        <w:t>测量交流参数</w:t>
      </w:r>
    </w:p>
    <w:p w14:paraId="4637E064" w14:textId="77777777" w:rsidR="00B97714" w:rsidRPr="007C02D7" w:rsidRDefault="00620236">
      <w:pPr>
        <w:pStyle w:val="5"/>
        <w:rPr>
          <w:rFonts w:ascii="Times New Roman" w:eastAsia="宋体" w:hAnsi="Times New Roman" w:cs="Times New Roman"/>
        </w:rPr>
      </w:pPr>
      <w:bookmarkStart w:id="3" w:name="电阻器电容器参数的测量"/>
      <w:r w:rsidRPr="007C02D7">
        <w:rPr>
          <w:rFonts w:ascii="Times New Roman" w:eastAsia="宋体" w:hAnsi="Times New Roman" w:cs="Times New Roman"/>
        </w:rPr>
        <w:t xml:space="preserve">(1) </w:t>
      </w:r>
      <w:r w:rsidRPr="007C02D7">
        <w:rPr>
          <w:rFonts w:ascii="Times New Roman" w:eastAsia="宋体" w:hAnsi="Times New Roman" w:cs="Times New Roman"/>
        </w:rPr>
        <w:t>电阻器、电容器参数的测量</w:t>
      </w:r>
    </w:p>
    <w:p w14:paraId="68A83FFB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电阻器、电容器和电感线圈是交流电路中常用的元件。</w:t>
      </w:r>
    </w:p>
    <w:p w14:paraId="19AB705B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在低频时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如滑线电阻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其导线中的电感及匝间的分布电容可以忽略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看成纯电阻</w:t>
      </w:r>
      <w:r w:rsidRPr="007C02D7">
        <w:rPr>
          <w:rFonts w:ascii="Times New Roman" w:eastAsia="宋体" w:hAnsi="Times New Roman" w:cs="Times New Roman"/>
        </w:rPr>
        <w:t>;</w:t>
      </w:r>
      <w:r w:rsidRPr="007C02D7">
        <w:rPr>
          <w:rFonts w:ascii="Times New Roman" w:eastAsia="宋体" w:hAnsi="Times New Roman" w:cs="Times New Roman"/>
        </w:rPr>
        <w:t>电容的引线电感及介质损耗均可忽略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可以看作纯电容。</w:t>
      </w:r>
    </w:p>
    <w:p w14:paraId="61020350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纯电阻器和电容器的测量电路见图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。</w:t>
      </w:r>
    </w:p>
    <w:p w14:paraId="2545ED01" w14:textId="4FC399FA" w:rsidR="00B97714" w:rsidRPr="007C02D7" w:rsidRDefault="00620236" w:rsidP="00366CD5">
      <w:pPr>
        <w:pStyle w:val="a0"/>
        <w:jc w:val="center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41584734" wp14:editId="21EC825E">
            <wp:extent cx="2210462" cy="1184275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22/ee049232b3bc448fbaa22e28883e984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84" cy="119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20A25" w14:textId="5A3179D1" w:rsidR="00B97714" w:rsidRPr="007C02D7" w:rsidRDefault="00620236" w:rsidP="00366CD5">
      <w:pPr>
        <w:pStyle w:val="a0"/>
        <w:jc w:val="center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图</w:t>
      </w:r>
      <w:r w:rsidRPr="007C02D7">
        <w:rPr>
          <w:rFonts w:ascii="Times New Roman" w:eastAsia="宋体" w:hAnsi="Times New Roman" w:cs="Times New Roman"/>
        </w:rPr>
        <w:t xml:space="preserve">5.7.1 </w:t>
      </w:r>
      <w:r w:rsidRPr="007C02D7">
        <w:rPr>
          <w:rFonts w:ascii="Times New Roman" w:eastAsia="宋体" w:hAnsi="Times New Roman" w:cs="Times New Roman"/>
        </w:rPr>
        <w:t>测定二端元件参数电路</w:t>
      </w:r>
    </w:p>
    <w:p w14:paraId="116BEB8F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相比较而言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由于电感线圈是可以等效成电感与电阻的串联。因此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其参数的测量稍有不同。</w:t>
      </w:r>
    </w:p>
    <w:p w14:paraId="743896AD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在正弦稳态时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电阻的电压与电流同相位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关系为</w:t>
      </w:r>
      <w:r w:rsidRPr="007C02D7">
        <w:rPr>
          <w:rFonts w:ascii="Times New Roman" w:eastAsia="宋体" w:hAnsi="Times New Roman" w:cs="Times New Roman"/>
        </w:rPr>
        <w:t xml:space="preserve">: 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</w:rPr>
            </m:ctrlPr>
          </m:accPr>
          <m:e>
            <m:r>
              <w:rPr>
                <w:rFonts w:ascii="Cambria Math" w:eastAsia="宋体" w:hAnsi="Cambria Math" w:cs="Times New Roman"/>
              </w:rPr>
              <m:t>U</m:t>
            </m:r>
          </m:e>
        </m:acc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RI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电阻器吸收的平均功率为</w:t>
      </w:r>
      <w:r w:rsidRPr="007C02D7">
        <w:rPr>
          <w:rFonts w:ascii="Times New Roman" w:eastAsia="宋体" w:hAnsi="Times New Roman" w:cs="Times New Roman"/>
        </w:rPr>
        <w:t xml:space="preserve">: </w:t>
      </w:r>
      <m:oMath>
        <m:r>
          <w:rPr>
            <w:rFonts w:ascii="Cambria Math" w:eastAsia="宋体" w:hAnsi="Cambria Math" w:cs="Times New Roman"/>
          </w:rPr>
          <m:t>P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UI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R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根据上述电压、电流与功率的关系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通过图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的实验电路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可测定电阻器的阻值。</w:t>
      </w:r>
    </w:p>
    <w:p w14:paraId="39F960DC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在正弦稳态时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电容的电压相量滞后电流相量</w:t>
      </w:r>
      <w:r w:rsidRPr="007C02D7">
        <w:rPr>
          <w:rFonts w:ascii="Times New Roman" w:eastAsia="宋体" w:hAnsi="Times New Roman" w:cs="Times New Roman"/>
        </w:rPr>
        <w:t xml:space="preserve"> $ 90^{}$ ,</w:t>
      </w:r>
      <w:r w:rsidRPr="007C02D7">
        <w:rPr>
          <w:rFonts w:ascii="Times New Roman" w:eastAsia="宋体" w:hAnsi="Times New Roman" w:cs="Times New Roman"/>
        </w:rPr>
        <w:t>其电压与电流的关系为：</w:t>
      </w:r>
    </w:p>
    <w:p w14:paraId="2F05B50F" w14:textId="77777777" w:rsidR="00B97714" w:rsidRPr="007C02D7" w:rsidRDefault="009448F0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eastAsia="宋体" w:hAnsi="Cambria Math" w:cs="Times New Roman"/>
                </w:rPr>
              </m:ctrlPr>
            </m:acc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</m:acc>
          <m:r>
            <m:rPr>
              <m:sty m:val="p"/>
            </m:rPr>
            <w:rPr>
              <w:rFonts w:ascii="Cambria Math" w:eastAsia="宋体" w:hAnsi="Cambria Math" w:cs="Times New Roman"/>
            </w:rPr>
            <m:t>=-</m:t>
          </m:r>
          <m:r>
            <w:rPr>
              <w:rFonts w:ascii="Cambria Math" w:eastAsia="宋体" w:hAnsi="Cambria Math" w:cs="Times New Roman"/>
            </w:rPr>
            <m:t>j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ωC</m:t>
              </m:r>
            </m:den>
          </m:f>
          <m:acc>
            <m:accPr>
              <m:chr m:val="̇"/>
              <m:ctrlPr>
                <w:rPr>
                  <w:rFonts w:ascii="Cambria Math" w:eastAsia="宋体" w:hAnsi="Cambria Math" w:cs="Times New Roman"/>
                </w:rPr>
              </m:ctrlPr>
            </m:acc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</m:acc>
          <m:r>
            <m:rPr>
              <m:sty m:val="p"/>
            </m:rPr>
            <w:rPr>
              <w:rFonts w:ascii="Cambria Math" w:eastAsia="宋体" w:hAnsi="Cambria Math" w:cs="Times New Roman"/>
            </w:rPr>
            <m:t>=-</m:t>
          </m:r>
          <m:r>
            <w:rPr>
              <w:rFonts w:ascii="Cambria Math" w:eastAsia="宋体" w:hAnsi="Cambria Math" w:cs="Times New Roman"/>
            </w:rPr>
            <m:t>j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</w:rPr>
                <m:t>c</m:t>
              </m:r>
            </m:sub>
          </m:sSub>
          <m:acc>
            <m:accPr>
              <m:chr m:val="̇"/>
              <m:ctrlPr>
                <w:rPr>
                  <w:rFonts w:ascii="Cambria Math" w:eastAsia="宋体" w:hAnsi="Cambria Math" w:cs="Times New Roman"/>
                </w:rPr>
              </m:ctrlPr>
            </m:acc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</m:acc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e>
              </m:acc>
            </m:num>
            <m:den>
              <m:r>
                <w:rPr>
                  <w:rFonts w:ascii="Cambria Math" w:eastAsia="宋体" w:hAnsi="Cambria Math" w:cs="Times New Roman"/>
                </w:rPr>
                <m:t>ωC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∠-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∘</m:t>
              </m:r>
            </m:sup>
          </m:sSup>
        </m:oMath>
      </m:oMathPara>
    </w:p>
    <w:p w14:paraId="08FFD1D3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(I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U</w:t>
      </w:r>
      <w:r w:rsidRPr="007C02D7">
        <w:rPr>
          <w:rFonts w:ascii="Times New Roman" w:eastAsia="宋体" w:hAnsi="Times New Roman" w:cs="Times New Roman"/>
        </w:rPr>
        <w:t>读数为有效值</w:t>
      </w:r>
      <w:r w:rsidRPr="007C02D7">
        <w:rPr>
          <w:rFonts w:ascii="Times New Roman" w:eastAsia="宋体" w:hAnsi="Times New Roman" w:cs="Times New Roman"/>
        </w:rPr>
        <w:t>)</w:t>
      </w:r>
      <w:r w:rsidRPr="007C02D7">
        <w:rPr>
          <w:rFonts w:ascii="Times New Roman" w:eastAsia="宋体" w:hAnsi="Times New Roman" w:cs="Times New Roman"/>
        </w:rPr>
        <w:t>。</w:t>
      </w:r>
    </w:p>
    <w:p w14:paraId="5921492B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电容器吸收的平均功率为零。通过图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电路可测得电容参数</w:t>
      </w:r>
    </w:p>
    <w:p w14:paraId="6D00D554" w14:textId="77777777" w:rsidR="00B97714" w:rsidRPr="007C02D7" w:rsidRDefault="00620236">
      <w:pPr>
        <w:pStyle w:val="5"/>
        <w:rPr>
          <w:rFonts w:ascii="Times New Roman" w:eastAsia="宋体" w:hAnsi="Times New Roman" w:cs="Times New Roman"/>
        </w:rPr>
      </w:pPr>
      <w:bookmarkStart w:id="4" w:name="电感线圈参数的测定"/>
      <w:bookmarkEnd w:id="3"/>
      <w:r w:rsidRPr="007C02D7">
        <w:rPr>
          <w:rFonts w:ascii="Times New Roman" w:eastAsia="宋体" w:hAnsi="Times New Roman" w:cs="Times New Roman"/>
        </w:rPr>
        <w:lastRenderedPageBreak/>
        <w:t xml:space="preserve">(2) </w:t>
      </w:r>
      <w:r w:rsidRPr="007C02D7">
        <w:rPr>
          <w:rFonts w:ascii="Times New Roman" w:eastAsia="宋体" w:hAnsi="Times New Roman" w:cs="Times New Roman"/>
        </w:rPr>
        <w:t>电感线圈参数的测定</w:t>
      </w:r>
    </w:p>
    <w:p w14:paraId="5404E822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在低频时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电感线圈的匝间分布电容可以忽略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它的等效参数由电感线圈的导线电阻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和电感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L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组成</w:t>
      </w:r>
      <w:r w:rsidRPr="007C02D7">
        <w:rPr>
          <w:rFonts w:ascii="Times New Roman" w:eastAsia="宋体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r>
          <w:rPr>
            <w:rFonts w:ascii="Cambria Math" w:eastAsia="宋体" w:hAnsi="Cambria Math" w:cs="Times New Roman"/>
          </w:rPr>
          <m:t>jωL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r>
          <w:rPr>
            <w:rFonts w:ascii="Cambria Math" w:eastAsia="宋体" w:hAnsi="Cambria Math" w:cs="Times New Roman"/>
          </w:rPr>
          <m:t>j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=|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|∠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ϕ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</w:p>
    <w:p w14:paraId="5B4A3A7D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交流电路中的三角形表示</w:t>
      </w:r>
    </w:p>
    <w:p w14:paraId="49B2BAF4" w14:textId="40FFCF28" w:rsidR="00B97714" w:rsidRPr="007C02D7" w:rsidRDefault="00620236" w:rsidP="00D20CE0">
      <w:pPr>
        <w:pStyle w:val="a0"/>
        <w:jc w:val="center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7328E838" wp14:editId="253D80EB">
            <wp:extent cx="4731026" cy="74676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haoke-static.aihaoke.net/repository/image/2507/22/856715bebce44996a53b8ac0efc6794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33" cy="76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B11E8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在功率三角形中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功率因数角也是阻抗角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因此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阻抗三角形、电压三角形与功率三角形相似。</w:t>
      </w:r>
    </w:p>
    <w:p w14:paraId="6BAAE75E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通过图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电路可测得电压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U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、电流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I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及功率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P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后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经公式计算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可获取相应的电感线圈的参数。</w:t>
      </w:r>
    </w:p>
    <w:p w14:paraId="167AE52E" w14:textId="4DB18C12" w:rsidR="00B97714" w:rsidRPr="00F441CD" w:rsidRDefault="009448F0">
      <w:pPr>
        <w:pStyle w:val="a0"/>
        <w:rPr>
          <w:rFonts w:ascii="Times New Roman" w:eastAsia="宋体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U</m:t>
            </m:r>
          </m:num>
          <m:den>
            <m:r>
              <w:rPr>
                <w:rFonts w:ascii="Cambria Math" w:eastAsia="宋体" w:hAnsi="Cambria Math" w:cs="Times New Roman"/>
              </w:rPr>
              <m:t>I</m:t>
            </m:r>
          </m:den>
        </m:f>
      </m:oMath>
      <w:r w:rsidR="00620236" w:rsidRPr="007C02D7">
        <w:rPr>
          <w:rFonts w:ascii="Times New Roman" w:eastAsia="宋体" w:hAnsi="Times New Roman" w:cs="Times New Roman"/>
        </w:rPr>
        <w:t xml:space="preserve"> </w:t>
      </w:r>
      <w:r w:rsidR="00780BC9">
        <w:rPr>
          <w:rFonts w:ascii="Times New Roman" w:eastAsia="宋体" w:hAnsi="Times New Roman" w:cs="Times New Roman" w:hint="eastAsia"/>
        </w:rPr>
        <w:t>；</w:t>
      </w:r>
      <m:oMath>
        <m:r>
          <w:rPr>
            <w:rFonts w:ascii="Cambria Math" w:eastAsia="宋体" w:hAnsi="Cambria Math" w:cs="Times New Roman"/>
          </w:rPr>
          <m:t>P=UIcos</m:t>
        </m:r>
        <m:r>
          <m:rPr>
            <m:sty m:val="p"/>
          </m:rPr>
          <w:rPr>
            <w:rFonts w:ascii="Cambria Math" w:eastAsia="宋体" w:hAnsi="Cambria Math" w:cs="Times New Roman"/>
          </w:rPr>
          <m:t>ϕ</m:t>
        </m:r>
        <m:r>
          <w:rPr>
            <w:rFonts w:ascii="Cambria Math" w:eastAsia="宋体" w:hAnsi="Cambria Math" w:cs="Times New Roman"/>
          </w:rPr>
          <m:t>=I</m:t>
        </m:r>
        <m:r>
          <m:rPr>
            <m:sty m:val="p"/>
          </m:rPr>
          <w:rPr>
            <w:rFonts w:ascii="Cambria Math" w:eastAsia="宋体" w:hAnsi="Cambria Math" w:cs="Times New Roman"/>
          </w:rPr>
          <m:t>⋅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</w:rPr>
          <m:t>⋅</m:t>
        </m:r>
        <m:r>
          <w:rPr>
            <w:rFonts w:ascii="Cambria Math" w:eastAsia="宋体" w:hAnsi="Cambria Math" w:cs="Times New Roman"/>
          </w:rPr>
          <m:t>Icos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ϕ</m:t>
            </m:r>
            <m:ctrlPr>
              <w:rPr>
                <w:rFonts w:ascii="Cambria Math" w:eastAsia="宋体" w:hAnsi="Cambria Math" w:cs="Times New Roman"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="00620236" w:rsidRPr="007C02D7">
        <w:rPr>
          <w:rFonts w:ascii="Times New Roman" w:eastAsia="宋体" w:hAnsi="Times New Roman" w:cs="Times New Roman"/>
        </w:rPr>
        <w:t xml:space="preserve">　</w:t>
      </w:r>
    </w:p>
    <w:p w14:paraId="03B6DC13" w14:textId="3B81DE13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Times New Roman"/>
          </w:rPr>
          <m:t>cos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ϕ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P</m:t>
            </m:r>
          </m:num>
          <m:den>
            <m:r>
              <w:rPr>
                <w:rFonts w:ascii="Cambria Math" w:eastAsia="宋体" w:hAnsi="Cambria Math" w:cs="Times New Roman"/>
              </w:rPr>
              <m:t>UI</m:t>
            </m:r>
          </m:den>
        </m:f>
      </m:oMath>
      <w:r w:rsidRPr="007C02D7">
        <w:rPr>
          <w:rFonts w:ascii="Times New Roman" w:eastAsia="宋体" w:hAnsi="Times New Roman" w:cs="Times New Roman"/>
        </w:rPr>
        <w:t xml:space="preserve"> </w:t>
      </w:r>
      <w:r w:rsidR="00780BC9">
        <w:rPr>
          <w:rFonts w:ascii="Times New Roman" w:eastAsia="宋体" w:hAnsi="Times New Roman" w:cs="Times New Roman" w:hint="eastAsia"/>
        </w:rPr>
        <w:t>；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P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</w:rPr>
          <m:t>cos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ϕ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="00780BC9">
        <w:rPr>
          <w:rFonts w:ascii="Times New Roman" w:eastAsia="宋体" w:hAnsi="Times New Roman" w:cs="Times New Roman" w:hint="eastAsia"/>
        </w:rPr>
        <w:t>；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="宋体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L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  <m:sSubSup>
              <m:sSubSupPr>
                <m:ctrlPr>
                  <w:rPr>
                    <w:rFonts w:ascii="Cambria Math" w:eastAsia="宋体" w:hAnsi="Cambria Math" w:cs="Times New Roman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L</m:t>
                </m:r>
              </m:sub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bSup>
          </m:e>
        </m:rad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</w:rPr>
          <m:t>sin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ϕ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="00780BC9">
        <w:rPr>
          <w:rFonts w:ascii="Times New Roman" w:eastAsia="宋体" w:hAnsi="Times New Roman" w:cs="Times New Roman" w:hint="eastAsia"/>
        </w:rPr>
        <w:t>；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L</m:t>
                </m:r>
              </m:sub>
            </m:sSub>
          </m:num>
          <m:den>
            <m:r>
              <w:rPr>
                <w:rFonts w:ascii="Cambria Math" w:eastAsia="宋体" w:hAnsi="Cambria Math" w:cs="Times New Roman"/>
              </w:rPr>
              <m:t>ω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L</m:t>
                </m:r>
              </m:sub>
            </m:sSub>
          </m:num>
          <m:den>
            <m:r>
              <w:rPr>
                <w:rFonts w:ascii="Cambria Math" w:eastAsia="宋体" w:hAnsi="Cambria Math" w:cs="Times New Roman"/>
              </w:rPr>
              <m:t>2πf</m:t>
            </m:r>
          </m:den>
        </m:f>
      </m:oMath>
    </w:p>
    <w:p w14:paraId="19256786" w14:textId="77777777" w:rsidR="00B97714" w:rsidRPr="007C02D7" w:rsidRDefault="00620236">
      <w:pPr>
        <w:pStyle w:val="4"/>
        <w:rPr>
          <w:rFonts w:ascii="Times New Roman" w:eastAsia="宋体" w:hAnsi="Times New Roman" w:cs="Times New Roman"/>
        </w:rPr>
      </w:pPr>
      <w:bookmarkStart w:id="5" w:name="三电压表法测定电感线圈的参数"/>
      <w:bookmarkEnd w:id="2"/>
      <w:bookmarkEnd w:id="4"/>
      <w:r w:rsidRPr="007C02D7">
        <w:rPr>
          <w:rFonts w:ascii="Times New Roman" w:eastAsia="宋体" w:hAnsi="Times New Roman" w:cs="Times New Roman"/>
        </w:rPr>
        <w:t>２、三电压表法测定电感线圈的参数</w:t>
      </w:r>
    </w:p>
    <w:p w14:paraId="4B013002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将电感线圈与一个可变电阻器串联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其测量电路如图</w:t>
      </w:r>
      <w:r w:rsidRPr="007C02D7">
        <w:rPr>
          <w:rFonts w:ascii="Times New Roman" w:eastAsia="宋体" w:hAnsi="Times New Roman" w:cs="Times New Roman"/>
        </w:rPr>
        <w:t>5.7.2</w:t>
      </w:r>
      <w:r w:rsidRPr="007C02D7">
        <w:rPr>
          <w:rFonts w:ascii="Times New Roman" w:eastAsia="宋体" w:hAnsi="Times New Roman" w:cs="Times New Roman"/>
        </w:rPr>
        <w:t>所示。选取适当的电阻值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测出电压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U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,</w:t>
      </w:r>
      <w:r w:rsidRPr="007C02D7">
        <w:rPr>
          <w:rFonts w:ascii="Times New Roman" w:eastAsia="宋体" w:hAnsi="Times New Roman" w:cs="Times New Roman"/>
        </w:rPr>
        <w:t>以及电流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I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的值。</w:t>
      </w:r>
    </w:p>
    <w:p w14:paraId="079B9CA3" w14:textId="2116AD73" w:rsidR="00B97714" w:rsidRPr="007C02D7" w:rsidRDefault="00620236" w:rsidP="00D20CE0">
      <w:pPr>
        <w:pStyle w:val="a0"/>
        <w:jc w:val="center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52C9A3C4" wp14:editId="2778F4B6">
            <wp:extent cx="2124791" cy="137566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haoke-static.aihaoke.net/repository/image/2507/22/2b41f14c5182402a80f16ac34b1ea70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826" cy="140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4DFDF" w14:textId="57298AC9" w:rsidR="00B97714" w:rsidRPr="007C02D7" w:rsidRDefault="00620236" w:rsidP="00D20CE0">
      <w:pPr>
        <w:pStyle w:val="a0"/>
        <w:jc w:val="center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图</w:t>
      </w:r>
      <w:r w:rsidRPr="007C02D7">
        <w:rPr>
          <w:rFonts w:ascii="Times New Roman" w:eastAsia="宋体" w:hAnsi="Times New Roman" w:cs="Times New Roman"/>
        </w:rPr>
        <w:t xml:space="preserve">5.7.2 </w:t>
      </w:r>
      <w:r w:rsidRPr="007C02D7">
        <w:rPr>
          <w:rFonts w:ascii="Times New Roman" w:eastAsia="宋体" w:hAnsi="Times New Roman" w:cs="Times New Roman"/>
        </w:rPr>
        <w:t>三电压表法电路</w:t>
      </w:r>
    </w:p>
    <w:p w14:paraId="45D2AB4D" w14:textId="77777777" w:rsidR="00D20CE0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根据电路中各电压间的相量关系如图</w:t>
      </w:r>
      <w:r w:rsidRPr="007C02D7">
        <w:rPr>
          <w:rFonts w:ascii="Times New Roman" w:eastAsia="宋体" w:hAnsi="Times New Roman" w:cs="Times New Roman"/>
        </w:rPr>
        <w:t>5.1.3</w:t>
      </w:r>
      <w:r w:rsidRPr="007C02D7">
        <w:rPr>
          <w:rFonts w:ascii="Times New Roman" w:eastAsia="宋体" w:hAnsi="Times New Roman" w:cs="Times New Roman"/>
        </w:rPr>
        <w:t>所示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可求得</w:t>
      </w:r>
      <w:r w:rsidRPr="007C02D7">
        <w:rPr>
          <w:rFonts w:ascii="Times New Roman" w:eastAsia="宋体" w:hAnsi="Times New Roman" w:cs="Times New Roman"/>
        </w:rPr>
        <w:t>:</w:t>
      </w:r>
    </w:p>
    <w:p w14:paraId="7A80D501" w14:textId="55FF7FB2" w:rsidR="00B97714" w:rsidRPr="007C02D7" w:rsidRDefault="00620236" w:rsidP="00D20CE0">
      <w:pPr>
        <w:pStyle w:val="a0"/>
        <w:jc w:val="center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36F399A5" wp14:editId="3EB12F73">
            <wp:extent cx="1367624" cy="1194059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https://haoke-static.aihaoke.net/repository/image/2507/22/876797fe413844f2a8f14d1db094c9b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739" cy="12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876B5" w14:textId="4ADDC880" w:rsidR="00B97714" w:rsidRPr="007C02D7" w:rsidRDefault="00620236" w:rsidP="00D20CE0">
      <w:pPr>
        <w:pStyle w:val="a0"/>
        <w:jc w:val="center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图</w:t>
      </w:r>
      <w:r w:rsidRPr="007C02D7">
        <w:rPr>
          <w:rFonts w:ascii="Times New Roman" w:eastAsia="宋体" w:hAnsi="Times New Roman" w:cs="Times New Roman"/>
        </w:rPr>
        <w:t>5.1.3</w:t>
      </w:r>
      <w:r w:rsidRPr="007C02D7">
        <w:rPr>
          <w:rFonts w:ascii="Times New Roman" w:eastAsia="宋体" w:hAnsi="Times New Roman" w:cs="Times New Roman"/>
        </w:rPr>
        <w:t>电压、电流相量图</w:t>
      </w:r>
    </w:p>
    <w:p w14:paraId="176ED499" w14:textId="77777777" w:rsidR="00B97714" w:rsidRPr="007C02D7" w:rsidRDefault="009448F0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宋体" w:hAnsi="Cambria Math" w:cs="Times New Roman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=(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cos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+(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sin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cos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</m:den>
                </m:f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I</m:t>
                    </m:r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cos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I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cos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宋体" w:hAnsi="Cambria Math" w:cs="Times New Roman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2πf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2πf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宋体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L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p>
                    </m:sSubSup>
                  </m:e>
                </m:rad>
              </m:e>
            </m:mr>
          </m:m>
        </m:oMath>
      </m:oMathPara>
    </w:p>
    <w:p w14:paraId="11DEB911" w14:textId="77777777" w:rsidR="00B97714" w:rsidRPr="007C02D7" w:rsidRDefault="00620236">
      <w:pPr>
        <w:pStyle w:val="4"/>
        <w:rPr>
          <w:rFonts w:ascii="Times New Roman" w:eastAsia="宋体" w:hAnsi="Times New Roman" w:cs="Times New Roman"/>
        </w:rPr>
      </w:pPr>
      <w:bookmarkStart w:id="6" w:name="阻抗参数的测定与电抗性质的测定"/>
      <w:bookmarkEnd w:id="5"/>
      <w:r w:rsidRPr="007C02D7">
        <w:rPr>
          <w:rFonts w:ascii="Times New Roman" w:eastAsia="宋体" w:hAnsi="Times New Roman" w:cs="Times New Roman"/>
        </w:rPr>
        <w:t>3</w:t>
      </w:r>
      <w:r w:rsidRPr="007C02D7">
        <w:rPr>
          <w:rFonts w:ascii="Times New Roman" w:eastAsia="宋体" w:hAnsi="Times New Roman" w:cs="Times New Roman"/>
        </w:rPr>
        <w:t>、阻抗参数的测定与电抗性质的测定</w:t>
      </w:r>
    </w:p>
    <w:p w14:paraId="286E7F98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电阻器、电容器及电感线圈串联后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其复阻抗为</w:t>
      </w:r>
      <w:r w:rsidRPr="007C02D7">
        <w:rPr>
          <w:rFonts w:ascii="Times New Roman" w:eastAsia="宋体" w:hAnsi="Times New Roman" w:cs="Times New Roman"/>
        </w:rPr>
        <w:t>:</w:t>
      </w:r>
    </w:p>
    <w:p w14:paraId="3221A976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Z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r>
            <w:rPr>
              <w:rFonts w:ascii="Cambria Math" w:eastAsia="宋体" w:hAnsi="Cambria Math" w:cs="Times New Roman"/>
            </w:rPr>
            <m:t>j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r>
            <w:rPr>
              <w:rFonts w:ascii="Cambria Math" w:eastAsia="宋体" w:hAnsi="Cambria Math" w:cs="Times New Roman"/>
            </w:rPr>
            <m:t>jX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∠</m:t>
          </m:r>
          <m:r>
            <w:rPr>
              <w:rFonts w:ascii="Cambria Math" w:eastAsia="宋体" w:hAnsi="Cambria Math" w:cs="Times New Roman"/>
            </w:rPr>
            <m:t>ϕ</m:t>
          </m:r>
        </m:oMath>
      </m:oMathPara>
    </w:p>
    <w:p w14:paraId="506ED308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通过图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的电路测量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测得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U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I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P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的值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通过计算得到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'</m:t>
            </m:r>
          </m:sup>
        </m:sSup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和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X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的值。电抗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X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的正负可根据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和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的大小决定。</w:t>
      </w:r>
    </w:p>
    <w:p w14:paraId="46A2B877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若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,</w:t>
      </w:r>
      <w:r w:rsidRPr="007C02D7">
        <w:rPr>
          <w:rFonts w:ascii="Times New Roman" w:eastAsia="宋体" w:hAnsi="Times New Roman" w:cs="Times New Roman"/>
        </w:rPr>
        <w:t>则复阻抗为感性；若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&lt;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，则复阻抗为容性；若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，则复阻抗为阻性</w:t>
      </w:r>
      <w:r w:rsidRPr="007C02D7">
        <w:rPr>
          <w:rFonts w:ascii="Times New Roman" w:eastAsia="宋体" w:hAnsi="Times New Roman" w:cs="Times New Roman"/>
        </w:rPr>
        <w:t>(</w:t>
      </w:r>
      <w:r w:rsidRPr="007C02D7">
        <w:rPr>
          <w:rFonts w:ascii="Times New Roman" w:eastAsia="宋体" w:hAnsi="Times New Roman" w:cs="Times New Roman"/>
        </w:rPr>
        <w:t>串联谐振</w:t>
      </w:r>
      <w:r w:rsidRPr="007C02D7">
        <w:rPr>
          <w:rFonts w:ascii="Times New Roman" w:eastAsia="宋体" w:hAnsi="Times New Roman" w:cs="Times New Roman"/>
        </w:rPr>
        <w:t>)</w:t>
      </w:r>
      <w:r w:rsidRPr="007C02D7">
        <w:rPr>
          <w:rFonts w:ascii="Times New Roman" w:eastAsia="宋体" w:hAnsi="Times New Roman" w:cs="Times New Roman"/>
        </w:rPr>
        <w:t>。</w:t>
      </w:r>
    </w:p>
    <w:p w14:paraId="6B8B8FE9" w14:textId="77777777" w:rsidR="00B97714" w:rsidRPr="007C02D7" w:rsidRDefault="00620236">
      <w:pPr>
        <w:pStyle w:val="3"/>
        <w:rPr>
          <w:rFonts w:ascii="Times New Roman" w:eastAsia="宋体" w:hAnsi="Times New Roman" w:cs="Times New Roman"/>
        </w:rPr>
      </w:pPr>
      <w:bookmarkStart w:id="7" w:name="三实验仪器"/>
      <w:bookmarkEnd w:id="1"/>
      <w:bookmarkEnd w:id="6"/>
      <w:r w:rsidRPr="007C02D7">
        <w:rPr>
          <w:rFonts w:ascii="Times New Roman" w:eastAsia="宋体" w:hAnsi="Times New Roman" w:cs="Times New Roman"/>
        </w:rPr>
        <w:t>三、实验仪器</w:t>
      </w:r>
    </w:p>
    <w:p w14:paraId="641CBFF3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电工实验台</w:t>
      </w:r>
    </w:p>
    <w:p w14:paraId="3DFCB31B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2F6577A2" wp14:editId="48451BC0">
            <wp:extent cx="2658794" cy="1628876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haoke-static.aihaoke.net/repository/image/2510/19/5ddba548a40e4a11862ce048051b52cf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574" cy="163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6FE6E1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自耦调压变压器</w:t>
      </w:r>
    </w:p>
    <w:p w14:paraId="39F917EF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5F6B6F31" wp14:editId="778F824C">
            <wp:extent cx="1169714" cy="1638886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haoke-static.aihaoke.net/repository/image/2510/19/a79ed5e438c146e7ba6f9722f5d683a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188" cy="164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80FA1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lastRenderedPageBreak/>
        <w:t>交流电流表</w:t>
      </w:r>
    </w:p>
    <w:p w14:paraId="4A1C6B3B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0055DF00" wp14:editId="4D4E61D3">
            <wp:extent cx="3633933" cy="2307102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haoke-static.aihaoke.net/repository/image/2510/19/334190f45d6743f29c3ea811d3a2203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066" cy="2309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4A84CF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交流电压表</w:t>
      </w:r>
    </w:p>
    <w:p w14:paraId="28D5D2E4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5C688BF7" wp14:editId="787D4581">
            <wp:extent cx="3622431" cy="240103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https://haoke-static.aihaoke.net/repository/image/2510/19/4c5182b17c3e472ba14ef3e676b7eacf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056" cy="2406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83891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单相功率表</w:t>
      </w:r>
    </w:p>
    <w:p w14:paraId="0C6ECDF3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56EA05E1" wp14:editId="57EC929F">
            <wp:extent cx="3759792" cy="2257864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https://haoke-static.aihaoke.net/repository/image/2510/19/0a402dd6878347329277c8658646bbf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264" cy="225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F8A65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lastRenderedPageBreak/>
        <w:t>电感线圈</w:t>
      </w:r>
    </w:p>
    <w:p w14:paraId="47CCF120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25194163" wp14:editId="54EE26BD">
            <wp:extent cx="1722922" cy="2117557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https://haoke-static.aihaoke.net/repository/image/2510/19/91e001430df74e26bb2b3c1d7ae4e64f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922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B2774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电阻和电容</w:t>
      </w:r>
    </w:p>
    <w:p w14:paraId="0A3543EB" w14:textId="7CE277D2" w:rsidR="00B97714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  <w:noProof/>
        </w:rPr>
        <w:drawing>
          <wp:inline distT="0" distB="0" distL="0" distR="0" wp14:anchorId="4F510E34" wp14:editId="27A01EA9">
            <wp:extent cx="2260600" cy="2282981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haoke-static.aihaoke.net/repository/image/2510/19/9080dadef5854b4cb891e4349bf7834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234" cy="228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2FB9">
        <w:rPr>
          <w:rFonts w:ascii="Times New Roman" w:eastAsia="宋体" w:hAnsi="Times New Roman" w:cs="Times New Roman"/>
        </w:rPr>
        <w:tab/>
      </w:r>
    </w:p>
    <w:p w14:paraId="227931D9" w14:textId="77777777" w:rsidR="005F4CF7" w:rsidRPr="007C02D7" w:rsidRDefault="005F4CF7">
      <w:pPr>
        <w:pStyle w:val="a0"/>
        <w:rPr>
          <w:rFonts w:ascii="Times New Roman" w:eastAsia="宋体" w:hAnsi="Times New Roman" w:cs="Times New Roman"/>
        </w:rPr>
      </w:pPr>
    </w:p>
    <w:p w14:paraId="387B3961" w14:textId="77777777" w:rsidR="00B97714" w:rsidRPr="007C02D7" w:rsidRDefault="00620236">
      <w:pPr>
        <w:pStyle w:val="3"/>
        <w:rPr>
          <w:rFonts w:ascii="Times New Roman" w:eastAsia="宋体" w:hAnsi="Times New Roman" w:cs="Times New Roman"/>
        </w:rPr>
      </w:pPr>
      <w:bookmarkStart w:id="8" w:name="四实验内容"/>
      <w:bookmarkEnd w:id="7"/>
      <w:r w:rsidRPr="007C02D7">
        <w:rPr>
          <w:rFonts w:ascii="Times New Roman" w:eastAsia="宋体" w:hAnsi="Times New Roman" w:cs="Times New Roman"/>
        </w:rPr>
        <w:t>四、实验内容</w:t>
      </w:r>
    </w:p>
    <w:p w14:paraId="6A55221E" w14:textId="77777777" w:rsidR="00B97714" w:rsidRPr="007C02D7" w:rsidRDefault="00620236">
      <w:pPr>
        <w:pStyle w:val="4"/>
        <w:rPr>
          <w:rFonts w:ascii="Times New Roman" w:eastAsia="宋体" w:hAnsi="Times New Roman" w:cs="Times New Roman"/>
        </w:rPr>
      </w:pPr>
      <w:bookmarkStart w:id="9" w:name="定值电阻器的测量"/>
      <w:r w:rsidRPr="007C02D7">
        <w:rPr>
          <w:rFonts w:ascii="Times New Roman" w:eastAsia="宋体" w:hAnsi="Times New Roman" w:cs="Times New Roman"/>
        </w:rPr>
        <w:t>1</w:t>
      </w:r>
      <w:r w:rsidRPr="007C02D7">
        <w:rPr>
          <w:rFonts w:ascii="Times New Roman" w:eastAsia="宋体" w:hAnsi="Times New Roman" w:cs="Times New Roman"/>
        </w:rPr>
        <w:t>、定值电阻器的测量</w:t>
      </w:r>
    </w:p>
    <w:p w14:paraId="5F0AB79B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用图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所示电路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测定电阻器的电阻值。调节自耦调压变压器的输出电压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使电流表的读数为</w:t>
      </w:r>
      <w:r w:rsidRPr="007C02D7">
        <w:rPr>
          <w:rFonts w:ascii="Times New Roman" w:eastAsia="宋体" w:hAnsi="Times New Roman" w:cs="Times New Roman"/>
        </w:rPr>
        <w:t>0.50A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0.70A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0.90A</w:t>
      </w:r>
      <w:r w:rsidRPr="007C02D7">
        <w:rPr>
          <w:rFonts w:ascii="Times New Roman" w:eastAsia="宋体" w:hAnsi="Times New Roman" w:cs="Times New Roman"/>
        </w:rPr>
        <w:t>时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测出</w:t>
      </w:r>
      <w:r w:rsidRPr="007C02D7">
        <w:rPr>
          <w:rFonts w:ascii="Times New Roman" w:eastAsia="宋体" w:hAnsi="Times New Roman" w:cs="Times New Roman"/>
        </w:rPr>
        <w:t>U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P</w:t>
      </w:r>
      <w:r w:rsidRPr="007C02D7">
        <w:rPr>
          <w:rFonts w:ascii="Times New Roman" w:eastAsia="宋体" w:hAnsi="Times New Roman" w:cs="Times New Roman"/>
        </w:rPr>
        <w:t>后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分别由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U</m:t>
        </m:r>
        <m:r>
          <m:rPr>
            <m:sty m:val="p"/>
          </m:rPr>
          <w:rPr>
            <w:rFonts w:ascii="Cambria Math" w:eastAsia="宋体" w:hAnsi="Cambria Math" w:cs="Times New Roman"/>
          </w:rPr>
          <m:t>/</m:t>
        </m:r>
        <m:r>
          <w:rPr>
            <w:rFonts w:ascii="Cambria Math" w:eastAsia="宋体" w:hAnsi="Cambria Math" w:cs="Times New Roman"/>
          </w:rPr>
          <m:t>I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及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</w:rPr>
          <m:t>/</m:t>
        </m:r>
        <m:r>
          <w:rPr>
            <w:rFonts w:ascii="Cambria Math" w:eastAsia="宋体" w:hAnsi="Cambria Math" w:cs="Times New Roman"/>
          </w:rPr>
          <m:t>P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计算出电阻的阻值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并加以比较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29"/>
        <w:gridCol w:w="1205"/>
        <w:gridCol w:w="1205"/>
        <w:gridCol w:w="1630"/>
        <w:gridCol w:w="1630"/>
      </w:tblGrid>
      <w:tr w:rsidR="00781B0C" w:rsidRPr="005A376D" w14:paraId="306D7777" w14:textId="77777777" w:rsidTr="0077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29" w:type="dxa"/>
          </w:tcPr>
          <w:p w14:paraId="5C3F51EB" w14:textId="77777777" w:rsidR="00781B0C" w:rsidRPr="00823B5F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bookmarkStart w:id="10" w:name="测定电容器的电容值并观察功率表有无读数"/>
            <w:bookmarkEnd w:id="9"/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205" w:type="dxa"/>
          </w:tcPr>
          <w:p w14:paraId="04367AB2" w14:textId="77777777" w:rsidR="00781B0C" w:rsidRPr="00823B5F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05" w:type="dxa"/>
          </w:tcPr>
          <w:p w14:paraId="390DA0D5" w14:textId="77777777" w:rsidR="00781B0C" w:rsidRPr="00823B5F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630" w:type="dxa"/>
          </w:tcPr>
          <w:p w14:paraId="5ADFDE9F" w14:textId="77777777" w:rsidR="00781B0C" w:rsidRPr="00823B5F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I</m:t>
              </m:r>
            </m:oMath>
            <w:r w:rsidRPr="00823B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/Ω</w:t>
            </w:r>
          </w:p>
        </w:tc>
        <w:tc>
          <w:tcPr>
            <w:tcW w:w="1630" w:type="dxa"/>
          </w:tcPr>
          <w:p w14:paraId="596C7265" w14:textId="77777777" w:rsidR="00781B0C" w:rsidRPr="00823B5F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P</m:t>
              </m:r>
            </m:oMath>
            <w:r w:rsidRPr="00823B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/Ω</w:t>
            </w:r>
          </w:p>
        </w:tc>
      </w:tr>
      <w:tr w:rsidR="00781B0C" w:rsidRPr="005A376D" w14:paraId="1A167EA4" w14:textId="77777777" w:rsidTr="007723AD">
        <w:trPr>
          <w:jc w:val="center"/>
        </w:trPr>
        <w:tc>
          <w:tcPr>
            <w:tcW w:w="1129" w:type="dxa"/>
          </w:tcPr>
          <w:p w14:paraId="728CE3D9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205" w:type="dxa"/>
          </w:tcPr>
          <w:p w14:paraId="220DF0F2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1205" w:type="dxa"/>
          </w:tcPr>
          <w:p w14:paraId="0BE14A29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5.7</w:t>
            </w:r>
          </w:p>
        </w:tc>
        <w:tc>
          <w:tcPr>
            <w:tcW w:w="1630" w:type="dxa"/>
            <w:vAlign w:val="center"/>
          </w:tcPr>
          <w:p w14:paraId="5CE6BCFE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102.40</w:t>
            </w:r>
          </w:p>
        </w:tc>
        <w:tc>
          <w:tcPr>
            <w:tcW w:w="1630" w:type="dxa"/>
            <w:vAlign w:val="center"/>
          </w:tcPr>
          <w:p w14:paraId="1AED3BA9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102.00</w:t>
            </w:r>
          </w:p>
        </w:tc>
      </w:tr>
      <w:tr w:rsidR="00781B0C" w:rsidRPr="005A376D" w14:paraId="2FB93901" w14:textId="77777777" w:rsidTr="007723AD">
        <w:trPr>
          <w:jc w:val="center"/>
        </w:trPr>
        <w:tc>
          <w:tcPr>
            <w:tcW w:w="1129" w:type="dxa"/>
          </w:tcPr>
          <w:p w14:paraId="6C050E8D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205" w:type="dxa"/>
          </w:tcPr>
          <w:p w14:paraId="190C212D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1205" w:type="dxa"/>
          </w:tcPr>
          <w:p w14:paraId="016168D5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9.9</w:t>
            </w:r>
          </w:p>
        </w:tc>
        <w:tc>
          <w:tcPr>
            <w:tcW w:w="1630" w:type="dxa"/>
            <w:vAlign w:val="center"/>
          </w:tcPr>
          <w:p w14:paraId="10FF70AC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101.71</w:t>
            </w:r>
          </w:p>
        </w:tc>
        <w:tc>
          <w:tcPr>
            <w:tcW w:w="1630" w:type="dxa"/>
            <w:vAlign w:val="center"/>
          </w:tcPr>
          <w:p w14:paraId="3292404B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101.59</w:t>
            </w:r>
          </w:p>
        </w:tc>
      </w:tr>
      <w:tr w:rsidR="00781B0C" w:rsidRPr="005A376D" w14:paraId="6AB7337B" w14:textId="77777777" w:rsidTr="007723AD">
        <w:trPr>
          <w:jc w:val="center"/>
        </w:trPr>
        <w:tc>
          <w:tcPr>
            <w:tcW w:w="1129" w:type="dxa"/>
          </w:tcPr>
          <w:p w14:paraId="6FCC9C96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205" w:type="dxa"/>
          </w:tcPr>
          <w:p w14:paraId="17A0180C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1205" w:type="dxa"/>
          </w:tcPr>
          <w:p w14:paraId="73C755A7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1.7</w:t>
            </w:r>
          </w:p>
        </w:tc>
        <w:tc>
          <w:tcPr>
            <w:tcW w:w="1630" w:type="dxa"/>
            <w:vAlign w:val="center"/>
          </w:tcPr>
          <w:p w14:paraId="412DEAF1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101.22</w:t>
            </w:r>
          </w:p>
        </w:tc>
        <w:tc>
          <w:tcPr>
            <w:tcW w:w="1630" w:type="dxa"/>
            <w:vAlign w:val="center"/>
          </w:tcPr>
          <w:p w14:paraId="199B0262" w14:textId="77777777" w:rsidR="00781B0C" w:rsidRPr="005A376D" w:rsidRDefault="00781B0C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101.58</w:t>
            </w:r>
          </w:p>
        </w:tc>
      </w:tr>
    </w:tbl>
    <w:p w14:paraId="06204DF0" w14:textId="77777777" w:rsidR="00B97714" w:rsidRPr="007C02D7" w:rsidRDefault="00620236" w:rsidP="0072532D">
      <w:pPr>
        <w:pStyle w:val="4"/>
        <w:spacing w:before="24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lastRenderedPageBreak/>
        <w:t>2</w:t>
      </w:r>
      <w:r w:rsidRPr="007C02D7">
        <w:rPr>
          <w:rFonts w:ascii="Times New Roman" w:eastAsia="宋体" w:hAnsi="Times New Roman" w:cs="Times New Roman"/>
        </w:rPr>
        <w:t>、测定电容器的电容值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并观察功率表有无读数</w:t>
      </w:r>
    </w:p>
    <w:p w14:paraId="205AA34A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用图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所示电路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调节自耦调压变压器的输出电压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使电压表的读数分别</w:t>
      </w:r>
      <w:r w:rsidRPr="007C02D7">
        <w:rPr>
          <w:rFonts w:ascii="Times New Roman" w:eastAsia="宋体" w:hAnsi="Times New Roman" w:cs="Times New Roman"/>
        </w:rPr>
        <w:t>160V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180V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200V,</w:t>
      </w:r>
      <w:r w:rsidRPr="007C02D7">
        <w:rPr>
          <w:rFonts w:ascii="Times New Roman" w:eastAsia="宋体" w:hAnsi="Times New Roman" w:cs="Times New Roman"/>
        </w:rPr>
        <w:t>测量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I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和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P</m:t>
        </m:r>
      </m:oMath>
      <w:r w:rsidRPr="007C02D7">
        <w:rPr>
          <w:rFonts w:ascii="Times New Roman" w:eastAsia="宋体" w:hAnsi="Times New Roman" w:cs="Times New Roman"/>
        </w:rPr>
        <w:t xml:space="preserve"> ,</w:t>
      </w:r>
      <w:r w:rsidRPr="007C02D7">
        <w:rPr>
          <w:rFonts w:ascii="Times New Roman" w:eastAsia="宋体" w:hAnsi="Times New Roman" w:cs="Times New Roman"/>
        </w:rPr>
        <w:t>计算电容器的电容值。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88"/>
        <w:gridCol w:w="1228"/>
        <w:gridCol w:w="1228"/>
        <w:gridCol w:w="1229"/>
      </w:tblGrid>
      <w:tr w:rsidR="0072532D" w:rsidRPr="005A376D" w14:paraId="5188BDCA" w14:textId="77777777" w:rsidTr="0077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88" w:type="dxa"/>
          </w:tcPr>
          <w:p w14:paraId="5EFB6734" w14:textId="77777777" w:rsidR="0072532D" w:rsidRPr="00276A5E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bookmarkStart w:id="11" w:name="测定电感器的电感量"/>
            <w:bookmarkEnd w:id="10"/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28" w:type="dxa"/>
          </w:tcPr>
          <w:p w14:paraId="6DB30E14" w14:textId="77777777" w:rsidR="0072532D" w:rsidRPr="00276A5E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228" w:type="dxa"/>
          </w:tcPr>
          <w:p w14:paraId="09300D74" w14:textId="77777777" w:rsidR="0072532D" w:rsidRPr="00276A5E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229" w:type="dxa"/>
          </w:tcPr>
          <w:p w14:paraId="1380DC1B" w14:textId="77777777" w:rsidR="0072532D" w:rsidRPr="00276A5E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μF</m:t>
                </m:r>
              </m:oMath>
            </m:oMathPara>
          </w:p>
        </w:tc>
      </w:tr>
      <w:tr w:rsidR="0072532D" w:rsidRPr="005A376D" w14:paraId="05F4B1A2" w14:textId="77777777" w:rsidTr="007723AD">
        <w:trPr>
          <w:jc w:val="center"/>
        </w:trPr>
        <w:tc>
          <w:tcPr>
            <w:tcW w:w="988" w:type="dxa"/>
          </w:tcPr>
          <w:p w14:paraId="05E5E140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160</w:t>
            </w:r>
          </w:p>
        </w:tc>
        <w:tc>
          <w:tcPr>
            <w:tcW w:w="1228" w:type="dxa"/>
          </w:tcPr>
          <w:p w14:paraId="5EFF192F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.609</w:t>
            </w:r>
          </w:p>
        </w:tc>
        <w:tc>
          <w:tcPr>
            <w:tcW w:w="1228" w:type="dxa"/>
          </w:tcPr>
          <w:p w14:paraId="7B75FE1B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1229" w:type="dxa"/>
            <w:vAlign w:val="bottom"/>
          </w:tcPr>
          <w:p w14:paraId="78A2506F" w14:textId="77777777" w:rsidR="0072532D" w:rsidRPr="00451686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5168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12.116</w:t>
            </w:r>
          </w:p>
        </w:tc>
      </w:tr>
      <w:tr w:rsidR="0072532D" w:rsidRPr="005A376D" w14:paraId="5498147A" w14:textId="77777777" w:rsidTr="007723AD">
        <w:trPr>
          <w:jc w:val="center"/>
        </w:trPr>
        <w:tc>
          <w:tcPr>
            <w:tcW w:w="988" w:type="dxa"/>
          </w:tcPr>
          <w:p w14:paraId="174F3858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180</w:t>
            </w:r>
          </w:p>
        </w:tc>
        <w:tc>
          <w:tcPr>
            <w:tcW w:w="1228" w:type="dxa"/>
          </w:tcPr>
          <w:p w14:paraId="55314D0D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.681</w:t>
            </w:r>
          </w:p>
        </w:tc>
        <w:tc>
          <w:tcPr>
            <w:tcW w:w="1228" w:type="dxa"/>
          </w:tcPr>
          <w:p w14:paraId="5F65D7B1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1229" w:type="dxa"/>
            <w:vAlign w:val="bottom"/>
          </w:tcPr>
          <w:p w14:paraId="611097B0" w14:textId="77777777" w:rsidR="0072532D" w:rsidRPr="00451686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5168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12.043</w:t>
            </w:r>
          </w:p>
        </w:tc>
      </w:tr>
      <w:tr w:rsidR="0072532D" w:rsidRPr="005A376D" w14:paraId="6212499C" w14:textId="77777777" w:rsidTr="007723AD">
        <w:trPr>
          <w:jc w:val="center"/>
        </w:trPr>
        <w:tc>
          <w:tcPr>
            <w:tcW w:w="988" w:type="dxa"/>
          </w:tcPr>
          <w:p w14:paraId="6956687B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200</w:t>
            </w:r>
          </w:p>
        </w:tc>
        <w:tc>
          <w:tcPr>
            <w:tcW w:w="1228" w:type="dxa"/>
          </w:tcPr>
          <w:p w14:paraId="32F3208F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.758</w:t>
            </w:r>
          </w:p>
        </w:tc>
        <w:tc>
          <w:tcPr>
            <w:tcW w:w="1228" w:type="dxa"/>
          </w:tcPr>
          <w:p w14:paraId="3434DAAD" w14:textId="77777777" w:rsidR="0072532D" w:rsidRPr="005A376D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1229" w:type="dxa"/>
            <w:vAlign w:val="bottom"/>
          </w:tcPr>
          <w:p w14:paraId="6AB5F8AF" w14:textId="77777777" w:rsidR="0072532D" w:rsidRPr="00451686" w:rsidRDefault="0072532D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5168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12.064</w:t>
            </w:r>
          </w:p>
        </w:tc>
      </w:tr>
    </w:tbl>
    <w:p w14:paraId="6D045506" w14:textId="77777777" w:rsidR="00B97714" w:rsidRPr="007C02D7" w:rsidRDefault="00620236" w:rsidP="005F4CF7">
      <w:pPr>
        <w:pStyle w:val="4"/>
        <w:spacing w:before="24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3</w:t>
      </w:r>
      <w:r w:rsidRPr="007C02D7">
        <w:rPr>
          <w:rFonts w:ascii="Times New Roman" w:eastAsia="宋体" w:hAnsi="Times New Roman" w:cs="Times New Roman"/>
        </w:rPr>
        <w:t>、测定电感器的电感量</w:t>
      </w:r>
    </w:p>
    <w:p w14:paraId="5A3EA823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用图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所示电路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调节自耦调压变压器的输出电压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使电流表的读数分别为</w:t>
      </w:r>
      <w:r w:rsidRPr="007C02D7">
        <w:rPr>
          <w:rFonts w:ascii="Times New Roman" w:eastAsia="宋体" w:hAnsi="Times New Roman" w:cs="Times New Roman"/>
        </w:rPr>
        <w:t>0.50A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0.70A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0.90A</w:t>
      </w:r>
      <w:r w:rsidRPr="007C02D7">
        <w:rPr>
          <w:rFonts w:ascii="Times New Roman" w:eastAsia="宋体" w:hAnsi="Times New Roman" w:cs="Times New Roman"/>
        </w:rPr>
        <w:t>时。测量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U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和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P</m:t>
        </m:r>
      </m:oMath>
      <w:r w:rsidRPr="007C02D7">
        <w:rPr>
          <w:rFonts w:ascii="Times New Roman" w:eastAsia="宋体" w:hAnsi="Times New Roman" w:cs="Times New Roman"/>
        </w:rPr>
        <w:t xml:space="preserve"> ,</w:t>
      </w:r>
      <w:r w:rsidRPr="007C02D7">
        <w:rPr>
          <w:rFonts w:ascii="Times New Roman" w:eastAsia="宋体" w:hAnsi="Times New Roman" w:cs="Times New Roman"/>
        </w:rPr>
        <w:t>计算电感器的阻抗值。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88"/>
        <w:gridCol w:w="1382"/>
        <w:gridCol w:w="1382"/>
        <w:gridCol w:w="1382"/>
        <w:gridCol w:w="1382"/>
      </w:tblGrid>
      <w:tr w:rsidR="006F1EF5" w:rsidRPr="005A376D" w14:paraId="0CC0E721" w14:textId="77777777" w:rsidTr="0077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88" w:type="dxa"/>
          </w:tcPr>
          <w:p w14:paraId="3B971716" w14:textId="77777777" w:rsidR="006F1EF5" w:rsidRPr="00E57CA5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bookmarkStart w:id="12" w:name="复阻抗的测定"/>
            <w:bookmarkEnd w:id="11"/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382" w:type="dxa"/>
          </w:tcPr>
          <w:p w14:paraId="2E5D8C4C" w14:textId="77777777" w:rsidR="006F1EF5" w:rsidRPr="00E57CA5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382" w:type="dxa"/>
          </w:tcPr>
          <w:p w14:paraId="55DC0943" w14:textId="77777777" w:rsidR="006F1EF5" w:rsidRPr="00E57CA5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382" w:type="dxa"/>
          </w:tcPr>
          <w:p w14:paraId="755C3E61" w14:textId="77777777" w:rsidR="006F1EF5" w:rsidRPr="00E57CA5" w:rsidRDefault="009448F0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/Ω</m:t>
                </m:r>
              </m:oMath>
            </m:oMathPara>
          </w:p>
        </w:tc>
        <w:tc>
          <w:tcPr>
            <w:tcW w:w="1382" w:type="dxa"/>
          </w:tcPr>
          <w:p w14:paraId="6ED216C8" w14:textId="77777777" w:rsidR="006F1EF5" w:rsidRPr="00E57CA5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H</m:t>
                </m:r>
              </m:oMath>
            </m:oMathPara>
          </w:p>
        </w:tc>
      </w:tr>
      <w:tr w:rsidR="006F1EF5" w:rsidRPr="005A376D" w14:paraId="14EA8634" w14:textId="77777777" w:rsidTr="007723AD">
        <w:trPr>
          <w:jc w:val="center"/>
        </w:trPr>
        <w:tc>
          <w:tcPr>
            <w:tcW w:w="988" w:type="dxa"/>
          </w:tcPr>
          <w:p w14:paraId="5F6F82D3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382" w:type="dxa"/>
          </w:tcPr>
          <w:p w14:paraId="53FACE70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.7</w:t>
            </w:r>
          </w:p>
        </w:tc>
        <w:tc>
          <w:tcPr>
            <w:tcW w:w="1382" w:type="dxa"/>
          </w:tcPr>
          <w:p w14:paraId="57CE8D35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1382" w:type="dxa"/>
            <w:vAlign w:val="bottom"/>
          </w:tcPr>
          <w:p w14:paraId="2A0C0106" w14:textId="77777777" w:rsidR="006F1EF5" w:rsidRPr="00CD14C6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5.200</w:t>
            </w:r>
          </w:p>
        </w:tc>
        <w:tc>
          <w:tcPr>
            <w:tcW w:w="1382" w:type="dxa"/>
            <w:vAlign w:val="bottom"/>
          </w:tcPr>
          <w:p w14:paraId="299003B2" w14:textId="77777777" w:rsidR="006F1EF5" w:rsidRPr="00CD14C6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0.0595</w:t>
            </w:r>
          </w:p>
        </w:tc>
      </w:tr>
      <w:tr w:rsidR="006F1EF5" w:rsidRPr="005A376D" w14:paraId="7084C9CE" w14:textId="77777777" w:rsidTr="007723AD">
        <w:trPr>
          <w:jc w:val="center"/>
        </w:trPr>
        <w:tc>
          <w:tcPr>
            <w:tcW w:w="988" w:type="dxa"/>
          </w:tcPr>
          <w:p w14:paraId="042B37C2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382" w:type="dxa"/>
          </w:tcPr>
          <w:p w14:paraId="0906D02B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3.6</w:t>
            </w:r>
          </w:p>
        </w:tc>
        <w:tc>
          <w:tcPr>
            <w:tcW w:w="1382" w:type="dxa"/>
          </w:tcPr>
          <w:p w14:paraId="656CA80F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.6</w:t>
            </w:r>
          </w:p>
        </w:tc>
        <w:tc>
          <w:tcPr>
            <w:tcW w:w="1382" w:type="dxa"/>
            <w:vAlign w:val="bottom"/>
          </w:tcPr>
          <w:p w14:paraId="14782842" w14:textId="77777777" w:rsidR="006F1EF5" w:rsidRPr="00CD14C6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5.306</w:t>
            </w:r>
          </w:p>
        </w:tc>
        <w:tc>
          <w:tcPr>
            <w:tcW w:w="1382" w:type="dxa"/>
            <w:vAlign w:val="bottom"/>
          </w:tcPr>
          <w:p w14:paraId="60AD3987" w14:textId="77777777" w:rsidR="006F1EF5" w:rsidRPr="00CD14C6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0.0595</w:t>
            </w:r>
          </w:p>
        </w:tc>
      </w:tr>
      <w:tr w:rsidR="006F1EF5" w:rsidRPr="005A376D" w14:paraId="12C87689" w14:textId="77777777" w:rsidTr="007723AD">
        <w:trPr>
          <w:jc w:val="center"/>
        </w:trPr>
        <w:tc>
          <w:tcPr>
            <w:tcW w:w="988" w:type="dxa"/>
          </w:tcPr>
          <w:p w14:paraId="313ED4E7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382" w:type="dxa"/>
          </w:tcPr>
          <w:p w14:paraId="527A7F81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7.4</w:t>
            </w:r>
          </w:p>
        </w:tc>
        <w:tc>
          <w:tcPr>
            <w:tcW w:w="1382" w:type="dxa"/>
          </w:tcPr>
          <w:p w14:paraId="407A4CAF" w14:textId="77777777" w:rsidR="006F1EF5" w:rsidRPr="005A376D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1382" w:type="dxa"/>
            <w:vAlign w:val="bottom"/>
          </w:tcPr>
          <w:p w14:paraId="2EDCA0BB" w14:textId="77777777" w:rsidR="006F1EF5" w:rsidRPr="00CD14C6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5.185</w:t>
            </w:r>
          </w:p>
        </w:tc>
        <w:tc>
          <w:tcPr>
            <w:tcW w:w="1382" w:type="dxa"/>
            <w:vAlign w:val="bottom"/>
          </w:tcPr>
          <w:p w14:paraId="610EE087" w14:textId="77777777" w:rsidR="006F1EF5" w:rsidRPr="00CD14C6" w:rsidRDefault="006F1EF5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0.0593</w:t>
            </w:r>
          </w:p>
        </w:tc>
      </w:tr>
    </w:tbl>
    <w:p w14:paraId="26368754" w14:textId="5BDCB7AD" w:rsidR="00B97714" w:rsidRPr="007C02D7" w:rsidRDefault="00620236" w:rsidP="005F4CF7">
      <w:pPr>
        <w:pStyle w:val="4"/>
        <w:spacing w:before="24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4</w:t>
      </w:r>
      <w:r w:rsidRPr="007C02D7">
        <w:rPr>
          <w:rFonts w:ascii="Times New Roman" w:eastAsia="宋体" w:hAnsi="Times New Roman" w:cs="Times New Roman"/>
        </w:rPr>
        <w:t>、复阻抗的测定</w:t>
      </w:r>
    </w:p>
    <w:p w14:paraId="14F27031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将任务</w:t>
      </w:r>
      <w:r w:rsidRPr="007C02D7">
        <w:rPr>
          <w:rFonts w:ascii="Times New Roman" w:eastAsia="宋体" w:hAnsi="Times New Roman" w:cs="Times New Roman"/>
        </w:rPr>
        <w:t>1- 3</w:t>
      </w:r>
      <w:r w:rsidRPr="007C02D7">
        <w:rPr>
          <w:rFonts w:ascii="Times New Roman" w:eastAsia="宋体" w:hAnsi="Times New Roman" w:cs="Times New Roman"/>
        </w:rPr>
        <w:t>的负载</w:t>
      </w:r>
      <w:r w:rsidRPr="007C02D7">
        <w:rPr>
          <w:rFonts w:ascii="Times New Roman" w:eastAsia="宋体" w:hAnsi="Times New Roman" w:cs="Times New Roman"/>
        </w:rPr>
        <w:t>(</w:t>
      </w:r>
      <w:r w:rsidRPr="007C02D7">
        <w:rPr>
          <w:rFonts w:ascii="Times New Roman" w:eastAsia="宋体" w:hAnsi="Times New Roman" w:cs="Times New Roman"/>
        </w:rPr>
        <w:t>电阻器、电容器和电感器</w:t>
      </w:r>
      <w:r w:rsidRPr="007C02D7">
        <w:rPr>
          <w:rFonts w:ascii="Times New Roman" w:eastAsia="宋体" w:hAnsi="Times New Roman" w:cs="Times New Roman"/>
        </w:rPr>
        <w:t>)</w:t>
      </w:r>
      <w:r w:rsidRPr="007C02D7">
        <w:rPr>
          <w:rFonts w:ascii="Times New Roman" w:eastAsia="宋体" w:hAnsi="Times New Roman" w:cs="Times New Roman"/>
        </w:rPr>
        <w:t>串联后作为复阻抗。用图</w:t>
      </w:r>
      <w:r w:rsidRPr="007C02D7">
        <w:rPr>
          <w:rFonts w:ascii="Times New Roman" w:eastAsia="宋体" w:hAnsi="Times New Roman" w:cs="Times New Roman"/>
        </w:rPr>
        <w:t>5.7.1</w:t>
      </w:r>
      <w:r w:rsidRPr="007C02D7">
        <w:rPr>
          <w:rFonts w:ascii="Times New Roman" w:eastAsia="宋体" w:hAnsi="Times New Roman" w:cs="Times New Roman"/>
        </w:rPr>
        <w:t>所示电路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调节自耦调压变压器的输出电压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使电流表的读数分别为</w:t>
      </w:r>
      <w:r w:rsidRPr="007C02D7">
        <w:rPr>
          <w:rFonts w:ascii="Times New Roman" w:eastAsia="宋体" w:hAnsi="Times New Roman" w:cs="Times New Roman"/>
        </w:rPr>
        <w:t>0.50A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0.70A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0.90A,</w:t>
      </w:r>
      <w:r w:rsidRPr="007C02D7">
        <w:rPr>
          <w:rFonts w:ascii="Times New Roman" w:eastAsia="宋体" w:hAnsi="Times New Roman" w:cs="Times New Roman"/>
        </w:rPr>
        <w:t>测量复阻抗的总功率、总电压、电阻器电压、电容器电压和电感器电压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计算复阻抗值。</w:t>
      </w:r>
    </w:p>
    <w:tbl>
      <w:tblPr>
        <w:tblStyle w:val="Table"/>
        <w:tblW w:w="4943" w:type="pct"/>
        <w:jc w:val="center"/>
        <w:tblLayout w:type="fixed"/>
        <w:tblLook w:val="0020" w:firstRow="1" w:lastRow="0" w:firstColumn="0" w:lastColumn="0" w:noHBand="0" w:noVBand="0"/>
      </w:tblPr>
      <w:tblGrid>
        <w:gridCol w:w="1152"/>
        <w:gridCol w:w="1152"/>
        <w:gridCol w:w="1152"/>
        <w:gridCol w:w="1152"/>
        <w:gridCol w:w="1152"/>
        <w:gridCol w:w="1152"/>
        <w:gridCol w:w="1843"/>
      </w:tblGrid>
      <w:tr w:rsidR="00B24F83" w:rsidRPr="005A376D" w14:paraId="4E16C790" w14:textId="77777777" w:rsidTr="00640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52" w:type="dxa"/>
          </w:tcPr>
          <w:p w14:paraId="7D83105A" w14:textId="77777777" w:rsidR="00B24F83" w:rsidRPr="00DA7ED9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bookmarkStart w:id="13" w:name="用三电压表法测量电感器的电感量"/>
            <w:bookmarkEnd w:id="12"/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152" w:type="dxa"/>
          </w:tcPr>
          <w:p w14:paraId="2817597D" w14:textId="77777777" w:rsidR="00B24F83" w:rsidRPr="00DA7ED9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152" w:type="dxa"/>
          </w:tcPr>
          <w:p w14:paraId="22D0CF94" w14:textId="77777777" w:rsidR="00B24F83" w:rsidRPr="00DA7ED9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152" w:type="dxa"/>
          </w:tcPr>
          <w:p w14:paraId="3FB818F6" w14:textId="77777777" w:rsidR="00B24F83" w:rsidRPr="00DA7ED9" w:rsidRDefault="009448F0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152" w:type="dxa"/>
          </w:tcPr>
          <w:p w14:paraId="14A2780D" w14:textId="77777777" w:rsidR="00B24F83" w:rsidRPr="00DA7ED9" w:rsidRDefault="009448F0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152" w:type="dxa"/>
          </w:tcPr>
          <w:p w14:paraId="37E446AB" w14:textId="77777777" w:rsidR="00B24F83" w:rsidRPr="00DA7ED9" w:rsidRDefault="009448F0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843" w:type="dxa"/>
          </w:tcPr>
          <w:p w14:paraId="4B77CD96" w14:textId="77777777" w:rsidR="00B24F83" w:rsidRPr="00DA7ED9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Z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R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jX</m:t>
                </m:r>
              </m:oMath>
            </m:oMathPara>
          </w:p>
        </w:tc>
      </w:tr>
      <w:tr w:rsidR="00B24F83" w:rsidRPr="005A376D" w14:paraId="213D8073" w14:textId="77777777" w:rsidTr="00640BBA">
        <w:trPr>
          <w:jc w:val="center"/>
        </w:trPr>
        <w:tc>
          <w:tcPr>
            <w:tcW w:w="1152" w:type="dxa"/>
          </w:tcPr>
          <w:p w14:paraId="5AF2B182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152" w:type="dxa"/>
          </w:tcPr>
          <w:p w14:paraId="2B90AC08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6.7</w:t>
            </w:r>
          </w:p>
        </w:tc>
        <w:tc>
          <w:tcPr>
            <w:tcW w:w="1152" w:type="dxa"/>
          </w:tcPr>
          <w:p w14:paraId="682486A5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38.6</w:t>
            </w:r>
          </w:p>
        </w:tc>
        <w:tc>
          <w:tcPr>
            <w:tcW w:w="1152" w:type="dxa"/>
          </w:tcPr>
          <w:p w14:paraId="5C4E5CAE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152" w:type="dxa"/>
          </w:tcPr>
          <w:p w14:paraId="454658E6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36</w:t>
            </w:r>
          </w:p>
        </w:tc>
        <w:tc>
          <w:tcPr>
            <w:tcW w:w="1152" w:type="dxa"/>
          </w:tcPr>
          <w:p w14:paraId="36CD59A7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</w:p>
        </w:tc>
        <w:tc>
          <w:tcPr>
            <w:tcW w:w="1843" w:type="dxa"/>
          </w:tcPr>
          <w:p w14:paraId="7EF53D4C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06.8-255.8j</w:t>
            </w:r>
          </w:p>
        </w:tc>
      </w:tr>
      <w:tr w:rsidR="00B24F83" w:rsidRPr="005A376D" w14:paraId="51BFE7D0" w14:textId="77777777" w:rsidTr="00640BBA">
        <w:trPr>
          <w:jc w:val="center"/>
        </w:trPr>
        <w:tc>
          <w:tcPr>
            <w:tcW w:w="1152" w:type="dxa"/>
          </w:tcPr>
          <w:p w14:paraId="4F758EB9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152" w:type="dxa"/>
          </w:tcPr>
          <w:p w14:paraId="6BF12BF7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1152" w:type="dxa"/>
          </w:tcPr>
          <w:p w14:paraId="1E309DFD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93.6</w:t>
            </w:r>
          </w:p>
        </w:tc>
        <w:tc>
          <w:tcPr>
            <w:tcW w:w="1152" w:type="dxa"/>
          </w:tcPr>
          <w:p w14:paraId="4A29C51B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152" w:type="dxa"/>
          </w:tcPr>
          <w:p w14:paraId="3F7B809D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91</w:t>
            </w:r>
          </w:p>
        </w:tc>
        <w:tc>
          <w:tcPr>
            <w:tcW w:w="1152" w:type="dxa"/>
          </w:tcPr>
          <w:p w14:paraId="0001DEC8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2.5</w:t>
            </w:r>
          </w:p>
        </w:tc>
        <w:tc>
          <w:tcPr>
            <w:tcW w:w="1843" w:type="dxa"/>
          </w:tcPr>
          <w:p w14:paraId="62CC46AB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06.5-255.2j</w:t>
            </w:r>
          </w:p>
        </w:tc>
      </w:tr>
      <w:tr w:rsidR="00B24F83" w:rsidRPr="005A376D" w14:paraId="2DD9CB35" w14:textId="77777777" w:rsidTr="00640BBA">
        <w:trPr>
          <w:jc w:val="center"/>
        </w:trPr>
        <w:tc>
          <w:tcPr>
            <w:tcW w:w="1152" w:type="dxa"/>
          </w:tcPr>
          <w:p w14:paraId="4A2CE829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152" w:type="dxa"/>
          </w:tcPr>
          <w:p w14:paraId="37D33F51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6.5</w:t>
            </w:r>
          </w:p>
        </w:tc>
        <w:tc>
          <w:tcPr>
            <w:tcW w:w="1152" w:type="dxa"/>
          </w:tcPr>
          <w:p w14:paraId="3E30D8C6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49.6</w:t>
            </w:r>
          </w:p>
        </w:tc>
        <w:tc>
          <w:tcPr>
            <w:tcW w:w="1152" w:type="dxa"/>
          </w:tcPr>
          <w:p w14:paraId="72F8EF4E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152" w:type="dxa"/>
          </w:tcPr>
          <w:p w14:paraId="53017933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1152" w:type="dxa"/>
          </w:tcPr>
          <w:p w14:paraId="7A9368B9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6.5</w:t>
            </w:r>
          </w:p>
        </w:tc>
        <w:tc>
          <w:tcPr>
            <w:tcW w:w="1843" w:type="dxa"/>
          </w:tcPr>
          <w:p w14:paraId="04258130" w14:textId="77777777" w:rsidR="00B24F83" w:rsidRPr="005A376D" w:rsidRDefault="00B24F83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06.8-255.9j</w:t>
            </w:r>
          </w:p>
        </w:tc>
      </w:tr>
    </w:tbl>
    <w:p w14:paraId="61C32B5C" w14:textId="77777777" w:rsidR="00B97714" w:rsidRPr="007C02D7" w:rsidRDefault="00620236" w:rsidP="005F4CF7">
      <w:pPr>
        <w:pStyle w:val="4"/>
        <w:spacing w:before="24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5</w:t>
      </w:r>
      <w:r w:rsidRPr="007C02D7">
        <w:rPr>
          <w:rFonts w:ascii="Times New Roman" w:eastAsia="宋体" w:hAnsi="Times New Roman" w:cs="Times New Roman"/>
        </w:rPr>
        <w:t>、用三电压表法测量电感器的电感量</w:t>
      </w:r>
    </w:p>
    <w:p w14:paraId="17635811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按图</w:t>
      </w:r>
      <w:r w:rsidRPr="007C02D7">
        <w:rPr>
          <w:rFonts w:ascii="Times New Roman" w:eastAsia="宋体" w:hAnsi="Times New Roman" w:cs="Times New Roman"/>
        </w:rPr>
        <w:t>5.7.2</w:t>
      </w:r>
      <w:r w:rsidRPr="007C02D7">
        <w:rPr>
          <w:rFonts w:ascii="Times New Roman" w:eastAsia="宋体" w:hAnsi="Times New Roman" w:cs="Times New Roman"/>
        </w:rPr>
        <w:t>接线</w:t>
      </w:r>
      <w:r w:rsidRPr="007C02D7">
        <w:rPr>
          <w:rFonts w:ascii="Times New Roman" w:eastAsia="宋体" w:hAnsi="Times New Roman" w:cs="Times New Roman"/>
        </w:rPr>
        <w:t>(</w:t>
      </w:r>
      <w:r w:rsidRPr="007C02D7">
        <w:rPr>
          <w:rFonts w:ascii="Times New Roman" w:eastAsia="宋体" w:hAnsi="Times New Roman" w:cs="Times New Roman"/>
        </w:rPr>
        <w:t>电感器内的铁芯位置与任务</w:t>
      </w:r>
      <w:r w:rsidRPr="007C02D7">
        <w:rPr>
          <w:rFonts w:ascii="Times New Roman" w:eastAsia="宋体" w:hAnsi="Times New Roman" w:cs="Times New Roman"/>
        </w:rPr>
        <w:t>3</w:t>
      </w:r>
      <w:r w:rsidRPr="007C02D7">
        <w:rPr>
          <w:rFonts w:ascii="Times New Roman" w:eastAsia="宋体" w:hAnsi="Times New Roman" w:cs="Times New Roman"/>
        </w:rPr>
        <w:t>一致</w:t>
      </w:r>
      <w:r w:rsidRPr="007C02D7">
        <w:rPr>
          <w:rFonts w:ascii="Times New Roman" w:eastAsia="宋体" w:hAnsi="Times New Roman" w:cs="Times New Roman"/>
        </w:rPr>
        <w:t>),</w:t>
      </w:r>
      <w:r w:rsidRPr="007C02D7">
        <w:rPr>
          <w:rFonts w:ascii="Times New Roman" w:eastAsia="宋体" w:hAnsi="Times New Roman" w:cs="Times New Roman"/>
        </w:rPr>
        <w:t>调节自耦调压变压器的使电流表的读数分别为</w:t>
      </w:r>
      <w:r w:rsidRPr="007C02D7">
        <w:rPr>
          <w:rFonts w:ascii="Times New Roman" w:eastAsia="宋体" w:hAnsi="Times New Roman" w:cs="Times New Roman"/>
        </w:rPr>
        <w:t>0.5A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0.7A</w:t>
      </w:r>
      <w:r w:rsidRPr="007C02D7">
        <w:rPr>
          <w:rFonts w:ascii="Times New Roman" w:eastAsia="宋体" w:hAnsi="Times New Roman" w:cs="Times New Roman"/>
        </w:rPr>
        <w:t>、</w:t>
      </w:r>
      <w:r w:rsidRPr="007C02D7">
        <w:rPr>
          <w:rFonts w:ascii="Times New Roman" w:eastAsia="宋体" w:hAnsi="Times New Roman" w:cs="Times New Roman"/>
        </w:rPr>
        <w:t>0.9A</w:t>
      </w:r>
      <w:r w:rsidRPr="007C02D7">
        <w:rPr>
          <w:rFonts w:ascii="Times New Roman" w:eastAsia="宋体" w:hAnsi="Times New Roman" w:cs="Times New Roman"/>
        </w:rPr>
        <w:t>时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测量总电压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U</m:t>
        </m:r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、电阻器电压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</w:t>
      </w:r>
      <w:r w:rsidRPr="007C02D7">
        <w:rPr>
          <w:rFonts w:ascii="Times New Roman" w:eastAsia="宋体" w:hAnsi="Times New Roman" w:cs="Times New Roman"/>
        </w:rPr>
        <w:t>和电感器电压</w:t>
      </w:r>
      <w:r w:rsidRPr="007C02D7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Pr="007C02D7">
        <w:rPr>
          <w:rFonts w:ascii="Times New Roman" w:eastAsia="宋体" w:hAnsi="Times New Roman" w:cs="Times New Roman"/>
        </w:rPr>
        <w:t xml:space="preserve"> ,</w:t>
      </w:r>
      <w:r w:rsidRPr="007C02D7">
        <w:rPr>
          <w:rFonts w:ascii="Times New Roman" w:eastAsia="宋体" w:hAnsi="Times New Roman" w:cs="Times New Roman"/>
        </w:rPr>
        <w:t>计算电感器的阻抗值。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846"/>
        <w:gridCol w:w="1433"/>
        <w:gridCol w:w="1433"/>
        <w:gridCol w:w="1433"/>
        <w:gridCol w:w="1433"/>
        <w:gridCol w:w="1433"/>
      </w:tblGrid>
      <w:tr w:rsidR="00F062A9" w:rsidRPr="005A376D" w14:paraId="2A27F101" w14:textId="77777777" w:rsidTr="0077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46" w:type="dxa"/>
          </w:tcPr>
          <w:p w14:paraId="70CBFA85" w14:textId="77777777" w:rsidR="00F062A9" w:rsidRPr="00EB3B29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bookmarkStart w:id="14" w:name="五现场实验的图片"/>
            <w:bookmarkEnd w:id="8"/>
            <w:bookmarkEnd w:id="13"/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433" w:type="dxa"/>
          </w:tcPr>
          <w:p w14:paraId="5C56B235" w14:textId="77777777" w:rsidR="00F062A9" w:rsidRPr="00EB3B29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04FF78B2" w14:textId="77777777" w:rsidR="00F062A9" w:rsidRPr="00EB3B29" w:rsidRDefault="009448F0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57C5E52F" w14:textId="77777777" w:rsidR="00F062A9" w:rsidRPr="00EB3B29" w:rsidRDefault="009448F0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5DF60F78" w14:textId="77777777" w:rsidR="00F062A9" w:rsidRPr="00EB3B29" w:rsidRDefault="009448F0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/Ω</m:t>
                </m:r>
              </m:oMath>
            </m:oMathPara>
          </w:p>
        </w:tc>
        <w:tc>
          <w:tcPr>
            <w:tcW w:w="1433" w:type="dxa"/>
          </w:tcPr>
          <w:p w14:paraId="43BC4ECD" w14:textId="77777777" w:rsidR="00F062A9" w:rsidRPr="00EB3B29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H</m:t>
                </m:r>
              </m:oMath>
            </m:oMathPara>
          </w:p>
        </w:tc>
      </w:tr>
      <w:tr w:rsidR="00F062A9" w:rsidRPr="005A376D" w14:paraId="1B01470D" w14:textId="77777777" w:rsidTr="007723AD">
        <w:trPr>
          <w:jc w:val="center"/>
        </w:trPr>
        <w:tc>
          <w:tcPr>
            <w:tcW w:w="846" w:type="dxa"/>
          </w:tcPr>
          <w:p w14:paraId="595587BB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433" w:type="dxa"/>
          </w:tcPr>
          <w:p w14:paraId="4144FF01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4.4</w:t>
            </w:r>
          </w:p>
        </w:tc>
        <w:tc>
          <w:tcPr>
            <w:tcW w:w="1433" w:type="dxa"/>
          </w:tcPr>
          <w:p w14:paraId="0EF79CB0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433" w:type="dxa"/>
          </w:tcPr>
          <w:p w14:paraId="4C42BED0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</w:p>
        </w:tc>
        <w:tc>
          <w:tcPr>
            <w:tcW w:w="1433" w:type="dxa"/>
            <w:vAlign w:val="bottom"/>
          </w:tcPr>
          <w:p w14:paraId="379F1837" w14:textId="77777777" w:rsidR="00F062A9" w:rsidRPr="00067368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7.57</w:t>
            </w:r>
          </w:p>
        </w:tc>
        <w:tc>
          <w:tcPr>
            <w:tcW w:w="1433" w:type="dxa"/>
            <w:vAlign w:val="bottom"/>
          </w:tcPr>
          <w:p w14:paraId="6D70C9F9" w14:textId="77777777" w:rsidR="00F062A9" w:rsidRPr="00067368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0.0520</w:t>
            </w:r>
          </w:p>
        </w:tc>
      </w:tr>
      <w:tr w:rsidR="00F062A9" w:rsidRPr="005A376D" w14:paraId="330AA344" w14:textId="77777777" w:rsidTr="007723AD">
        <w:trPr>
          <w:jc w:val="center"/>
        </w:trPr>
        <w:tc>
          <w:tcPr>
            <w:tcW w:w="846" w:type="dxa"/>
          </w:tcPr>
          <w:p w14:paraId="1B0F7F4A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433" w:type="dxa"/>
          </w:tcPr>
          <w:p w14:paraId="3C92EAE3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5.4</w:t>
            </w:r>
          </w:p>
        </w:tc>
        <w:tc>
          <w:tcPr>
            <w:tcW w:w="1433" w:type="dxa"/>
          </w:tcPr>
          <w:p w14:paraId="6B49D85C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9.5</w:t>
            </w:r>
          </w:p>
        </w:tc>
        <w:tc>
          <w:tcPr>
            <w:tcW w:w="1433" w:type="dxa"/>
          </w:tcPr>
          <w:p w14:paraId="0AFE2FB8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3" w:type="dxa"/>
            <w:vAlign w:val="bottom"/>
          </w:tcPr>
          <w:p w14:paraId="547967B4" w14:textId="77777777" w:rsidR="00F062A9" w:rsidRPr="00067368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7.05</w:t>
            </w:r>
          </w:p>
        </w:tc>
        <w:tc>
          <w:tcPr>
            <w:tcW w:w="1433" w:type="dxa"/>
            <w:vAlign w:val="bottom"/>
          </w:tcPr>
          <w:p w14:paraId="508C57A1" w14:textId="77777777" w:rsidR="00F062A9" w:rsidRPr="00067368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0.0547</w:t>
            </w:r>
          </w:p>
        </w:tc>
      </w:tr>
      <w:tr w:rsidR="00F062A9" w:rsidRPr="005A376D" w14:paraId="7546FCFE" w14:textId="77777777" w:rsidTr="007723AD">
        <w:trPr>
          <w:jc w:val="center"/>
        </w:trPr>
        <w:tc>
          <w:tcPr>
            <w:tcW w:w="846" w:type="dxa"/>
          </w:tcPr>
          <w:p w14:paraId="3A263122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433" w:type="dxa"/>
          </w:tcPr>
          <w:p w14:paraId="6637BF7D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7.1</w:t>
            </w:r>
          </w:p>
        </w:tc>
        <w:tc>
          <w:tcPr>
            <w:tcW w:w="1433" w:type="dxa"/>
          </w:tcPr>
          <w:p w14:paraId="03BA0BF6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433" w:type="dxa"/>
          </w:tcPr>
          <w:p w14:paraId="13697EEA" w14:textId="77777777" w:rsidR="00F062A9" w:rsidRPr="005A376D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433" w:type="dxa"/>
            <w:vAlign w:val="bottom"/>
          </w:tcPr>
          <w:p w14:paraId="5136805E" w14:textId="77777777" w:rsidR="00F062A9" w:rsidRPr="00067368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6.42</w:t>
            </w:r>
          </w:p>
        </w:tc>
        <w:tc>
          <w:tcPr>
            <w:tcW w:w="1433" w:type="dxa"/>
            <w:vAlign w:val="bottom"/>
          </w:tcPr>
          <w:p w14:paraId="32E77A2E" w14:textId="77777777" w:rsidR="00F062A9" w:rsidRPr="00067368" w:rsidRDefault="00F062A9" w:rsidP="007723A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0.0566</w:t>
            </w:r>
          </w:p>
        </w:tc>
      </w:tr>
    </w:tbl>
    <w:p w14:paraId="7FD930A8" w14:textId="3476C92F" w:rsidR="00B97714" w:rsidRDefault="00620236">
      <w:pPr>
        <w:pStyle w:val="3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lastRenderedPageBreak/>
        <w:t>五、现场实验的图片</w:t>
      </w:r>
    </w:p>
    <w:p w14:paraId="4C10D575" w14:textId="5D8CFC15" w:rsidR="006477A4" w:rsidRPr="006477A4" w:rsidRDefault="00FA5BF2" w:rsidP="006477A4">
      <w:pPr>
        <w:pStyle w:val="a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0C39B8FF" wp14:editId="526A92C2">
            <wp:extent cx="5478145" cy="4587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9DFC" w14:textId="4FCB299C" w:rsidR="00B97714" w:rsidRDefault="00620236">
      <w:pPr>
        <w:pStyle w:val="3"/>
        <w:rPr>
          <w:rFonts w:ascii="Times New Roman" w:eastAsia="宋体" w:hAnsi="Times New Roman" w:cs="Times New Roman"/>
        </w:rPr>
      </w:pPr>
      <w:bookmarkStart w:id="15" w:name="六实验数据处理分析"/>
      <w:bookmarkEnd w:id="14"/>
      <w:r w:rsidRPr="007C02D7">
        <w:rPr>
          <w:rFonts w:ascii="Times New Roman" w:eastAsia="宋体" w:hAnsi="Times New Roman" w:cs="Times New Roman"/>
        </w:rPr>
        <w:t>六、实验数据处理分析</w:t>
      </w:r>
    </w:p>
    <w:p w14:paraId="613AE4F2" w14:textId="77777777" w:rsidR="003473DF" w:rsidRPr="007C02D7" w:rsidRDefault="003473DF" w:rsidP="003473DF">
      <w:pPr>
        <w:pStyle w:val="4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1</w:t>
      </w:r>
      <w:r w:rsidRPr="007C02D7">
        <w:rPr>
          <w:rFonts w:ascii="Times New Roman" w:eastAsia="宋体" w:hAnsi="Times New Roman" w:cs="Times New Roman"/>
        </w:rPr>
        <w:t>、定值电阻器的测量</w:t>
      </w:r>
    </w:p>
    <w:p w14:paraId="6664669B" w14:textId="01C627DA" w:rsidR="003473DF" w:rsidRPr="008A0A80" w:rsidRDefault="0080101B" w:rsidP="003473DF">
      <w:pPr>
        <w:pStyle w:val="FirstParagraph"/>
        <w:rPr>
          <w:rFonts w:ascii="Times New Roman" w:eastAsia="宋体" w:hAnsi="Times New Roman" w:cs="Times New Roman"/>
          <w:bCs/>
        </w:rPr>
      </w:pPr>
      <m:oMath>
        <m:r>
          <w:rPr>
            <w:rFonts w:ascii="Cambria Math" w:hAnsi="Cambria Math" w:cs="Times New Roman"/>
            <w:sz w:val="21"/>
            <w:szCs w:val="21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U</m:t>
        </m:r>
        <m:r>
          <m:rPr>
            <m:lit/>
            <m:sty m:val="p"/>
          </m:rPr>
          <w:rPr>
            <w:rFonts w:ascii="Cambria Math" w:hAnsi="Cambria Math" w:cs="Times New Roman"/>
            <w:sz w:val="21"/>
            <w:szCs w:val="21"/>
          </w:rPr>
          <m:t>/</m:t>
        </m:r>
        <m:r>
          <w:rPr>
            <w:rFonts w:ascii="Cambria Math" w:hAnsi="Cambria Math" w:cs="Times New Roman"/>
            <w:sz w:val="21"/>
            <w:szCs w:val="21"/>
          </w:rPr>
          <m:t>I</m:t>
        </m:r>
      </m:oMath>
      <w:r w:rsidR="00F60C3B" w:rsidRPr="00FA5273">
        <w:rPr>
          <w:rFonts w:ascii="Times New Roman" w:eastAsia="宋体" w:hAnsi="Times New Roman" w:cs="Times New Roman"/>
          <w:bCs/>
          <w:sz w:val="21"/>
          <w:szCs w:val="21"/>
        </w:rPr>
        <w:t>取平均值为</w:t>
      </w:r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101.78Ω</w:t>
      </w:r>
      <w:r w:rsidR="00D66959" w:rsidRPr="00FA5273">
        <w:rPr>
          <w:rFonts w:ascii="Times New Roman" w:eastAsia="宋体" w:hAnsi="Times New Roman" w:cs="Times New Roman"/>
          <w:b/>
          <w:sz w:val="21"/>
          <w:szCs w:val="21"/>
        </w:rPr>
        <w:t>，</w:t>
      </w:r>
      <m:oMath>
        <m:r>
          <w:rPr>
            <w:rFonts w:ascii="Cambria Math" w:hAnsi="Cambria Math" w:cs="Times New Roman"/>
            <w:sz w:val="21"/>
            <w:szCs w:val="21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 w:val="21"/>
                <w:szCs w:val="21"/>
              </w:rPr>
              <m:t>U</m:t>
            </m:r>
          </m:e>
          <m:sup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p>
        </m:sSup>
        <m:r>
          <m:rPr>
            <m:lit/>
            <m:sty m:val="p"/>
          </m:rPr>
          <w:rPr>
            <w:rFonts w:ascii="Cambria Math" w:hAnsi="Cambria Math" w:cs="Times New Roman"/>
            <w:sz w:val="21"/>
            <w:szCs w:val="21"/>
          </w:rPr>
          <m:t>/</m:t>
        </m:r>
        <m:r>
          <w:rPr>
            <w:rFonts w:ascii="Cambria Math" w:hAnsi="Cambria Math" w:cs="Times New Roman"/>
            <w:sz w:val="21"/>
            <w:szCs w:val="21"/>
          </w:rPr>
          <m:t>P</m:t>
        </m:r>
      </m:oMath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取平均值为</w:t>
      </w:r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101.73Ω</w:t>
      </w:r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，</w:t>
      </w:r>
      <w:proofErr w:type="gramStart"/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均略大于</w:t>
      </w:r>
      <w:proofErr w:type="gramEnd"/>
      <w:r w:rsidR="008A0A80">
        <w:rPr>
          <w:rFonts w:ascii="Times New Roman" w:eastAsia="宋体" w:hAnsi="Times New Roman" w:cs="Times New Roman" w:hint="eastAsia"/>
          <w:bCs/>
          <w:sz w:val="21"/>
          <w:szCs w:val="21"/>
        </w:rPr>
        <w:t>理论值</w:t>
      </w:r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100Ω</w:t>
      </w:r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，</w:t>
      </w:r>
      <w:r w:rsidR="008A0A80">
        <w:rPr>
          <w:rFonts w:ascii="Times New Roman" w:eastAsia="宋体" w:hAnsi="Times New Roman" w:cs="Times New Roman" w:hint="eastAsia"/>
          <w:bCs/>
          <w:sz w:val="21"/>
          <w:szCs w:val="21"/>
        </w:rPr>
        <w:t>相对误差分别为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δ= 1.78%</m:t>
        </m:r>
      </m:oMath>
      <w:r w:rsidR="008A0A80">
        <w:rPr>
          <w:rFonts w:ascii="Times New Roman" w:eastAsia="宋体" w:hAnsi="Times New Roman" w:cs="Times New Roman" w:hint="eastAsia"/>
          <w:bCs/>
          <w:sz w:val="21"/>
          <w:szCs w:val="21"/>
        </w:rPr>
        <w:t>和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</w:rPr>
          <m:t>δ</m:t>
        </m:r>
        <m:r>
          <w:rPr>
            <w:rFonts w:ascii="Cambria Math" w:eastAsia="宋体" w:hAnsi="Cambria Math" w:cs="Times New Roman"/>
            <w:sz w:val="21"/>
            <w:szCs w:val="21"/>
          </w:rPr>
          <m:t>= 1.73%</m:t>
        </m:r>
      </m:oMath>
      <w:r w:rsidR="008A0A80">
        <w:rPr>
          <w:rFonts w:ascii="Times New Roman" w:eastAsia="宋体" w:hAnsi="Times New Roman" w:cs="Times New Roman" w:hint="eastAsia"/>
          <w:bCs/>
          <w:sz w:val="21"/>
          <w:szCs w:val="21"/>
        </w:rPr>
        <w:t>，</w:t>
      </w:r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可能是</w:t>
      </w:r>
      <w:r w:rsidR="00642361">
        <w:rPr>
          <w:rFonts w:ascii="Times New Roman" w:eastAsia="宋体" w:hAnsi="Times New Roman" w:cs="Times New Roman" w:hint="eastAsia"/>
          <w:bCs/>
          <w:sz w:val="21"/>
          <w:szCs w:val="21"/>
        </w:rPr>
        <w:t>因为</w:t>
      </w:r>
      <w:r w:rsidR="00D66959" w:rsidRPr="00FA5273">
        <w:rPr>
          <w:rFonts w:ascii="Times New Roman" w:eastAsia="宋体" w:hAnsi="Times New Roman" w:cs="Times New Roman"/>
          <w:bCs/>
          <w:sz w:val="21"/>
          <w:szCs w:val="21"/>
        </w:rPr>
        <w:t>存在内阻。</w:t>
      </w:r>
    </w:p>
    <w:p w14:paraId="6B55CA11" w14:textId="77777777" w:rsidR="003473DF" w:rsidRPr="007C02D7" w:rsidRDefault="003473DF" w:rsidP="003473DF">
      <w:pPr>
        <w:pStyle w:val="4"/>
        <w:spacing w:before="24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2</w:t>
      </w:r>
      <w:r w:rsidRPr="007C02D7">
        <w:rPr>
          <w:rFonts w:ascii="Times New Roman" w:eastAsia="宋体" w:hAnsi="Times New Roman" w:cs="Times New Roman"/>
        </w:rPr>
        <w:t>、测定电容器的电容值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并观察功率表有无读数</w:t>
      </w:r>
    </w:p>
    <w:p w14:paraId="2C6B67F7" w14:textId="5920A31E" w:rsidR="003473DF" w:rsidRPr="008117D5" w:rsidRDefault="008A0A80" w:rsidP="008117D5">
      <w:pPr>
        <w:pStyle w:val="FirstParagraph"/>
        <w:rPr>
          <w:rFonts w:ascii="Times New Roman" w:eastAsia="宋体" w:hAnsi="Times New Roman" w:cs="Times New Roman"/>
          <w:sz w:val="21"/>
          <w:szCs w:val="21"/>
        </w:rPr>
      </w:pPr>
      <w:r w:rsidRPr="008117D5">
        <w:rPr>
          <w:rFonts w:ascii="Times New Roman" w:eastAsia="宋体" w:hAnsi="Times New Roman" w:cs="Times New Roman"/>
          <w:sz w:val="21"/>
          <w:szCs w:val="21"/>
        </w:rPr>
        <w:t>C</w:t>
      </w:r>
      <w:r w:rsidRPr="008117D5">
        <w:rPr>
          <w:rFonts w:ascii="Times New Roman" w:eastAsia="宋体" w:hAnsi="Times New Roman" w:cs="Times New Roman"/>
          <w:sz w:val="21"/>
          <w:szCs w:val="21"/>
        </w:rPr>
        <w:t>取平均值为</w:t>
      </w:r>
      <w:r w:rsidRPr="008117D5">
        <w:rPr>
          <w:rFonts w:ascii="Times New Roman" w:eastAsia="宋体" w:hAnsi="Times New Roman" w:cs="Times New Roman"/>
          <w:sz w:val="21"/>
          <w:szCs w:val="21"/>
        </w:rPr>
        <w:t>12.074μF</w:t>
      </w:r>
      <w:r w:rsidRPr="008117D5">
        <w:rPr>
          <w:rFonts w:ascii="Times New Roman" w:eastAsia="宋体" w:hAnsi="Times New Roman" w:cs="Times New Roman"/>
          <w:sz w:val="21"/>
          <w:szCs w:val="21"/>
        </w:rPr>
        <w:t>，</w:t>
      </w:r>
      <w:r w:rsidR="006423ED" w:rsidRPr="008117D5">
        <w:rPr>
          <w:rFonts w:ascii="Times New Roman" w:eastAsia="宋体" w:hAnsi="Times New Roman" w:cs="Times New Roman"/>
          <w:sz w:val="21"/>
          <w:szCs w:val="21"/>
        </w:rPr>
        <w:t>略大于理论值</w:t>
      </w:r>
      <w:r w:rsidR="006423ED" w:rsidRPr="008117D5">
        <w:rPr>
          <w:rFonts w:ascii="Times New Roman" w:eastAsia="宋体" w:hAnsi="Times New Roman" w:cs="Times New Roman"/>
          <w:sz w:val="21"/>
          <w:szCs w:val="21"/>
        </w:rPr>
        <w:t>12μF</w:t>
      </w:r>
      <w:r w:rsidR="006423ED" w:rsidRPr="008117D5">
        <w:rPr>
          <w:rFonts w:ascii="Times New Roman" w:eastAsia="宋体" w:hAnsi="Times New Roman" w:cs="Times New Roman"/>
          <w:sz w:val="21"/>
          <w:szCs w:val="21"/>
        </w:rPr>
        <w:t>，相对误差为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</w:rPr>
          <m:t>= 0.62%</m:t>
        </m:r>
      </m:oMath>
      <w:r w:rsidR="00BC0195" w:rsidRPr="008117D5">
        <w:rPr>
          <w:rFonts w:ascii="Times New Roman" w:eastAsia="宋体" w:hAnsi="Times New Roman" w:cs="Times New Roman"/>
          <w:sz w:val="21"/>
          <w:szCs w:val="21"/>
        </w:rPr>
        <w:t>，误差较小</w:t>
      </w:r>
      <w:r w:rsidR="00296DB7" w:rsidRPr="008117D5">
        <w:rPr>
          <w:rFonts w:ascii="Times New Roman" w:eastAsia="宋体" w:hAnsi="Times New Roman" w:cs="Times New Roman" w:hint="eastAsia"/>
          <w:sz w:val="21"/>
          <w:szCs w:val="21"/>
        </w:rPr>
        <w:t>；</w:t>
      </w:r>
    </w:p>
    <w:p w14:paraId="70F5BAE6" w14:textId="6AFEB480" w:rsidR="002A3CD0" w:rsidRPr="008117D5" w:rsidRDefault="002A3CD0" w:rsidP="008117D5">
      <w:pPr>
        <w:pStyle w:val="FirstParagraph"/>
        <w:rPr>
          <w:rFonts w:ascii="Times New Roman" w:eastAsia="宋体" w:hAnsi="Times New Roman" w:cs="Times New Roman"/>
          <w:sz w:val="21"/>
          <w:szCs w:val="21"/>
        </w:rPr>
      </w:pPr>
      <w:r w:rsidRPr="008117D5">
        <w:rPr>
          <w:rFonts w:ascii="Times New Roman" w:eastAsia="宋体" w:hAnsi="Times New Roman" w:cs="Times New Roman" w:hint="eastAsia"/>
          <w:sz w:val="21"/>
          <w:szCs w:val="21"/>
        </w:rPr>
        <w:t>功率计表读数很小，几乎为</w:t>
      </w:r>
      <w:r w:rsidRPr="008117D5">
        <w:rPr>
          <w:rFonts w:ascii="Times New Roman" w:eastAsia="宋体" w:hAnsi="Times New Roman" w:cs="Times New Roman" w:hint="eastAsia"/>
          <w:sz w:val="21"/>
          <w:szCs w:val="21"/>
        </w:rPr>
        <w:t>0</w:t>
      </w:r>
      <w:r w:rsidRPr="008117D5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55440DCA" w14:textId="77777777" w:rsidR="003473DF" w:rsidRPr="007C02D7" w:rsidRDefault="003473DF" w:rsidP="003473DF">
      <w:pPr>
        <w:pStyle w:val="4"/>
        <w:spacing w:before="24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3</w:t>
      </w:r>
      <w:r w:rsidRPr="007C02D7">
        <w:rPr>
          <w:rFonts w:ascii="Times New Roman" w:eastAsia="宋体" w:hAnsi="Times New Roman" w:cs="Times New Roman"/>
        </w:rPr>
        <w:t>、测定电感器的电感量</w:t>
      </w:r>
    </w:p>
    <w:p w14:paraId="0094E577" w14:textId="0DF6FC69" w:rsidR="00C872B9" w:rsidRPr="00B137DA" w:rsidRDefault="00F16EBF" w:rsidP="00C872B9">
      <w:pPr>
        <w:pStyle w:val="FirstParagraph"/>
        <w:rPr>
          <w:rFonts w:ascii="Times New Roman" w:eastAsia="宋体" w:hAnsi="Times New Roman" w:cs="Times New Roman"/>
          <w:sz w:val="21"/>
          <w:szCs w:val="21"/>
        </w:rPr>
      </w:pPr>
      <w:r w:rsidRPr="00B137DA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三表法：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R</m:t>
            </m:r>
            <m:ctrlPr>
              <w:rPr>
                <w:rFonts w:ascii="Cambria Math" w:eastAsia="宋体" w:hAnsi="Cambria Math" w:cs="Times New Roman" w:hint="eastAsia"/>
                <w:i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L</m:t>
            </m:r>
          </m:sub>
        </m:sSub>
      </m:oMath>
      <w:r w:rsidR="00C872B9" w:rsidRPr="00B137DA">
        <w:rPr>
          <w:rFonts w:ascii="Times New Roman" w:eastAsia="宋体" w:hAnsi="Times New Roman" w:cs="Times New Roman" w:hint="eastAsia"/>
          <w:sz w:val="21"/>
          <w:szCs w:val="21"/>
        </w:rPr>
        <w:t>取平均值为</w:t>
      </w:r>
      <w:r w:rsidR="003D66D9" w:rsidRPr="00B137DA"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="003D66D9" w:rsidRPr="00B137DA">
        <w:rPr>
          <w:rFonts w:ascii="Times New Roman" w:eastAsia="宋体" w:hAnsi="Times New Roman" w:cs="Times New Roman"/>
          <w:sz w:val="21"/>
          <w:szCs w:val="21"/>
        </w:rPr>
        <w:t>.23</w:t>
      </w:r>
      <w:r w:rsidR="003D66D9" w:rsidRPr="00B137DA">
        <w:rPr>
          <w:rFonts w:ascii="Times New Roman" w:eastAsia="宋体" w:hAnsi="Times New Roman" w:cs="Times New Roman" w:hint="eastAsia"/>
          <w:sz w:val="21"/>
          <w:szCs w:val="21"/>
        </w:rPr>
        <w:t>Ω，</w:t>
      </w:r>
      <w:r w:rsidR="00830E0B" w:rsidRPr="00B137DA">
        <w:rPr>
          <w:rFonts w:ascii="Times New Roman" w:eastAsia="宋体" w:hAnsi="Times New Roman" w:cs="Times New Roman" w:hint="eastAsia"/>
          <w:i/>
          <w:iCs/>
          <w:sz w:val="21"/>
          <w:szCs w:val="21"/>
        </w:rPr>
        <w:t>L</w:t>
      </w:r>
      <w:r w:rsidR="00403C50" w:rsidRPr="00B137DA">
        <w:rPr>
          <w:rFonts w:ascii="Times New Roman" w:eastAsia="宋体" w:hAnsi="Times New Roman" w:cs="Times New Roman" w:hint="eastAsia"/>
          <w:sz w:val="21"/>
          <w:szCs w:val="21"/>
        </w:rPr>
        <w:t>取平均值为</w:t>
      </w:r>
      <w:r w:rsidR="00403C50" w:rsidRPr="00B137DA">
        <w:rPr>
          <w:rFonts w:ascii="Times New Roman" w:eastAsia="宋体" w:hAnsi="Times New Roman" w:cs="Times New Roman" w:hint="eastAsia"/>
          <w:sz w:val="21"/>
          <w:szCs w:val="21"/>
        </w:rPr>
        <w:t>0</w:t>
      </w:r>
      <w:r w:rsidR="00403C50" w:rsidRPr="00B137DA">
        <w:rPr>
          <w:rFonts w:ascii="Times New Roman" w:eastAsia="宋体" w:hAnsi="Times New Roman" w:cs="Times New Roman"/>
          <w:sz w:val="21"/>
          <w:szCs w:val="21"/>
        </w:rPr>
        <w:t>.0594H</w:t>
      </w:r>
      <w:r w:rsidR="00487C75" w:rsidRPr="00B137DA">
        <w:rPr>
          <w:rFonts w:ascii="Times New Roman" w:eastAsia="宋体" w:hAnsi="Times New Roman" w:cs="Times New Roman" w:hint="eastAsia"/>
          <w:sz w:val="21"/>
          <w:szCs w:val="21"/>
        </w:rPr>
        <w:t>；</w:t>
      </w:r>
    </w:p>
    <w:p w14:paraId="1A313479" w14:textId="1C16EC54" w:rsidR="00487C75" w:rsidRPr="00B137DA" w:rsidRDefault="00487C75" w:rsidP="00487C75">
      <w:pPr>
        <w:pStyle w:val="FirstParagraph"/>
        <w:rPr>
          <w:rFonts w:ascii="Times New Roman" w:eastAsia="宋体" w:hAnsi="Times New Roman" w:cs="Times New Roman"/>
          <w:sz w:val="21"/>
          <w:szCs w:val="21"/>
        </w:rPr>
      </w:pPr>
      <w:r w:rsidRPr="00B137DA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三电压法：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R</m:t>
            </m:r>
            <m:ctrlPr>
              <w:rPr>
                <w:rFonts w:ascii="Cambria Math" w:eastAsia="宋体" w:hAnsi="Cambria Math" w:cs="Times New Roman" w:hint="eastAsia"/>
                <w:i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L</m:t>
            </m:r>
          </m:sub>
        </m:sSub>
      </m:oMath>
      <w:r w:rsidRPr="00B137DA">
        <w:rPr>
          <w:rFonts w:ascii="Times New Roman" w:eastAsia="宋体" w:hAnsi="Times New Roman" w:cs="Times New Roman" w:hint="eastAsia"/>
          <w:sz w:val="21"/>
          <w:szCs w:val="21"/>
        </w:rPr>
        <w:t>取平均值为</w:t>
      </w:r>
      <w:r w:rsidR="00303D44" w:rsidRPr="00B137DA">
        <w:rPr>
          <w:rFonts w:ascii="Times New Roman" w:eastAsia="宋体" w:hAnsi="Times New Roman" w:cs="Times New Roman"/>
          <w:sz w:val="21"/>
          <w:szCs w:val="21"/>
        </w:rPr>
        <w:t>7.01</w:t>
      </w:r>
      <w:r w:rsidRPr="00B137DA">
        <w:rPr>
          <w:rFonts w:ascii="Times New Roman" w:eastAsia="宋体" w:hAnsi="Times New Roman" w:cs="Times New Roman" w:hint="eastAsia"/>
          <w:sz w:val="21"/>
          <w:szCs w:val="21"/>
        </w:rPr>
        <w:t>Ω，</w:t>
      </w:r>
      <w:r w:rsidRPr="00B137DA">
        <w:rPr>
          <w:rFonts w:ascii="Times New Roman" w:eastAsia="宋体" w:hAnsi="Times New Roman" w:cs="Times New Roman" w:hint="eastAsia"/>
          <w:i/>
          <w:iCs/>
          <w:sz w:val="21"/>
          <w:szCs w:val="21"/>
        </w:rPr>
        <w:t>L</w:t>
      </w:r>
      <w:r w:rsidRPr="00B137DA">
        <w:rPr>
          <w:rFonts w:ascii="Times New Roman" w:eastAsia="宋体" w:hAnsi="Times New Roman" w:cs="Times New Roman" w:hint="eastAsia"/>
          <w:sz w:val="21"/>
          <w:szCs w:val="21"/>
        </w:rPr>
        <w:t>取平均值为</w:t>
      </w:r>
      <w:r w:rsidRPr="00B137DA">
        <w:rPr>
          <w:rFonts w:ascii="Times New Roman" w:eastAsia="宋体" w:hAnsi="Times New Roman" w:cs="Times New Roman" w:hint="eastAsia"/>
          <w:sz w:val="21"/>
          <w:szCs w:val="21"/>
        </w:rPr>
        <w:t>0</w:t>
      </w:r>
      <w:r w:rsidRPr="00B137DA">
        <w:rPr>
          <w:rFonts w:ascii="Times New Roman" w:eastAsia="宋体" w:hAnsi="Times New Roman" w:cs="Times New Roman"/>
          <w:sz w:val="21"/>
          <w:szCs w:val="21"/>
        </w:rPr>
        <w:t>.05</w:t>
      </w:r>
      <w:r w:rsidR="00303D44" w:rsidRPr="00B137DA">
        <w:rPr>
          <w:rFonts w:ascii="Times New Roman" w:eastAsia="宋体" w:hAnsi="Times New Roman" w:cs="Times New Roman"/>
          <w:sz w:val="21"/>
          <w:szCs w:val="21"/>
        </w:rPr>
        <w:t>4</w:t>
      </w:r>
      <w:r w:rsidRPr="00B137DA">
        <w:rPr>
          <w:rFonts w:ascii="Times New Roman" w:eastAsia="宋体" w:hAnsi="Times New Roman" w:cs="Times New Roman"/>
          <w:sz w:val="21"/>
          <w:szCs w:val="21"/>
        </w:rPr>
        <w:t>4H</w:t>
      </w:r>
      <w:r w:rsidRPr="00B137DA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573E00DD" w14:textId="7F615A87" w:rsidR="00487C75" w:rsidRPr="00B137DA" w:rsidRDefault="00E06FCA" w:rsidP="00487C75">
      <w:pPr>
        <w:pStyle w:val="a0"/>
        <w:rPr>
          <w:rFonts w:ascii="Times New Roman" w:eastAsia="宋体" w:hAnsi="Times New Roman" w:cs="Times New Roman"/>
          <w:sz w:val="21"/>
          <w:szCs w:val="21"/>
        </w:rPr>
      </w:pPr>
      <w:r w:rsidRPr="00B137DA">
        <w:rPr>
          <w:rFonts w:ascii="Times New Roman" w:eastAsia="宋体" w:hAnsi="Times New Roman" w:cs="Times New Roman" w:hint="eastAsia"/>
          <w:sz w:val="21"/>
          <w:szCs w:val="21"/>
        </w:rPr>
        <w:t>两者</w:t>
      </w:r>
      <m:oMath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R</m:t>
            </m:r>
            <m:ctrlPr>
              <w:rPr>
                <w:rFonts w:ascii="Cambria Math" w:eastAsia="宋体" w:hAnsi="Cambria Math" w:cs="Times New Roman" w:hint="eastAsia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L</m:t>
            </m:r>
          </m:sub>
        </m:sSub>
      </m:oMath>
      <w:r w:rsidRPr="00B137DA">
        <w:rPr>
          <w:rFonts w:ascii="Times New Roman" w:eastAsia="宋体" w:hAnsi="Times New Roman" w:cs="Times New Roman" w:hint="eastAsia"/>
          <w:sz w:val="21"/>
          <w:szCs w:val="21"/>
        </w:rPr>
        <w:t>相差较大，而</w:t>
      </w:r>
      <m:oMath>
        <m:r>
          <w:rPr>
            <w:rFonts w:ascii="Cambria Math" w:eastAsia="宋体" w:hAnsi="Cambria Math" w:cs="Times New Roman" w:hint="eastAsia"/>
            <w:sz w:val="21"/>
            <w:szCs w:val="21"/>
          </w:rPr>
          <m:t>L</m:t>
        </m:r>
      </m:oMath>
      <w:r w:rsidRPr="00B137DA">
        <w:rPr>
          <w:rFonts w:ascii="Times New Roman" w:eastAsia="宋体" w:hAnsi="Times New Roman" w:cs="Times New Roman" w:hint="eastAsia"/>
          <w:sz w:val="21"/>
          <w:szCs w:val="21"/>
        </w:rPr>
        <w:t>较为接近。</w:t>
      </w:r>
    </w:p>
    <w:p w14:paraId="65E9F391" w14:textId="77777777" w:rsidR="003473DF" w:rsidRPr="007C02D7" w:rsidRDefault="003473DF" w:rsidP="003473DF">
      <w:pPr>
        <w:pStyle w:val="4"/>
        <w:spacing w:before="24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lastRenderedPageBreak/>
        <w:t>4</w:t>
      </w:r>
      <w:r w:rsidRPr="007C02D7">
        <w:rPr>
          <w:rFonts w:ascii="Times New Roman" w:eastAsia="宋体" w:hAnsi="Times New Roman" w:cs="Times New Roman"/>
        </w:rPr>
        <w:t>、复阻抗的测定</w:t>
      </w:r>
    </w:p>
    <w:p w14:paraId="19E57444" w14:textId="04FBEE27" w:rsidR="003473DF" w:rsidRPr="002A1E0E" w:rsidRDefault="00014244" w:rsidP="003473DF">
      <w:pPr>
        <w:pStyle w:val="FirstParagraph"/>
        <w:rPr>
          <w:rFonts w:ascii="Times New Roman" w:eastAsia="宋体" w:hAnsi="Times New Roman" w:cs="Times New Roman"/>
          <w:sz w:val="21"/>
          <w:szCs w:val="21"/>
        </w:rPr>
      </w:pPr>
      <w:r w:rsidRPr="002A1E0E">
        <w:rPr>
          <w:rFonts w:ascii="Times New Roman" w:eastAsia="宋体" w:hAnsi="Times New Roman" w:cs="Times New Roman" w:hint="eastAsia"/>
          <w:sz w:val="21"/>
          <w:szCs w:val="21"/>
        </w:rPr>
        <w:t>复阻抗</w:t>
      </w:r>
      <m:oMath>
        <m:r>
          <w:rPr>
            <w:rFonts w:ascii="Cambria Math" w:eastAsia="宋体" w:hAnsi="Cambria Math" w:cs="Times New Roman"/>
            <w:sz w:val="21"/>
            <w:szCs w:val="21"/>
          </w:rPr>
          <m:t>Z</m:t>
        </m:r>
      </m:oMath>
      <w:r w:rsidRPr="002A1E0E">
        <w:rPr>
          <w:rFonts w:ascii="Times New Roman" w:eastAsia="宋体" w:hAnsi="Times New Roman" w:cs="Times New Roman" w:hint="eastAsia"/>
          <w:sz w:val="21"/>
          <w:szCs w:val="21"/>
        </w:rPr>
        <w:t>取平均值为</w:t>
      </w:r>
      <w:r w:rsidR="0020758C" w:rsidRPr="002A1E0E">
        <w:rPr>
          <w:rFonts w:ascii="Times New Roman" w:eastAsia="宋体" w:hAnsi="Times New Roman" w:cs="Times New Roman" w:hint="eastAsia"/>
          <w:sz w:val="21"/>
          <w:szCs w:val="21"/>
        </w:rPr>
        <w:t>1</w:t>
      </w:r>
      <w:r w:rsidR="0020758C" w:rsidRPr="002A1E0E">
        <w:rPr>
          <w:rFonts w:ascii="Times New Roman" w:eastAsia="宋体" w:hAnsi="Times New Roman" w:cs="Times New Roman"/>
          <w:sz w:val="21"/>
          <w:szCs w:val="21"/>
        </w:rPr>
        <w:t>06.7-255.7</w:t>
      </w:r>
      <w:r w:rsidR="0020758C" w:rsidRPr="002A1E0E">
        <w:rPr>
          <w:rFonts w:ascii="Times New Roman" w:eastAsia="宋体" w:hAnsi="Times New Roman" w:cs="Times New Roman" w:hint="eastAsia"/>
          <w:sz w:val="21"/>
          <w:szCs w:val="21"/>
        </w:rPr>
        <w:t>j</w:t>
      </w:r>
      <w:r w:rsidR="00932B65" w:rsidRPr="002A1E0E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61554E59" w14:textId="778A5DDC" w:rsidR="00EF7B47" w:rsidRDefault="00FF77CF" w:rsidP="00EF7B47">
      <w:pPr>
        <w:pStyle w:val="a0"/>
        <w:rPr>
          <w:rFonts w:ascii="Times New Roman" w:eastAsia="宋体" w:hAnsi="Times New Roman" w:cs="Times New Roman"/>
          <w:sz w:val="21"/>
          <w:szCs w:val="21"/>
        </w:rPr>
      </w:pPr>
      <w:r w:rsidRPr="002A1E0E">
        <w:rPr>
          <w:rFonts w:ascii="Times New Roman" w:eastAsia="宋体" w:hAnsi="Times New Roman" w:cs="Times New Roman" w:hint="eastAsia"/>
          <w:sz w:val="21"/>
          <w:szCs w:val="21"/>
        </w:rPr>
        <w:t>相</w:t>
      </w:r>
      <w:r w:rsidR="00EF7B47" w:rsidRPr="002A1E0E">
        <w:rPr>
          <w:rFonts w:ascii="Times New Roman" w:eastAsia="宋体" w:hAnsi="Times New Roman" w:cs="Times New Roman" w:hint="eastAsia"/>
          <w:sz w:val="21"/>
          <w:szCs w:val="21"/>
        </w:rPr>
        <w:t>量图：</w:t>
      </w:r>
    </w:p>
    <w:p w14:paraId="56C958E7" w14:textId="29305DDD" w:rsidR="002C504E" w:rsidRDefault="00F83DA7" w:rsidP="00EF7B47">
      <w:pPr>
        <w:pStyle w:val="a0"/>
        <w:rPr>
          <w:rFonts w:ascii="Times New Roman" w:eastAsia="宋体" w:hAnsi="Times New Roman" w:cs="Times New Roman"/>
          <w:sz w:val="21"/>
          <w:szCs w:val="21"/>
        </w:rPr>
      </w:pPr>
      <w:r w:rsidRPr="00F83DA7">
        <w:rPr>
          <w:rFonts w:ascii="Times New Roman" w:eastAsia="宋体" w:hAnsi="Times New Roman" w:cs="Times New Roman"/>
        </w:rPr>
        <w:drawing>
          <wp:inline distT="0" distB="0" distL="0" distR="0" wp14:anchorId="3F8DC0AD" wp14:editId="17FDCD9D">
            <wp:extent cx="5486400" cy="3225800"/>
            <wp:effectExtent l="0" t="0" r="0" b="0"/>
            <wp:docPr id="3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9740" w14:textId="77777777" w:rsidR="00B97714" w:rsidRPr="007C02D7" w:rsidRDefault="00620236">
      <w:pPr>
        <w:pStyle w:val="3"/>
        <w:rPr>
          <w:rFonts w:ascii="Times New Roman" w:eastAsia="宋体" w:hAnsi="Times New Roman" w:cs="Times New Roman"/>
        </w:rPr>
      </w:pPr>
      <w:bookmarkStart w:id="16" w:name="七实验注意事项"/>
      <w:bookmarkEnd w:id="15"/>
      <w:r w:rsidRPr="007C02D7">
        <w:rPr>
          <w:rFonts w:ascii="Times New Roman" w:eastAsia="宋体" w:hAnsi="Times New Roman" w:cs="Times New Roman"/>
        </w:rPr>
        <w:t>七、实验注意事项</w:t>
      </w:r>
    </w:p>
    <w:p w14:paraId="4D784FC3" w14:textId="77777777" w:rsidR="00B97714" w:rsidRPr="007C02D7" w:rsidRDefault="00620236">
      <w:pPr>
        <w:pStyle w:val="FirstParagraph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分清电源的相线和中线。</w:t>
      </w:r>
    </w:p>
    <w:p w14:paraId="1B98B9B1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电源合上前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必须将调压器的输出调至零位。通电后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从零开始增加输出电压</w:t>
      </w:r>
      <w:r w:rsidRPr="007C02D7">
        <w:rPr>
          <w:rFonts w:ascii="Times New Roman" w:eastAsia="宋体" w:hAnsi="Times New Roman" w:cs="Times New Roman"/>
        </w:rPr>
        <w:t>;</w:t>
      </w:r>
      <w:r w:rsidRPr="007C02D7">
        <w:rPr>
          <w:rFonts w:ascii="Times New Roman" w:eastAsia="宋体" w:hAnsi="Times New Roman" w:cs="Times New Roman"/>
        </w:rPr>
        <w:t>使用完毕后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先将输出电压调至零位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然后断开电源。</w:t>
      </w:r>
    </w:p>
    <w:p w14:paraId="4D188A93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实验过程中</w:t>
      </w:r>
      <w:r w:rsidRPr="007C02D7">
        <w:rPr>
          <w:rFonts w:ascii="Times New Roman" w:eastAsia="宋体" w:hAnsi="Times New Roman" w:cs="Times New Roman"/>
        </w:rPr>
        <w:t>,</w:t>
      </w:r>
      <w:r w:rsidRPr="007C02D7">
        <w:rPr>
          <w:rFonts w:ascii="Times New Roman" w:eastAsia="宋体" w:hAnsi="Times New Roman" w:cs="Times New Roman"/>
        </w:rPr>
        <w:t>电感器内的铁芯位置应保持不变。</w:t>
      </w:r>
    </w:p>
    <w:p w14:paraId="418909FC" w14:textId="77777777" w:rsidR="00B97714" w:rsidRPr="007C02D7" w:rsidRDefault="00620236">
      <w:pPr>
        <w:pStyle w:val="a0"/>
        <w:rPr>
          <w:rFonts w:ascii="Times New Roman" w:eastAsia="宋体" w:hAnsi="Times New Roman" w:cs="Times New Roman"/>
        </w:rPr>
      </w:pPr>
      <w:r w:rsidRPr="007C02D7">
        <w:rPr>
          <w:rFonts w:ascii="Times New Roman" w:eastAsia="宋体" w:hAnsi="Times New Roman" w:cs="Times New Roman"/>
        </w:rPr>
        <w:t>严禁带电改接线路。</w:t>
      </w:r>
    </w:p>
    <w:p w14:paraId="4150E78E" w14:textId="77777777" w:rsidR="00B97714" w:rsidRPr="007C02D7" w:rsidRDefault="00620236">
      <w:pPr>
        <w:pStyle w:val="3"/>
        <w:rPr>
          <w:rFonts w:ascii="Times New Roman" w:eastAsia="宋体" w:hAnsi="Times New Roman" w:cs="Times New Roman"/>
        </w:rPr>
      </w:pPr>
      <w:bookmarkStart w:id="17" w:name="八思考题"/>
      <w:bookmarkEnd w:id="16"/>
      <w:r w:rsidRPr="007C02D7">
        <w:rPr>
          <w:rFonts w:ascii="Times New Roman" w:eastAsia="宋体" w:hAnsi="Times New Roman" w:cs="Times New Roman"/>
        </w:rPr>
        <w:t>八、思考题</w:t>
      </w:r>
    </w:p>
    <w:p w14:paraId="57D018B6" w14:textId="652E5600" w:rsidR="00B97714" w:rsidRPr="002106F7" w:rsidRDefault="00620236" w:rsidP="002106F7">
      <w:pPr>
        <w:pStyle w:val="FirstParagraph"/>
        <w:spacing w:after="0"/>
        <w:rPr>
          <w:rFonts w:ascii="Times New Roman" w:eastAsia="宋体" w:hAnsi="Times New Roman" w:cs="Times New Roman"/>
          <w:b/>
          <w:bCs/>
        </w:rPr>
      </w:pPr>
      <w:r w:rsidRPr="002106F7">
        <w:rPr>
          <w:rFonts w:ascii="Times New Roman" w:eastAsia="宋体" w:hAnsi="Times New Roman" w:cs="Times New Roman"/>
          <w:b/>
          <w:bCs/>
        </w:rPr>
        <w:t>在用三表法测量的负载的交流参数时</w:t>
      </w:r>
      <w:r w:rsidRPr="002106F7">
        <w:rPr>
          <w:rFonts w:ascii="Times New Roman" w:eastAsia="宋体" w:hAnsi="Times New Roman" w:cs="Times New Roman"/>
          <w:b/>
          <w:bCs/>
        </w:rPr>
        <w:t>,</w:t>
      </w:r>
      <w:r w:rsidRPr="002106F7">
        <w:rPr>
          <w:rFonts w:ascii="Times New Roman" w:eastAsia="宋体" w:hAnsi="Times New Roman" w:cs="Times New Roman"/>
          <w:b/>
          <w:bCs/>
        </w:rPr>
        <w:t>是否可用功率因数表代替功率表</w:t>
      </w:r>
      <w:r w:rsidRPr="002106F7">
        <w:rPr>
          <w:rFonts w:ascii="Times New Roman" w:eastAsia="宋体" w:hAnsi="Times New Roman" w:cs="Times New Roman"/>
          <w:b/>
          <w:bCs/>
        </w:rPr>
        <w:t>?</w:t>
      </w:r>
      <w:r w:rsidRPr="002106F7">
        <w:rPr>
          <w:rFonts w:ascii="Times New Roman" w:eastAsia="宋体" w:hAnsi="Times New Roman" w:cs="Times New Roman"/>
          <w:b/>
          <w:bCs/>
        </w:rPr>
        <w:t>为什么</w:t>
      </w:r>
      <w:r w:rsidRPr="002106F7">
        <w:rPr>
          <w:rFonts w:ascii="Times New Roman" w:eastAsia="宋体" w:hAnsi="Times New Roman" w:cs="Times New Roman"/>
          <w:b/>
          <w:bCs/>
        </w:rPr>
        <w:t>?</w:t>
      </w:r>
    </w:p>
    <w:p w14:paraId="7B09E9C9" w14:textId="42B20F91" w:rsidR="00E4529D" w:rsidRPr="00336396" w:rsidRDefault="00E4529D" w:rsidP="002106F7">
      <w:pPr>
        <w:pStyle w:val="a0"/>
        <w:spacing w:before="0" w:after="0"/>
        <w:rPr>
          <w:rFonts w:ascii="Times New Roman" w:eastAsia="宋体" w:hAnsi="Times New Roman" w:cs="Times New Roman" w:hint="eastAsia"/>
          <w:i/>
        </w:rPr>
      </w:pPr>
      <w:r>
        <w:rPr>
          <w:rFonts w:ascii="Times New Roman" w:eastAsia="宋体" w:hAnsi="Times New Roman" w:cs="Times New Roman" w:hint="eastAsia"/>
        </w:rPr>
        <w:t>可以，因为</w:t>
      </w:r>
      <m:oMath>
        <m:r>
          <w:rPr>
            <w:rFonts w:ascii="Cambria Math" w:eastAsia="宋体" w:hAnsi="Cambria Math" w:cs="Times New Roman"/>
          </w:rPr>
          <m:t>P=</m:t>
        </m:r>
        <m:r>
          <w:rPr>
            <w:rFonts w:ascii="Cambria Math" w:eastAsia="宋体" w:hAnsi="Cambria Math" w:cs="Times New Roman"/>
          </w:rPr>
          <m:t>UI</m:t>
        </m:r>
        <m:r>
          <m:rPr>
            <m:sty m:val="p"/>
          </m:rPr>
          <w:rPr>
            <w:rFonts w:ascii="Cambria Math" w:eastAsia="宋体" w:hAnsi="Cambria Math" w:cs="Times New Roman" w:hint="eastAsia"/>
          </w:rPr>
          <m:t>co</m:t>
        </m:r>
        <m:r>
          <m:rPr>
            <m:sty m:val="p"/>
          </m:rPr>
          <w:rPr>
            <w:rFonts w:ascii="Cambria Math" w:eastAsia="宋体" w:hAnsi="Cambria Math" w:cs="Times New Roman"/>
          </w:rPr>
          <m:t>s</m:t>
        </m:r>
        <m:r>
          <m:rPr>
            <m:sty m:val="p"/>
          </m:rPr>
          <w:rPr>
            <w:rFonts w:ascii="Cambria Math" w:eastAsia="宋体" w:hAnsi="Cambria Math" w:cs="Times New Roman"/>
          </w:rPr>
          <m:t>φ</m:t>
        </m:r>
      </m:oMath>
      <w:r>
        <w:rPr>
          <w:rFonts w:ascii="Times New Roman" w:eastAsia="宋体" w:hAnsi="Times New Roman" w:cs="Times New Roman" w:hint="eastAsia"/>
        </w:rPr>
        <w:t>，测得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cos</m:t>
        </m:r>
        <m:r>
          <m:rPr>
            <m:sty m:val="p"/>
          </m:rPr>
          <w:rPr>
            <w:rFonts w:ascii="Cambria Math" w:eastAsia="宋体" w:hAnsi="Cambria Math" w:cs="Times New Roman"/>
          </w:rPr>
          <m:t>φ</m:t>
        </m:r>
      </m:oMath>
      <w:r w:rsidR="0058314D">
        <w:rPr>
          <w:rFonts w:ascii="Times New Roman" w:eastAsia="宋体" w:hAnsi="Times New Roman" w:cs="Times New Roman" w:hint="eastAsia"/>
        </w:rPr>
        <w:t>即可</w:t>
      </w:r>
      <w:r w:rsidR="00427BB4">
        <w:rPr>
          <w:rFonts w:ascii="Times New Roman" w:eastAsia="宋体" w:hAnsi="Times New Roman" w:cs="Times New Roman" w:hint="eastAsia"/>
        </w:rPr>
        <w:t>计算</w:t>
      </w:r>
      <w:r w:rsidR="0058314D">
        <w:rPr>
          <w:rFonts w:ascii="Times New Roman" w:eastAsia="宋体" w:hAnsi="Times New Roman" w:cs="Times New Roman" w:hint="eastAsia"/>
        </w:rPr>
        <w:t>得到</w:t>
      </w:r>
      <m:oMath>
        <m:r>
          <w:rPr>
            <w:rFonts w:ascii="Cambria Math" w:eastAsia="宋体" w:hAnsi="Cambria Math" w:cs="Times New Roman"/>
          </w:rPr>
          <m:t>P</m:t>
        </m:r>
      </m:oMath>
      <w:r w:rsidR="00427BB4">
        <w:rPr>
          <w:rFonts w:ascii="Times New Roman" w:eastAsia="宋体" w:hAnsi="Times New Roman" w:cs="Times New Roman" w:hint="eastAsia"/>
        </w:rPr>
        <w:t>。</w:t>
      </w:r>
    </w:p>
    <w:p w14:paraId="6550EE0F" w14:textId="294EF4DF" w:rsidR="00B97714" w:rsidRPr="002106F7" w:rsidRDefault="00620236" w:rsidP="002106F7">
      <w:pPr>
        <w:pStyle w:val="FirstParagraph"/>
        <w:spacing w:after="0"/>
        <w:rPr>
          <w:rFonts w:ascii="Times New Roman" w:eastAsia="宋体" w:hAnsi="Times New Roman" w:cs="Times New Roman"/>
          <w:b/>
          <w:bCs/>
        </w:rPr>
      </w:pPr>
      <w:r w:rsidRPr="002106F7">
        <w:rPr>
          <w:rFonts w:ascii="Times New Roman" w:eastAsia="宋体" w:hAnsi="Times New Roman" w:cs="Times New Roman"/>
          <w:b/>
          <w:bCs/>
        </w:rPr>
        <w:t>除本实验任务</w:t>
      </w:r>
      <w:r w:rsidRPr="002106F7">
        <w:rPr>
          <w:rFonts w:ascii="Times New Roman" w:eastAsia="宋体" w:hAnsi="Times New Roman" w:cs="Times New Roman"/>
          <w:b/>
          <w:bCs/>
        </w:rPr>
        <w:t>4</w:t>
      </w:r>
      <w:r w:rsidRPr="002106F7">
        <w:rPr>
          <w:rFonts w:ascii="Times New Roman" w:eastAsia="宋体" w:hAnsi="Times New Roman" w:cs="Times New Roman"/>
          <w:b/>
          <w:bCs/>
        </w:rPr>
        <w:t>的方法外</w:t>
      </w:r>
      <w:r w:rsidRPr="002106F7">
        <w:rPr>
          <w:rFonts w:ascii="Times New Roman" w:eastAsia="宋体" w:hAnsi="Times New Roman" w:cs="Times New Roman"/>
          <w:b/>
          <w:bCs/>
        </w:rPr>
        <w:t>,</w:t>
      </w:r>
      <w:r w:rsidRPr="002106F7">
        <w:rPr>
          <w:rFonts w:ascii="Times New Roman" w:eastAsia="宋体" w:hAnsi="Times New Roman" w:cs="Times New Roman"/>
          <w:b/>
          <w:bCs/>
        </w:rPr>
        <w:t>还可以用什么方法测定负载的性质</w:t>
      </w:r>
      <w:r w:rsidRPr="002106F7">
        <w:rPr>
          <w:rFonts w:ascii="Times New Roman" w:eastAsia="宋体" w:hAnsi="Times New Roman" w:cs="Times New Roman"/>
          <w:b/>
          <w:bCs/>
        </w:rPr>
        <w:t>?</w:t>
      </w:r>
      <w:r w:rsidRPr="002106F7">
        <w:rPr>
          <w:rFonts w:ascii="Times New Roman" w:eastAsia="宋体" w:hAnsi="Times New Roman" w:cs="Times New Roman"/>
          <w:b/>
          <w:bCs/>
        </w:rPr>
        <w:t>如有</w:t>
      </w:r>
      <w:r w:rsidRPr="002106F7">
        <w:rPr>
          <w:rFonts w:ascii="Times New Roman" w:eastAsia="宋体" w:hAnsi="Times New Roman" w:cs="Times New Roman"/>
          <w:b/>
          <w:bCs/>
        </w:rPr>
        <w:t>,</w:t>
      </w:r>
      <w:r w:rsidRPr="002106F7">
        <w:rPr>
          <w:rFonts w:ascii="Times New Roman" w:eastAsia="宋体" w:hAnsi="Times New Roman" w:cs="Times New Roman"/>
          <w:b/>
          <w:bCs/>
        </w:rPr>
        <w:t>请详细说明。</w:t>
      </w:r>
    </w:p>
    <w:p w14:paraId="5514E03C" w14:textId="15DF0EC4" w:rsidR="006477A4" w:rsidRPr="007C02D7" w:rsidRDefault="00974F75" w:rsidP="002106F7">
      <w:pPr>
        <w:pStyle w:val="a0"/>
        <w:spacing w:before="0" w:after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可以并联一个电容再测量：若测得的电流减小，则原负载是感性负载，否则为</w:t>
      </w:r>
      <w:r w:rsidR="00E66D9B">
        <w:rPr>
          <w:rFonts w:ascii="Times New Roman" w:eastAsia="宋体" w:hAnsi="Times New Roman" w:cs="Times New Roman" w:hint="eastAsia"/>
        </w:rPr>
        <w:t>容</w:t>
      </w:r>
      <w:r>
        <w:rPr>
          <w:rFonts w:ascii="Times New Roman" w:eastAsia="宋体" w:hAnsi="Times New Roman" w:cs="Times New Roman" w:hint="eastAsia"/>
        </w:rPr>
        <w:t>性。</w:t>
      </w:r>
    </w:p>
    <w:p w14:paraId="6CC99D86" w14:textId="1CEB33BE" w:rsidR="00B97714" w:rsidRPr="002106F7" w:rsidRDefault="00620236" w:rsidP="002106F7">
      <w:pPr>
        <w:pStyle w:val="FirstParagraph"/>
        <w:spacing w:after="0"/>
        <w:rPr>
          <w:rFonts w:ascii="Times New Roman" w:eastAsia="宋体" w:hAnsi="Times New Roman" w:cs="Times New Roman"/>
          <w:b/>
          <w:bCs/>
        </w:rPr>
      </w:pPr>
      <w:r w:rsidRPr="002106F7">
        <w:rPr>
          <w:rFonts w:ascii="Times New Roman" w:eastAsia="宋体" w:hAnsi="Times New Roman" w:cs="Times New Roman"/>
          <w:b/>
          <w:bCs/>
        </w:rPr>
        <w:t>总结实验过程中应注意的操作和体会。</w:t>
      </w:r>
    </w:p>
    <w:p w14:paraId="062CC09E" w14:textId="542E13A4" w:rsidR="006477A4" w:rsidRDefault="00EB366A" w:rsidP="002106F7">
      <w:pPr>
        <w:pStyle w:val="a0"/>
        <w:spacing w:before="0" w:after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应注意的操作：严禁带点改接电路；开启或关闭电源时应先把调压器调零；改变电压大小时应小幅度缓慢改变。</w:t>
      </w:r>
    </w:p>
    <w:p w14:paraId="677ABF00" w14:textId="20524360" w:rsidR="006477A4" w:rsidRPr="007C02D7" w:rsidRDefault="00C752C8" w:rsidP="002106F7">
      <w:pPr>
        <w:pStyle w:val="a0"/>
        <w:spacing w:before="0"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体会：</w:t>
      </w:r>
      <w:r w:rsidR="002230ED">
        <w:rPr>
          <w:rFonts w:ascii="Times New Roman" w:eastAsia="宋体" w:hAnsi="Times New Roman" w:cs="Times New Roman" w:hint="eastAsia"/>
        </w:rPr>
        <w:t>本实验使我对交流参数有了初步的认识和理解，让我了解了如何通过实验测得各个所需的交流参数，同时也让我熟悉了各个参数的计算方法，加深了我对负载感性或容性的特性的认识。</w:t>
      </w:r>
    </w:p>
    <w:p w14:paraId="0DAD02FC" w14:textId="446280D8" w:rsidR="00B97714" w:rsidRDefault="00620236">
      <w:pPr>
        <w:pStyle w:val="3"/>
        <w:rPr>
          <w:rFonts w:ascii="Times New Roman" w:eastAsia="宋体" w:hAnsi="Times New Roman" w:cs="Times New Roman"/>
        </w:rPr>
      </w:pPr>
      <w:bookmarkStart w:id="18" w:name="九实验总结"/>
      <w:bookmarkEnd w:id="17"/>
      <w:r w:rsidRPr="007C02D7">
        <w:rPr>
          <w:rFonts w:ascii="Times New Roman" w:eastAsia="宋体" w:hAnsi="Times New Roman" w:cs="Times New Roman"/>
        </w:rPr>
        <w:t>九、实验总结</w:t>
      </w:r>
      <w:bookmarkEnd w:id="18"/>
    </w:p>
    <w:p w14:paraId="26B2BB7F" w14:textId="3ABFD97D" w:rsidR="00800A1C" w:rsidRDefault="00800A1C" w:rsidP="00905BDC">
      <w:pPr>
        <w:pStyle w:val="a0"/>
        <w:spacing w:before="0" w:after="0"/>
        <w:ind w:firstLineChars="200" w:firstLine="4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在本实验中，我通过三表法测量了电阻、电容、电感，以及三者串联形成的负载的交流参数，还通过三电压表法测量了电感元件的交流参数，并和三表法测得的结果进行了比较。</w:t>
      </w:r>
    </w:p>
    <w:p w14:paraId="4BAD2D8C" w14:textId="46F100A6" w:rsidR="00905BDC" w:rsidRPr="007C02D7" w:rsidRDefault="00905BDC" w:rsidP="00905BDC">
      <w:pPr>
        <w:pStyle w:val="a0"/>
        <w:spacing w:before="0"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本实验使我对交流参数有了初步的认识和理解，让我了解了如何通过实验测得各个所需的交流参数，同时也让我熟悉了各个参数的计算方法，加深了我对负载感性或容性的特性的认识。</w:t>
      </w:r>
    </w:p>
    <w:p w14:paraId="11F5B876" w14:textId="161BAE49" w:rsidR="00905BDC" w:rsidRPr="0053559C" w:rsidRDefault="0021199C" w:rsidP="0053559C">
      <w:pPr>
        <w:pStyle w:val="a0"/>
        <w:spacing w:before="0" w:after="0"/>
        <w:ind w:firstLineChars="200" w:firstLine="4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在本实验中，我</w:t>
      </w:r>
      <w:r w:rsidR="0053559C" w:rsidRPr="0053559C">
        <w:rPr>
          <w:rFonts w:ascii="Times New Roman" w:eastAsia="宋体" w:hAnsi="Times New Roman" w:cs="Times New Roman" w:hint="eastAsia"/>
        </w:rPr>
        <w:t>学习并掌握</w:t>
      </w:r>
      <w:r>
        <w:rPr>
          <w:rFonts w:ascii="Times New Roman" w:eastAsia="宋体" w:hAnsi="Times New Roman" w:cs="Times New Roman" w:hint="eastAsia"/>
        </w:rPr>
        <w:t>了</w:t>
      </w:r>
      <w:r w:rsidR="0053559C" w:rsidRPr="0053559C">
        <w:rPr>
          <w:rFonts w:ascii="Times New Roman" w:eastAsia="宋体" w:hAnsi="Times New Roman" w:cs="Times New Roman" w:hint="eastAsia"/>
        </w:rPr>
        <w:t>常用交流仪表</w:t>
      </w:r>
      <w:r>
        <w:rPr>
          <w:rFonts w:ascii="Times New Roman" w:eastAsia="宋体" w:hAnsi="Times New Roman" w:cs="Times New Roman" w:hint="eastAsia"/>
        </w:rPr>
        <w:t>，包括</w:t>
      </w:r>
      <w:r w:rsidR="0053559C" w:rsidRPr="0053559C">
        <w:rPr>
          <w:rFonts w:ascii="Times New Roman" w:eastAsia="宋体" w:hAnsi="Times New Roman" w:cs="Times New Roman" w:hint="eastAsia"/>
        </w:rPr>
        <w:t>交流电压表、交流电流表、功率表等的使用方法</w:t>
      </w:r>
      <w:r w:rsidR="0053559C" w:rsidRPr="0053559C">
        <w:rPr>
          <w:rFonts w:ascii="Times New Roman" w:eastAsia="宋体" w:hAnsi="Times New Roman" w:cs="Times New Roman" w:hint="eastAsia"/>
        </w:rPr>
        <w:t>，</w:t>
      </w:r>
      <w:r w:rsidR="00533542">
        <w:rPr>
          <w:rFonts w:ascii="Times New Roman" w:eastAsia="宋体" w:hAnsi="Times New Roman" w:cs="Times New Roman" w:hint="eastAsia"/>
        </w:rPr>
        <w:t>并</w:t>
      </w:r>
      <w:r w:rsidR="0053559C" w:rsidRPr="0053559C">
        <w:rPr>
          <w:rFonts w:ascii="Times New Roman" w:eastAsia="宋体" w:hAnsi="Times New Roman" w:cs="Times New Roman" w:hint="eastAsia"/>
        </w:rPr>
        <w:t>掌握测量交流元件参数的基本方法</w:t>
      </w:r>
      <w:r w:rsidR="0053559C" w:rsidRPr="0053559C">
        <w:rPr>
          <w:rFonts w:ascii="Times New Roman" w:eastAsia="宋体" w:hAnsi="Times New Roman" w:cs="Times New Roman" w:hint="eastAsia"/>
        </w:rPr>
        <w:t>，以及</w:t>
      </w:r>
      <w:r w:rsidR="0053559C" w:rsidRPr="0053559C">
        <w:rPr>
          <w:rFonts w:ascii="Times New Roman" w:eastAsia="宋体" w:hAnsi="Times New Roman" w:cs="Times New Roman" w:hint="eastAsia"/>
        </w:rPr>
        <w:t>单相调压器的原理及使用方法</w:t>
      </w:r>
      <w:r w:rsidR="003C19AE">
        <w:rPr>
          <w:rFonts w:ascii="Times New Roman" w:eastAsia="宋体" w:hAnsi="Times New Roman" w:cs="Times New Roman" w:hint="eastAsia"/>
        </w:rPr>
        <w:t>，这让我对交流参数的测量有了更深的体会和理解</w:t>
      </w:r>
      <w:r w:rsidR="0053559C" w:rsidRPr="0053559C">
        <w:rPr>
          <w:rFonts w:ascii="Times New Roman" w:eastAsia="宋体" w:hAnsi="Times New Roman" w:cs="Times New Roman" w:hint="eastAsia"/>
        </w:rPr>
        <w:t>。</w:t>
      </w:r>
    </w:p>
    <w:sectPr w:rsidR="00905BDC" w:rsidRPr="0053559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C1C05" w14:textId="77777777" w:rsidR="009448F0" w:rsidRDefault="009448F0" w:rsidP="007C02D7">
      <w:pPr>
        <w:spacing w:after="0"/>
      </w:pPr>
      <w:r>
        <w:separator/>
      </w:r>
    </w:p>
  </w:endnote>
  <w:endnote w:type="continuationSeparator" w:id="0">
    <w:p w14:paraId="5BB9672F" w14:textId="77777777" w:rsidR="009448F0" w:rsidRDefault="009448F0" w:rsidP="007C02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3683B" w14:textId="77777777" w:rsidR="009448F0" w:rsidRDefault="009448F0" w:rsidP="007C02D7">
      <w:pPr>
        <w:spacing w:after="0"/>
      </w:pPr>
      <w:r>
        <w:separator/>
      </w:r>
    </w:p>
  </w:footnote>
  <w:footnote w:type="continuationSeparator" w:id="0">
    <w:p w14:paraId="71A97A11" w14:textId="77777777" w:rsidR="009448F0" w:rsidRDefault="009448F0" w:rsidP="007C02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3232F6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F9721A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14244"/>
    <w:rsid w:val="0005254B"/>
    <w:rsid w:val="000D17DC"/>
    <w:rsid w:val="0017439D"/>
    <w:rsid w:val="001D490C"/>
    <w:rsid w:val="00202648"/>
    <w:rsid w:val="0020758C"/>
    <w:rsid w:val="002106F7"/>
    <w:rsid w:val="0021199C"/>
    <w:rsid w:val="002230ED"/>
    <w:rsid w:val="00290B7A"/>
    <w:rsid w:val="00296DB7"/>
    <w:rsid w:val="002A1E0E"/>
    <w:rsid w:val="002A1E7E"/>
    <w:rsid w:val="002A3CD0"/>
    <w:rsid w:val="002C504E"/>
    <w:rsid w:val="002F07A9"/>
    <w:rsid w:val="00303D44"/>
    <w:rsid w:val="00336396"/>
    <w:rsid w:val="003473DF"/>
    <w:rsid w:val="00366CD5"/>
    <w:rsid w:val="00370BD3"/>
    <w:rsid w:val="003C19AE"/>
    <w:rsid w:val="003D66D9"/>
    <w:rsid w:val="003F2C5E"/>
    <w:rsid w:val="00403C50"/>
    <w:rsid w:val="00427BB4"/>
    <w:rsid w:val="004716B4"/>
    <w:rsid w:val="00487C75"/>
    <w:rsid w:val="004C0DAC"/>
    <w:rsid w:val="00500E5E"/>
    <w:rsid w:val="00533542"/>
    <w:rsid w:val="0053559C"/>
    <w:rsid w:val="0058314D"/>
    <w:rsid w:val="00595E15"/>
    <w:rsid w:val="005F4CF7"/>
    <w:rsid w:val="00620236"/>
    <w:rsid w:val="00640BBA"/>
    <w:rsid w:val="00642361"/>
    <w:rsid w:val="006423ED"/>
    <w:rsid w:val="006477A4"/>
    <w:rsid w:val="006646EA"/>
    <w:rsid w:val="006A4A89"/>
    <w:rsid w:val="006B7193"/>
    <w:rsid w:val="006F1EF5"/>
    <w:rsid w:val="0072532D"/>
    <w:rsid w:val="007479DA"/>
    <w:rsid w:val="00780BC9"/>
    <w:rsid w:val="00781B0C"/>
    <w:rsid w:val="007B13F5"/>
    <w:rsid w:val="007C02D7"/>
    <w:rsid w:val="00800A1C"/>
    <w:rsid w:val="0080101B"/>
    <w:rsid w:val="008117D5"/>
    <w:rsid w:val="00830E0B"/>
    <w:rsid w:val="008529C1"/>
    <w:rsid w:val="008927AA"/>
    <w:rsid w:val="008A0A80"/>
    <w:rsid w:val="008A6414"/>
    <w:rsid w:val="00905BDC"/>
    <w:rsid w:val="00932B65"/>
    <w:rsid w:val="009448F0"/>
    <w:rsid w:val="00974F75"/>
    <w:rsid w:val="009A2291"/>
    <w:rsid w:val="009C575B"/>
    <w:rsid w:val="00A23803"/>
    <w:rsid w:val="00A31EA6"/>
    <w:rsid w:val="00B137DA"/>
    <w:rsid w:val="00B24F83"/>
    <w:rsid w:val="00B46E00"/>
    <w:rsid w:val="00B97714"/>
    <w:rsid w:val="00BC0195"/>
    <w:rsid w:val="00BE2ED6"/>
    <w:rsid w:val="00BE4F4C"/>
    <w:rsid w:val="00C752C8"/>
    <w:rsid w:val="00C757DC"/>
    <w:rsid w:val="00C872B9"/>
    <w:rsid w:val="00D20CE0"/>
    <w:rsid w:val="00D66959"/>
    <w:rsid w:val="00D95D5B"/>
    <w:rsid w:val="00D97F9C"/>
    <w:rsid w:val="00E06FCA"/>
    <w:rsid w:val="00E4529D"/>
    <w:rsid w:val="00E66D9B"/>
    <w:rsid w:val="00EB366A"/>
    <w:rsid w:val="00EF4D5F"/>
    <w:rsid w:val="00EF6022"/>
    <w:rsid w:val="00EF7B47"/>
    <w:rsid w:val="00F062A9"/>
    <w:rsid w:val="00F16EBF"/>
    <w:rsid w:val="00F441CD"/>
    <w:rsid w:val="00F52FB9"/>
    <w:rsid w:val="00F60C3B"/>
    <w:rsid w:val="00F83DA7"/>
    <w:rsid w:val="00FA5273"/>
    <w:rsid w:val="00FA5BF2"/>
    <w:rsid w:val="00FE5238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119F"/>
  <w15:docId w15:val="{D6EC9911-933F-46E9-A7AF-C3F1DDFC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3DF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7C02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7C02D7"/>
    <w:rPr>
      <w:sz w:val="18"/>
      <w:szCs w:val="18"/>
    </w:rPr>
  </w:style>
  <w:style w:type="paragraph" w:styleId="af3">
    <w:name w:val="footer"/>
    <w:basedOn w:val="a"/>
    <w:link w:val="af4"/>
    <w:unhideWhenUsed/>
    <w:rsid w:val="007C02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7C02D7"/>
    <w:rPr>
      <w:sz w:val="18"/>
      <w:szCs w:val="18"/>
    </w:rPr>
  </w:style>
  <w:style w:type="character" w:styleId="af5">
    <w:name w:val="Placeholder Text"/>
    <w:basedOn w:val="a1"/>
    <w:semiHidden/>
    <w:rsid w:val="008A0A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3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9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1.7.5 实验：交流参数的测量</dc:title>
  <dc:creator/>
  <cp:keywords/>
  <cp:lastModifiedBy>Murphy Sun</cp:lastModifiedBy>
  <cp:revision>87</cp:revision>
  <dcterms:created xsi:type="dcterms:W3CDTF">2025-11-10T08:31:00Z</dcterms:created>
  <dcterms:modified xsi:type="dcterms:W3CDTF">2025-12-06T07:16:00Z</dcterms:modified>
</cp:coreProperties>
</file>