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61729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ios 生产包编译及上传到 TestFlight 平台</w:t>
      </w:r>
    </w:p>
    <w:p w14:paraId="17D86063">
      <w:pPr>
        <w:rPr>
          <w:rFonts w:hint="default" w:eastAsiaTheme="minorEastAsia"/>
          <w:lang w:val="en-US" w:eastAsia="zh-CN"/>
        </w:rPr>
      </w:pPr>
    </w:p>
    <w:p w14:paraId="3F585926">
      <w:pPr>
        <w:rPr>
          <w:rFonts w:hint="default" w:eastAsiaTheme="minorEastAsia"/>
          <w:lang w:val="en-US" w:eastAsia="zh-CN"/>
        </w:rPr>
      </w:pPr>
    </w:p>
    <w:p w14:paraId="4AC65957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 xml:space="preserve">code </w:t>
      </w:r>
      <w:r>
        <w:rPr>
          <w:rFonts w:hint="eastAsia"/>
          <w:lang w:val="en-US" w:eastAsia="zh-CN"/>
        </w:rPr>
        <w:t>登录和配置</w:t>
      </w:r>
    </w:p>
    <w:p w14:paraId="3311C19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x</w:t>
      </w:r>
      <w:r>
        <w:rPr>
          <w:rFonts w:hint="default"/>
          <w:lang w:val="en-US" w:eastAsia="zh-CN"/>
        </w:rPr>
        <w:t xml:space="preserve">code </w:t>
      </w:r>
      <w:r>
        <w:rPr>
          <w:rFonts w:hint="eastAsia"/>
          <w:lang w:val="en-US" w:eastAsia="zh-CN"/>
        </w:rPr>
        <w:t>登录账号</w:t>
      </w:r>
    </w:p>
    <w:p w14:paraId="602D16DB">
      <w:r>
        <w:drawing>
          <wp:inline distT="0" distB="0" distL="114300" distR="114300">
            <wp:extent cx="5266690" cy="3291840"/>
            <wp:effectExtent l="0" t="0" r="165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D6B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x</w:t>
      </w:r>
      <w:r>
        <w:rPr>
          <w:rFonts w:hint="default"/>
          <w:lang w:val="en-US" w:eastAsia="zh-CN"/>
        </w:rPr>
        <w:t xml:space="preserve">code </w:t>
      </w:r>
      <w:r>
        <w:rPr>
          <w:rFonts w:hint="eastAsia"/>
          <w:lang w:val="en-US" w:eastAsia="zh-CN"/>
        </w:rPr>
        <w:t>打开项目 ios目录</w:t>
      </w:r>
    </w:p>
    <w:p w14:paraId="21E0708E">
      <w:r>
        <w:drawing>
          <wp:inline distT="0" distB="0" distL="114300" distR="114300">
            <wp:extent cx="5266690" cy="3291840"/>
            <wp:effectExtent l="0" t="0" r="1651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7BC5">
      <w:r>
        <w:drawing>
          <wp:inline distT="0" distB="0" distL="114300" distR="114300">
            <wp:extent cx="5266690" cy="3291840"/>
            <wp:effectExtent l="0" t="0" r="1651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C1E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165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2FD7">
      <w:pPr>
        <w:rPr>
          <w:rFonts w:hint="default"/>
          <w:lang w:val="en-US" w:eastAsia="zh-CN"/>
        </w:rPr>
      </w:pPr>
    </w:p>
    <w:p w14:paraId="09E6C064">
      <w:pPr>
        <w:pStyle w:val="5"/>
        <w:bidi w:val="0"/>
        <w:ind w:left="120" w:hanging="120" w:hangingChars="50"/>
        <w:rPr>
          <w:rFonts w:hint="eastAsia"/>
          <w:b w:val="0"/>
          <w:bCs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1.3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项目 ios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生产编译依赖 git</w:t>
      </w:r>
      <w:r>
        <w:rPr>
          <w:rFonts w:hint="default"/>
          <w:lang w:val="en-US" w:eastAsia="zh-CN"/>
        </w:rPr>
        <w:t xml:space="preserve">lab </w:t>
      </w:r>
      <w:r>
        <w:rPr>
          <w:rFonts w:hint="eastAsia"/>
          <w:lang w:val="en-US" w:eastAsia="zh-CN"/>
        </w:rPr>
        <w:t>仓库，需要在项目配置 ssh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证书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b w:val="0"/>
          <w:bCs/>
          <w:sz w:val="18"/>
          <w:szCs w:val="18"/>
          <w:lang w:val="en-US" w:eastAsia="zh-CN"/>
        </w:rPr>
        <w:t xml:space="preserve">gitlab </w:t>
      </w:r>
      <w:r>
        <w:rPr>
          <w:rFonts w:hint="eastAsia"/>
          <w:b w:val="0"/>
          <w:bCs/>
          <w:sz w:val="18"/>
          <w:szCs w:val="18"/>
          <w:lang w:val="en-US" w:eastAsia="zh-CN"/>
        </w:rPr>
        <w:t>项目：ssh://git@118.195.136.154:2522/mattermost-codes/build-helpers/ios-certificates.git</w:t>
      </w:r>
    </w:p>
    <w:p w14:paraId="0D27FD0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620770"/>
            <wp:effectExtent l="0" t="0" r="1016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46D6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执行命令按照依赖和打包</w:t>
      </w:r>
    </w:p>
    <w:p w14:paraId="43D51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安装依赖：npm run clean-all &amp;&amp; npm run install-pkg &amp;&amp; npm run postinstall</w:t>
      </w:r>
    </w:p>
    <w:p w14:paraId="610D2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编译 ios: npm run rn-bundle:ios &amp;&amp; npm run build:ios</w:t>
      </w:r>
    </w:p>
    <w:p w14:paraId="57886F92">
      <w:pPr>
        <w:rPr>
          <w:rFonts w:hint="default"/>
          <w:lang w:val="en-US" w:eastAsia="zh-CN"/>
        </w:rPr>
      </w:pPr>
    </w:p>
    <w:p w14:paraId="599C0D4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编译成功后，得到 ipa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文件</w:t>
      </w:r>
    </w:p>
    <w:p w14:paraId="1F5FA81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11600" cy="2082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374B">
      <w:pPr>
        <w:rPr>
          <w:rFonts w:hint="default"/>
          <w:lang w:val="en-US" w:eastAsia="zh-CN"/>
        </w:rPr>
      </w:pPr>
    </w:p>
    <w:p w14:paraId="51B21BFF">
      <w:pPr>
        <w:rPr>
          <w:rFonts w:hint="default"/>
          <w:lang w:val="en-US" w:eastAsia="zh-CN"/>
        </w:rPr>
      </w:pPr>
    </w:p>
    <w:p w14:paraId="4387FA55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 TestFlight</w:t>
      </w:r>
    </w:p>
    <w:p w14:paraId="3DBA4F98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执行命令上传：在项目根目录执行上传 TestFlight 命令：bash scripts/upload-testflight.sh Dedalix_&lt;版本号&gt;.ipa</w:t>
      </w:r>
    </w:p>
    <w:p w14:paraId="7A4D0142">
      <w:r>
        <w:drawing>
          <wp:inline distT="0" distB="0" distL="114300" distR="114300">
            <wp:extent cx="5269865" cy="3457575"/>
            <wp:effectExtent l="0" t="0" r="13335" b="222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47F4">
      <w:pPr>
        <w:rPr>
          <w:rFonts w:hint="eastAsia"/>
          <w:lang w:val="en-US" w:eastAsia="zh-CN"/>
        </w:rPr>
      </w:pPr>
    </w:p>
    <w:p w14:paraId="2D72C94C">
      <w:pPr>
        <w:rPr>
          <w:rFonts w:hint="eastAsia"/>
          <w:lang w:val="en-US" w:eastAsia="zh-CN"/>
        </w:rPr>
      </w:pPr>
    </w:p>
    <w:p w14:paraId="4F5732BE">
      <w:pPr>
        <w:pStyle w:val="5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执上传完成后，可以在 TestFlight 平台查看上传的版本信息：https://appstoreconnect.apple.com/apps/6779247503/testflight/ios</w:t>
      </w:r>
    </w:p>
    <w:p w14:paraId="3860F2A9">
      <w:r>
        <w:drawing>
          <wp:inline distT="0" distB="0" distL="114300" distR="114300">
            <wp:extent cx="5266055" cy="3185795"/>
            <wp:effectExtent l="0" t="0" r="1714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4A65">
      <w:pPr>
        <w:rPr>
          <w:rFonts w:hint="eastAsia"/>
          <w:lang w:val="en-US" w:eastAsia="zh-CN"/>
        </w:rPr>
      </w:pPr>
    </w:p>
    <w:p w14:paraId="11FD96BA">
      <w:pPr>
        <w:numPr>
          <w:numId w:val="0"/>
        </w:numPr>
        <w:ind w:left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</w:p>
    <w:p w14:paraId="627221A9">
      <w:pP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2.3 可以配置内部测试和外部测试【需要测试设备上按照 T</w:t>
      </w:r>
      <w: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estFlight</w:t>
      </w: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 xml:space="preserve"> app】</w:t>
      </w:r>
    </w:p>
    <w:p w14:paraId="36AF6DAE">
      <w:r>
        <w:drawing>
          <wp:inline distT="0" distB="0" distL="114300" distR="114300">
            <wp:extent cx="5266690" cy="2845435"/>
            <wp:effectExtent l="0" t="0" r="16510" b="247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202D">
      <w:r>
        <w:drawing>
          <wp:inline distT="0" distB="0" distL="114300" distR="114300">
            <wp:extent cx="5266690" cy="2845435"/>
            <wp:effectExtent l="0" t="0" r="16510" b="247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C169">
      <w:pP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</w:p>
    <w:p w14:paraId="092F9259">
      <w:pP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4</w:t>
      </w:r>
      <w:bookmarkStart w:id="0" w:name="_GoBack"/>
      <w:bookmarkEnd w:id="0"/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 xml:space="preserve"> 测试完成后进行发布，具体需要看T</w:t>
      </w:r>
      <w: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estFlight</w:t>
      </w: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 xml:space="preserve"> 到正式发布的相关网络文章，后续步骤我不清楚了</w:t>
      </w:r>
    </w:p>
    <w:p w14:paraId="7BCE9F1D">
      <w:pP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</w:p>
    <w:p w14:paraId="725AE3E7">
      <w:pP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66690" cy="2845435"/>
            <wp:effectExtent l="0" t="0" r="16510" b="247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FD3BD"/>
    <w:multiLevelType w:val="multilevel"/>
    <w:tmpl w:val="DF7FD3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A3E7A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2026-07-02T14:10:53Z</dcterms:created>
  <dc:creator>Data</dc:creator>
  <cp:lastModifiedBy>青春語梦</cp:lastModifiedBy>
  <dcterms:modified xsi:type="dcterms:W3CDTF">2026-07-02T14:42:44Z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0681E535D75ED4196408466A8B28A4B1_42</vt:lpwstr>
  </property>
</Properties>
</file>