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54465" w14:textId="77777777" w:rsidR="0031719D" w:rsidRPr="0031719D" w:rsidRDefault="0031719D" w:rsidP="003171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FDDBFD" w14:textId="77777777" w:rsidR="0031719D" w:rsidRPr="0031719D" w:rsidRDefault="0031719D" w:rsidP="003171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19D">
        <w:rPr>
          <w:rFonts w:ascii="Arial" w:eastAsia="Times New Roman" w:hAnsi="Arial" w:cs="Arial"/>
          <w:color w:val="000000"/>
        </w:rPr>
        <w:t>04/01/2022</w:t>
      </w:r>
    </w:p>
    <w:p w14:paraId="72ED5824" w14:textId="77777777" w:rsidR="0031719D" w:rsidRPr="0031719D" w:rsidRDefault="0031719D" w:rsidP="003171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19D">
        <w:rPr>
          <w:rFonts w:ascii="Arial" w:eastAsia="Times New Roman" w:hAnsi="Arial" w:cs="Arial"/>
          <w:b/>
          <w:bCs/>
          <w:color w:val="000000"/>
        </w:rPr>
        <w:t>Questions:</w:t>
      </w:r>
    </w:p>
    <w:p w14:paraId="165B581D" w14:textId="77777777" w:rsidR="0031719D" w:rsidRPr="0031719D" w:rsidRDefault="0031719D" w:rsidP="003171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719D">
        <w:rPr>
          <w:rFonts w:ascii="Arial" w:eastAsia="Times New Roman" w:hAnsi="Arial" w:cs="Arial"/>
          <w:color w:val="000000"/>
        </w:rPr>
        <w:t>Num_patient</w:t>
      </w:r>
      <w:proofErr w:type="spellEnd"/>
      <w:r w:rsidRPr="0031719D">
        <w:rPr>
          <w:rFonts w:ascii="Arial" w:eastAsia="Times New Roman" w:hAnsi="Arial" w:cs="Arial"/>
          <w:color w:val="000000"/>
        </w:rPr>
        <w:t>?</w:t>
      </w:r>
    </w:p>
    <w:p w14:paraId="49500DE7" w14:textId="77777777" w:rsidR="0031719D" w:rsidRPr="0031719D" w:rsidRDefault="0031719D" w:rsidP="003171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19D">
        <w:rPr>
          <w:rFonts w:ascii="Arial" w:eastAsia="Times New Roman" w:hAnsi="Arial" w:cs="Arial"/>
          <w:color w:val="000000"/>
        </w:rPr>
        <w:t>Center?</w:t>
      </w:r>
    </w:p>
    <w:p w14:paraId="1F3227B1" w14:textId="77777777" w:rsidR="0031719D" w:rsidRPr="0031719D" w:rsidRDefault="0031719D" w:rsidP="003171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19D">
        <w:rPr>
          <w:rFonts w:ascii="Arial" w:eastAsia="Times New Roman" w:hAnsi="Arial" w:cs="Arial"/>
          <w:color w:val="000000"/>
        </w:rPr>
        <w:t> Non-linear: stepwise selection: Quadratic form</w:t>
      </w:r>
    </w:p>
    <w:p w14:paraId="622983CC" w14:textId="77777777" w:rsidR="0031719D" w:rsidRPr="0031719D" w:rsidRDefault="0031719D" w:rsidP="003171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19D">
        <w:rPr>
          <w:rFonts w:ascii="Arial" w:eastAsia="Times New Roman" w:hAnsi="Arial" w:cs="Arial"/>
          <w:color w:val="000000"/>
        </w:rPr>
        <w:t>Decided variables first and then chose quadratic form</w:t>
      </w:r>
    </w:p>
    <w:p w14:paraId="6DB2026C" w14:textId="77777777" w:rsidR="0031719D" w:rsidRPr="0031719D" w:rsidRDefault="0031719D" w:rsidP="003171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19D">
        <w:rPr>
          <w:rFonts w:ascii="Arial" w:eastAsia="Times New Roman" w:hAnsi="Arial" w:cs="Arial"/>
          <w:color w:val="000000"/>
        </w:rPr>
        <w:t>Better to include interaction and quadratic form</w:t>
      </w:r>
    </w:p>
    <w:p w14:paraId="6113D6DA" w14:textId="77777777" w:rsidR="0031719D" w:rsidRPr="0031719D" w:rsidRDefault="0031719D" w:rsidP="003171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19D">
        <w:rPr>
          <w:rFonts w:ascii="Arial" w:eastAsia="Times New Roman" w:hAnsi="Arial" w:cs="Arial"/>
          <w:color w:val="000000"/>
        </w:rPr>
        <w:t>Variable selection: from literature review, all the variables seem relative.</w:t>
      </w:r>
    </w:p>
    <w:p w14:paraId="51265F82" w14:textId="77777777" w:rsidR="0031719D" w:rsidRPr="0031719D" w:rsidRDefault="0031719D" w:rsidP="003171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19D">
        <w:rPr>
          <w:rFonts w:ascii="Arial" w:eastAsia="Times New Roman" w:hAnsi="Arial" w:cs="Arial"/>
          <w:color w:val="000000"/>
        </w:rPr>
        <w:t xml:space="preserve">Model </w:t>
      </w:r>
      <w:proofErr w:type="spellStart"/>
      <w:r w:rsidRPr="0031719D">
        <w:rPr>
          <w:rFonts w:ascii="Arial" w:eastAsia="Times New Roman" w:hAnsi="Arial" w:cs="Arial"/>
          <w:color w:val="000000"/>
        </w:rPr>
        <w:t>Diagnositic</w:t>
      </w:r>
      <w:proofErr w:type="spellEnd"/>
      <w:r w:rsidRPr="0031719D">
        <w:rPr>
          <w:rFonts w:ascii="Arial" w:eastAsia="Times New Roman" w:hAnsi="Arial" w:cs="Arial"/>
          <w:color w:val="000000"/>
        </w:rPr>
        <w:t xml:space="preserve"> – it is ok not to include </w:t>
      </w:r>
    </w:p>
    <w:p w14:paraId="482AD0CC" w14:textId="77777777" w:rsidR="0031719D" w:rsidRPr="0031719D" w:rsidRDefault="0031719D" w:rsidP="003171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19D">
        <w:rPr>
          <w:rFonts w:ascii="Arial" w:eastAsia="Times New Roman" w:hAnsi="Arial" w:cs="Arial"/>
          <w:color w:val="000000"/>
        </w:rPr>
        <w:t xml:space="preserve">Multinomial </w:t>
      </w:r>
      <w:proofErr w:type="gramStart"/>
      <w:r w:rsidRPr="0031719D">
        <w:rPr>
          <w:rFonts w:ascii="Arial" w:eastAsia="Times New Roman" w:hAnsi="Arial" w:cs="Arial"/>
          <w:color w:val="000000"/>
        </w:rPr>
        <w:t>model</w:t>
      </w:r>
      <w:proofErr w:type="gramEnd"/>
      <w:r w:rsidRPr="0031719D">
        <w:rPr>
          <w:rFonts w:ascii="Arial" w:eastAsia="Times New Roman" w:hAnsi="Arial" w:cs="Arial"/>
          <w:color w:val="000000"/>
        </w:rPr>
        <w:t xml:space="preserve"> calculate z value for p? ok</w:t>
      </w:r>
    </w:p>
    <w:p w14:paraId="2D990265" w14:textId="77777777" w:rsidR="0031719D" w:rsidRPr="0031719D" w:rsidRDefault="0031719D" w:rsidP="003171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FD9FD3" w14:textId="77777777" w:rsidR="0031719D" w:rsidRPr="0031719D" w:rsidRDefault="0031719D" w:rsidP="003171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19D">
        <w:rPr>
          <w:rFonts w:ascii="Arial" w:eastAsia="Times New Roman" w:hAnsi="Arial" w:cs="Arial"/>
          <w:color w:val="000000"/>
        </w:rPr>
        <w:t> </w:t>
      </w:r>
    </w:p>
    <w:p w14:paraId="59E95843" w14:textId="77777777" w:rsidR="0031719D" w:rsidRPr="0031719D" w:rsidRDefault="0031719D" w:rsidP="003171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EBF0C8" w14:textId="77777777" w:rsidR="0031719D" w:rsidRPr="0031719D" w:rsidRDefault="0031719D" w:rsidP="003171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19D">
        <w:rPr>
          <w:rFonts w:ascii="Arial" w:eastAsia="Times New Roman" w:hAnsi="Arial" w:cs="Arial"/>
          <w:b/>
          <w:bCs/>
          <w:color w:val="000000"/>
        </w:rPr>
        <w:t>Steps and method:</w:t>
      </w:r>
    </w:p>
    <w:p w14:paraId="61811ED1" w14:textId="77777777" w:rsidR="0031719D" w:rsidRPr="0031719D" w:rsidRDefault="0031719D" w:rsidP="003171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19D">
        <w:rPr>
          <w:rFonts w:ascii="Arial" w:eastAsia="Times New Roman" w:hAnsi="Arial" w:cs="Arial"/>
          <w:color w:val="000000"/>
        </w:rPr>
        <w:t>Center as sensitivity analysis</w:t>
      </w:r>
    </w:p>
    <w:p w14:paraId="318822ED" w14:textId="77777777" w:rsidR="0031719D" w:rsidRPr="0031719D" w:rsidRDefault="0031719D" w:rsidP="003171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19D">
        <w:rPr>
          <w:rFonts w:ascii="Arial" w:eastAsia="Times New Roman" w:hAnsi="Arial" w:cs="Arial"/>
          <w:color w:val="000000"/>
        </w:rPr>
        <w:t>Risk factor selection: stepwise selection + literature review</w:t>
      </w:r>
    </w:p>
    <w:p w14:paraId="4EB0A042" w14:textId="77777777" w:rsidR="0031719D" w:rsidRPr="0031719D" w:rsidRDefault="0031719D" w:rsidP="003171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19D">
        <w:rPr>
          <w:rFonts w:ascii="Arial" w:eastAsia="Times New Roman" w:hAnsi="Arial" w:cs="Arial"/>
          <w:color w:val="000000"/>
        </w:rPr>
        <w:t>Complete case analysis</w:t>
      </w:r>
    </w:p>
    <w:p w14:paraId="35E043A7" w14:textId="6900ECB9" w:rsidR="0031719D" w:rsidRDefault="0031719D" w:rsidP="0031719D">
      <w:r w:rsidRPr="0031719D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31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A1A94" w14:textId="77777777" w:rsidR="00240F9E" w:rsidRDefault="00240F9E" w:rsidP="004E3E7B">
      <w:pPr>
        <w:spacing w:after="0" w:line="240" w:lineRule="auto"/>
      </w:pPr>
      <w:r>
        <w:separator/>
      </w:r>
    </w:p>
  </w:endnote>
  <w:endnote w:type="continuationSeparator" w:id="0">
    <w:p w14:paraId="22832F99" w14:textId="77777777" w:rsidR="00240F9E" w:rsidRDefault="00240F9E" w:rsidP="004E3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5AE7C" w14:textId="77777777" w:rsidR="00240F9E" w:rsidRDefault="00240F9E" w:rsidP="004E3E7B">
      <w:pPr>
        <w:spacing w:after="0" w:line="240" w:lineRule="auto"/>
      </w:pPr>
      <w:r>
        <w:separator/>
      </w:r>
    </w:p>
  </w:footnote>
  <w:footnote w:type="continuationSeparator" w:id="0">
    <w:p w14:paraId="3D4F1F7A" w14:textId="77777777" w:rsidR="00240F9E" w:rsidRDefault="00240F9E" w:rsidP="004E3E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AC"/>
    <w:rsid w:val="00156B7D"/>
    <w:rsid w:val="00240F9E"/>
    <w:rsid w:val="0031719D"/>
    <w:rsid w:val="004E3E7B"/>
    <w:rsid w:val="0051758C"/>
    <w:rsid w:val="00557883"/>
    <w:rsid w:val="00641EFE"/>
    <w:rsid w:val="006E6AAC"/>
    <w:rsid w:val="007773F4"/>
    <w:rsid w:val="007C034F"/>
    <w:rsid w:val="008461E2"/>
    <w:rsid w:val="00DF53B9"/>
    <w:rsid w:val="00E96F95"/>
    <w:rsid w:val="00EA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7C5A7"/>
  <w15:chartTrackingRefBased/>
  <w15:docId w15:val="{FAE7190A-8913-48AB-BA08-084673259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C034F"/>
  </w:style>
  <w:style w:type="character" w:customStyle="1" w:styleId="DateChar">
    <w:name w:val="Date Char"/>
    <w:basedOn w:val="DefaultParagraphFont"/>
    <w:link w:val="Date"/>
    <w:uiPriority w:val="99"/>
    <w:semiHidden/>
    <w:rsid w:val="007C034F"/>
  </w:style>
  <w:style w:type="paragraph" w:styleId="EndnoteText">
    <w:name w:val="endnote text"/>
    <w:basedOn w:val="Normal"/>
    <w:link w:val="EndnoteTextChar"/>
    <w:uiPriority w:val="99"/>
    <w:semiHidden/>
    <w:unhideWhenUsed/>
    <w:rsid w:val="004E3E7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E3E7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E3E7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317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99B5E-5EB6-4E87-B3BB-3A1259900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Xueting</dc:creator>
  <cp:keywords/>
  <dc:description/>
  <cp:lastModifiedBy>Tao, Xueting</cp:lastModifiedBy>
  <cp:revision>10</cp:revision>
  <dcterms:created xsi:type="dcterms:W3CDTF">2022-04-01T17:09:00Z</dcterms:created>
  <dcterms:modified xsi:type="dcterms:W3CDTF">2022-04-12T15:08:00Z</dcterms:modified>
</cp:coreProperties>
</file>