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364CD" w14:textId="01923D3A" w:rsidR="00595008" w:rsidRDefault="008501F7" w:rsidP="008501F7">
      <w:pPr>
        <w:pStyle w:val="Title"/>
      </w:pPr>
      <w:r>
        <w:t>SG University Choices</w:t>
      </w:r>
    </w:p>
    <w:p w14:paraId="624397A9" w14:textId="767C72E5" w:rsidR="008501F7" w:rsidRPr="00F812D0" w:rsidRDefault="008501F7" w:rsidP="008501F7">
      <w:pPr>
        <w:pStyle w:val="Title"/>
      </w:pPr>
      <w:r>
        <w:t>Log Book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Presentation notes table"/>
      </w:tblPr>
      <w:tblGrid>
        <w:gridCol w:w="1271"/>
        <w:gridCol w:w="7745"/>
      </w:tblGrid>
      <w:tr w:rsidR="008501F7" w:rsidRPr="000F184F" w14:paraId="0DFC2635" w14:textId="77777777" w:rsidTr="00D90E8E">
        <w:tc>
          <w:tcPr>
            <w:tcW w:w="1271" w:type="dxa"/>
          </w:tcPr>
          <w:p w14:paraId="6C6ECEB5" w14:textId="1BCCA491" w:rsidR="008501F7" w:rsidRPr="000F184F" w:rsidRDefault="008501F7" w:rsidP="00F812D0">
            <w:pPr>
              <w:pStyle w:val="Heading1"/>
              <w:rPr>
                <w:rFonts w:ascii="Arial" w:eastAsiaTheme="minorHAnsi" w:hAnsi="Arial" w:cs="Arial"/>
                <w:b w:val="0"/>
                <w:bCs/>
                <w:szCs w:val="24"/>
              </w:rPr>
            </w:pPr>
            <w:r w:rsidRPr="000F184F">
              <w:rPr>
                <w:rFonts w:ascii="Arial" w:eastAsiaTheme="minorHAnsi" w:hAnsi="Arial" w:cs="Arial"/>
                <w:b w:val="0"/>
                <w:bCs/>
                <w:szCs w:val="24"/>
              </w:rPr>
              <w:t>10/12/21</w:t>
            </w:r>
          </w:p>
        </w:tc>
        <w:tc>
          <w:tcPr>
            <w:tcW w:w="7745" w:type="dxa"/>
          </w:tcPr>
          <w:p w14:paraId="67400C75" w14:textId="77777777" w:rsidR="008501F7" w:rsidRPr="000F184F" w:rsidRDefault="008501F7" w:rsidP="008501F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Done over last week:</w:t>
            </w:r>
          </w:p>
          <w:p w14:paraId="441E0F52" w14:textId="77777777" w:rsidR="008501F7" w:rsidRPr="000F184F" w:rsidRDefault="008501F7" w:rsidP="008501F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Created general webpage with three countries and 8 classifications of discipline</w:t>
            </w:r>
          </w:p>
          <w:p w14:paraId="5E160E1E" w14:textId="2C936DFE" w:rsidR="008501F7" w:rsidRPr="000F184F" w:rsidRDefault="008501F7" w:rsidP="008501F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Added one university for each country together with courses:</w:t>
            </w:r>
          </w:p>
          <w:p w14:paraId="68116597" w14:textId="4AAA8B1A" w:rsidR="008501F7" w:rsidRPr="000F184F" w:rsidRDefault="008501F7" w:rsidP="008501F7">
            <w:pPr>
              <w:pStyle w:val="ListParagraph"/>
              <w:numPr>
                <w:ilvl w:val="2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UK: Cambridge US:</w:t>
            </w:r>
            <w:r w:rsidR="00EC28D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F184F">
              <w:rPr>
                <w:rFonts w:ascii="Arial" w:hAnsi="Arial" w:cs="Arial"/>
                <w:bCs/>
                <w:sz w:val="24"/>
                <w:szCs w:val="24"/>
              </w:rPr>
              <w:t>MIT SG:</w:t>
            </w:r>
            <w:r w:rsidR="00EC28DC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Pr="000F184F">
              <w:rPr>
                <w:rFonts w:ascii="Arial" w:hAnsi="Arial" w:cs="Arial"/>
                <w:bCs/>
                <w:sz w:val="24"/>
                <w:szCs w:val="24"/>
              </w:rPr>
              <w:t>NUS</w:t>
            </w:r>
          </w:p>
          <w:p w14:paraId="0B7480D9" w14:textId="57F02D50" w:rsidR="008501F7" w:rsidRDefault="00EC28DC" w:rsidP="008501F7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JavaScript</w:t>
            </w:r>
            <w:r w:rsidR="008501F7" w:rsidRPr="000F184F">
              <w:rPr>
                <w:rFonts w:ascii="Arial" w:hAnsi="Arial" w:cs="Arial"/>
                <w:bCs/>
                <w:sz w:val="24"/>
                <w:szCs w:val="24"/>
              </w:rPr>
              <w:t xml:space="preserve"> functions for displaying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the </w:t>
            </w:r>
            <w:r w:rsidR="008501F7" w:rsidRPr="000F184F">
              <w:rPr>
                <w:rFonts w:ascii="Arial" w:hAnsi="Arial" w:cs="Arial"/>
                <w:bCs/>
                <w:sz w:val="24"/>
                <w:szCs w:val="24"/>
              </w:rPr>
              <w:t>university of each country, displaying courses of each university</w:t>
            </w:r>
            <w:r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8501F7" w:rsidRPr="000F184F">
              <w:rPr>
                <w:rFonts w:ascii="Arial" w:hAnsi="Arial" w:cs="Arial"/>
                <w:bCs/>
                <w:sz w:val="24"/>
                <w:szCs w:val="24"/>
              </w:rPr>
              <w:t xml:space="preserve"> and making a selection of courses for each university</w:t>
            </w:r>
          </w:p>
          <w:p w14:paraId="71FCE578" w14:textId="7168E25C" w:rsidR="00EC28DC" w:rsidRPr="000F184F" w:rsidRDefault="00EC28DC" w:rsidP="00EC28D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Clicking a country’s button will display the universities of that country, clicking while the country is already in the display will cause the display to collapse</w:t>
            </w:r>
          </w:p>
        </w:tc>
      </w:tr>
      <w:tr w:rsidR="008501F7" w:rsidRPr="000F184F" w14:paraId="674853A1" w14:textId="77777777" w:rsidTr="00D90E8E">
        <w:tc>
          <w:tcPr>
            <w:tcW w:w="1271" w:type="dxa"/>
          </w:tcPr>
          <w:p w14:paraId="1D526B3D" w14:textId="7CFB5C61" w:rsidR="008501F7" w:rsidRPr="000F184F" w:rsidRDefault="005E04FB" w:rsidP="00F812D0">
            <w:pPr>
              <w:pStyle w:val="Heading1"/>
              <w:rPr>
                <w:rFonts w:ascii="Arial" w:hAnsi="Arial" w:cs="Arial"/>
                <w:b w:val="0"/>
                <w:bCs/>
                <w:szCs w:val="24"/>
              </w:rPr>
            </w:pPr>
            <w:r w:rsidRPr="000F184F">
              <w:rPr>
                <w:rFonts w:ascii="Arial" w:hAnsi="Arial" w:cs="Arial"/>
                <w:b w:val="0"/>
                <w:bCs/>
                <w:szCs w:val="24"/>
              </w:rPr>
              <w:t>11/12/21</w:t>
            </w:r>
          </w:p>
        </w:tc>
        <w:tc>
          <w:tcPr>
            <w:tcW w:w="7745" w:type="dxa"/>
          </w:tcPr>
          <w:p w14:paraId="7DE8CE89" w14:textId="56F4E515" w:rsidR="008501F7" w:rsidRPr="000F184F" w:rsidRDefault="005E04FB" w:rsidP="005E04F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Started working on the filter function</w:t>
            </w:r>
          </w:p>
        </w:tc>
      </w:tr>
      <w:tr w:rsidR="008501F7" w:rsidRPr="000F184F" w14:paraId="14706D44" w14:textId="77777777" w:rsidTr="00D90E8E">
        <w:tc>
          <w:tcPr>
            <w:tcW w:w="1271" w:type="dxa"/>
          </w:tcPr>
          <w:p w14:paraId="62DBF556" w14:textId="5E9BE6C0" w:rsidR="008501F7" w:rsidRPr="000F184F" w:rsidRDefault="000F184F" w:rsidP="00F812D0">
            <w:pPr>
              <w:pStyle w:val="Heading2"/>
              <w:rPr>
                <w:rFonts w:ascii="Arial" w:hAnsi="Arial" w:cs="Arial"/>
                <w:bCs/>
                <w:sz w:val="24"/>
                <w:szCs w:val="24"/>
              </w:rPr>
            </w:pPr>
            <w:r w:rsidRPr="000F184F">
              <w:rPr>
                <w:rFonts w:ascii="Arial" w:hAnsi="Arial" w:cs="Arial"/>
                <w:bCs/>
                <w:sz w:val="24"/>
                <w:szCs w:val="24"/>
              </w:rPr>
              <w:t>14/12/21</w:t>
            </w:r>
          </w:p>
        </w:tc>
        <w:tc>
          <w:tcPr>
            <w:tcW w:w="7745" w:type="dxa"/>
          </w:tcPr>
          <w:p w14:paraId="7C346FE4" w14:textId="77777777" w:rsidR="008501F7" w:rsidRDefault="000F184F" w:rsidP="000F184F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Fixed the filter function:</w:t>
            </w:r>
          </w:p>
          <w:p w14:paraId="1D4D0B53" w14:textId="7CC36F33" w:rsidR="000F184F" w:rsidRDefault="000F184F" w:rsidP="000F184F">
            <w:pPr>
              <w:pStyle w:val="ListParagraph"/>
              <w:numPr>
                <w:ilvl w:val="1"/>
                <w:numId w:val="2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When a discipline is selected it displays the courses that are relevant to the discipline, when a discipline is deselected, the changes the display to none, only for the courses which classes do not include those that correspond to the selected disciplines</w:t>
            </w:r>
          </w:p>
          <w:p w14:paraId="66609A48" w14:textId="77777777" w:rsidR="00684A24" w:rsidRDefault="00684A24" w:rsidP="00684A2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The id of the checkboxes for the respective disciplines corresponds to the class attribute of the individual courses</w:t>
            </w:r>
          </w:p>
          <w:p w14:paraId="2B5FC760" w14:textId="15E0C5A4" w:rsidR="00D90E8E" w:rsidRPr="00660D0D" w:rsidRDefault="00D90E8E" w:rsidP="00660D0D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</w:pP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DisciplineCode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 xml:space="preserve"> = {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"ArtsHumanitiesSocialSciences"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"AHSS"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"Law"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"LAW"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"Sciences"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"SCI"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"Engineering"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"ENG"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"Computing"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"COM"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"MedDenNur"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"MDN"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"ArchDes"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"ADP"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,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"Business"</w:t>
            </w:r>
            <w:r w:rsidRPr="00D90E8E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zh-CN"/>
              </w:rPr>
              <w:t>:</w:t>
            </w:r>
            <w:r w:rsidRPr="00D90E8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zh-CN"/>
              </w:rPr>
              <w:t>"BIZ"</w:t>
            </w:r>
            <w:r w:rsidRPr="00D90E8E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zh-CN"/>
              </w:rPr>
              <w:t>}</w:t>
            </w:r>
          </w:p>
        </w:tc>
      </w:tr>
      <w:tr w:rsidR="008501F7" w:rsidRPr="000F184F" w14:paraId="6D64C2D8" w14:textId="77777777" w:rsidTr="00D90E8E">
        <w:tc>
          <w:tcPr>
            <w:tcW w:w="1271" w:type="dxa"/>
          </w:tcPr>
          <w:p w14:paraId="3BD23327" w14:textId="6EEDD9DB" w:rsidR="008501F7" w:rsidRPr="000F184F" w:rsidRDefault="00660D0D" w:rsidP="00F812D0">
            <w:pPr>
              <w:pStyle w:val="Heading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15/12/21</w:t>
            </w:r>
          </w:p>
        </w:tc>
        <w:tc>
          <w:tcPr>
            <w:tcW w:w="7745" w:type="dxa"/>
          </w:tcPr>
          <w:p w14:paraId="0A01429A" w14:textId="17EFA7BA" w:rsidR="008501F7" w:rsidRPr="00660D0D" w:rsidRDefault="00660D0D" w:rsidP="00660D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Transferred the no selection div into each university</w:t>
            </w:r>
          </w:p>
        </w:tc>
      </w:tr>
      <w:tr w:rsidR="008501F7" w:rsidRPr="000F184F" w14:paraId="691F11C5" w14:textId="77777777" w:rsidTr="00D90E8E">
        <w:tc>
          <w:tcPr>
            <w:tcW w:w="1271" w:type="dxa"/>
          </w:tcPr>
          <w:p w14:paraId="378B02AB" w14:textId="0BD87BC5" w:rsidR="008501F7" w:rsidRPr="000F184F" w:rsidRDefault="007620A8" w:rsidP="00F812D0">
            <w:pPr>
              <w:pStyle w:val="Heading2"/>
              <w:rPr>
                <w:rFonts w:ascii="Arial" w:hAnsi="Arial" w:cs="Arial"/>
                <w:bCs/>
                <w:sz w:val="24"/>
                <w:szCs w:val="24"/>
                <w:lang w:eastAsia="zh-C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zh-CN"/>
              </w:rPr>
              <w:t>16/12/21</w:t>
            </w:r>
          </w:p>
        </w:tc>
        <w:tc>
          <w:tcPr>
            <w:tcW w:w="7745" w:type="dxa"/>
          </w:tcPr>
          <w:p w14:paraId="6AF2366E" w14:textId="2203DCE8" w:rsidR="00FD2990" w:rsidRPr="00FD2990" w:rsidRDefault="007620A8" w:rsidP="00FD2990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Wrote python code that converts an excel file</w:t>
            </w:r>
            <w:r w:rsidR="00FD2990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7566FD">
              <w:rPr>
                <w:rFonts w:ascii="Arial" w:hAnsi="Arial" w:cs="Arial"/>
                <w:bCs/>
                <w:sz w:val="24"/>
                <w:szCs w:val="24"/>
              </w:rPr>
              <w:t xml:space="preserve">with the courses of each university </w:t>
            </w:r>
            <w:r w:rsidR="00FD2990">
              <w:rPr>
                <w:rFonts w:ascii="Arial" w:hAnsi="Arial" w:cs="Arial"/>
                <w:bCs/>
                <w:sz w:val="24"/>
                <w:szCs w:val="24"/>
              </w:rPr>
              <w:t xml:space="preserve">into a text file with </w:t>
            </w:r>
            <w:r w:rsidR="00266556">
              <w:rPr>
                <w:rFonts w:ascii="Arial" w:hAnsi="Arial" w:cs="Arial"/>
                <w:bCs/>
                <w:sz w:val="24"/>
                <w:szCs w:val="24"/>
              </w:rPr>
              <w:t>HTML</w:t>
            </w:r>
            <w:r w:rsidR="00FD2990">
              <w:rPr>
                <w:rFonts w:ascii="Arial" w:hAnsi="Arial" w:cs="Arial"/>
                <w:bCs/>
                <w:sz w:val="24"/>
                <w:szCs w:val="24"/>
              </w:rPr>
              <w:t xml:space="preserve"> code</w:t>
            </w:r>
          </w:p>
        </w:tc>
      </w:tr>
      <w:tr w:rsidR="008501F7" w:rsidRPr="000F184F" w14:paraId="5D6DA7F0" w14:textId="77777777" w:rsidTr="00D90E8E">
        <w:tc>
          <w:tcPr>
            <w:tcW w:w="1271" w:type="dxa"/>
          </w:tcPr>
          <w:p w14:paraId="6E1BA5F7" w14:textId="10848114" w:rsidR="008501F7" w:rsidRPr="000F184F" w:rsidRDefault="00266556" w:rsidP="00F812D0">
            <w:pPr>
              <w:pStyle w:val="Heading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22/12/21</w:t>
            </w:r>
          </w:p>
        </w:tc>
        <w:tc>
          <w:tcPr>
            <w:tcW w:w="7745" w:type="dxa"/>
          </w:tcPr>
          <w:p w14:paraId="19ED57CC" w14:textId="0456BDD8" w:rsidR="00823F96" w:rsidRDefault="00823F96" w:rsidP="0026655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Created a choice page which is supposed to show the requirements for application of the course</w:t>
            </w:r>
          </w:p>
          <w:p w14:paraId="122FA3F9" w14:textId="13C8D057" w:rsidR="008501F7" w:rsidRDefault="00266556" w:rsidP="0026655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Adjusted the course selection function, and added function that loads when both “home”</w:t>
            </w:r>
            <w:r w:rsidR="006A39C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and “choices” </w:t>
            </w:r>
            <w:r w:rsidR="006A39C4">
              <w:rPr>
                <w:rFonts w:ascii="Arial" w:hAnsi="Arial" w:cs="Arial"/>
                <w:bCs/>
                <w:sz w:val="24"/>
                <w:szCs w:val="24"/>
              </w:rPr>
              <w:t>pages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are opened</w:t>
            </w:r>
          </w:p>
          <w:p w14:paraId="63305470" w14:textId="77777777" w:rsidR="00266556" w:rsidRDefault="00266556" w:rsidP="0026655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Stores the selection of courses in local storage, therefore the information can be retrieved even when pages change</w:t>
            </w:r>
            <w:r w:rsidR="006A39C4">
              <w:rPr>
                <w:rFonts w:ascii="Arial" w:hAnsi="Arial" w:cs="Arial"/>
                <w:bCs/>
                <w:sz w:val="24"/>
                <w:szCs w:val="24"/>
              </w:rPr>
              <w:t>, closed</w:t>
            </w:r>
          </w:p>
          <w:p w14:paraId="050F903B" w14:textId="77777777" w:rsidR="00E84BDE" w:rsidRDefault="0062537A" w:rsidP="0062537A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  <w:lang w:eastAsia="zh-CN"/>
              </w:rPr>
              <w:t>Notes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14:paraId="29632096" w14:textId="77777777" w:rsidR="0062537A" w:rsidRDefault="0062537A" w:rsidP="0062537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Organize the courses selected according to school</w:t>
            </w:r>
          </w:p>
          <w:p w14:paraId="1C1C5B25" w14:textId="77777777" w:rsidR="0062537A" w:rsidRDefault="0062537A" w:rsidP="0062537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Separate into school-wide requirements and course-specific requirements</w:t>
            </w:r>
          </w:p>
          <w:p w14:paraId="7385D42E" w14:textId="77777777" w:rsidR="005C6A6F" w:rsidRDefault="005C6A6F" w:rsidP="0062537A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Link to website</w:t>
            </w:r>
          </w:p>
          <w:tbl>
            <w:tblPr>
              <w:tblStyle w:val="TableGrid"/>
              <w:tblW w:w="7505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501"/>
              <w:gridCol w:w="1137"/>
              <w:gridCol w:w="1134"/>
              <w:gridCol w:w="1701"/>
              <w:gridCol w:w="2032"/>
            </w:tblGrid>
            <w:tr w:rsidR="00474C7F" w14:paraId="5432503C" w14:textId="77777777" w:rsidTr="00063AB5">
              <w:tc>
                <w:tcPr>
                  <w:tcW w:w="1501" w:type="dxa"/>
                </w:tcPr>
                <w:p w14:paraId="2F337B20" w14:textId="2D486B97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1137" w:type="dxa"/>
                </w:tcPr>
                <w:p w14:paraId="65073B5C" w14:textId="4B3BBE74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Courses</w:t>
                  </w:r>
                </w:p>
              </w:tc>
              <w:tc>
                <w:tcPr>
                  <w:tcW w:w="1134" w:type="dxa"/>
                </w:tcPr>
                <w:p w14:paraId="617D363A" w14:textId="24EC15D3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Link</w:t>
                  </w:r>
                  <w:r w:rsidR="00063AB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3733" w:type="dxa"/>
                  <w:gridSpan w:val="2"/>
                </w:tcPr>
                <w:p w14:paraId="6A86E5FF" w14:textId="11B87215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Requirement</w:t>
                  </w:r>
                </w:p>
              </w:tc>
            </w:tr>
            <w:tr w:rsidR="00474C7F" w14:paraId="1BBBD91E" w14:textId="77777777" w:rsidTr="00063AB5">
              <w:tc>
                <w:tcPr>
                  <w:tcW w:w="1501" w:type="dxa"/>
                  <w:vMerge w:val="restart"/>
                </w:tcPr>
                <w:p w14:paraId="4FCF936E" w14:textId="58CC0668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School Name</w:t>
                  </w:r>
                </w:p>
              </w:tc>
              <w:tc>
                <w:tcPr>
                  <w:tcW w:w="1137" w:type="dxa"/>
                </w:tcPr>
                <w:p w14:paraId="6957C3EA" w14:textId="1D9EA4B8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Course1</w:t>
                  </w:r>
                </w:p>
              </w:tc>
              <w:tc>
                <w:tcPr>
                  <w:tcW w:w="1134" w:type="dxa"/>
                </w:tcPr>
                <w:p w14:paraId="6703E9DB" w14:textId="100E15C0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Link</w:t>
                  </w:r>
                  <w:r w:rsidR="00063AB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701" w:type="dxa"/>
                  <w:vMerge w:val="restart"/>
                </w:tcPr>
                <w:p w14:paraId="1C2F6E72" w14:textId="115D0364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School-wide requirements</w:t>
                  </w:r>
                </w:p>
              </w:tc>
              <w:tc>
                <w:tcPr>
                  <w:tcW w:w="2032" w:type="dxa"/>
                </w:tcPr>
                <w:p w14:paraId="62ACD6DD" w14:textId="191EE32F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Specific req</w:t>
                  </w:r>
                </w:p>
              </w:tc>
            </w:tr>
            <w:tr w:rsidR="00474C7F" w14:paraId="0A9C5981" w14:textId="77777777" w:rsidTr="00063AB5">
              <w:tc>
                <w:tcPr>
                  <w:tcW w:w="1501" w:type="dxa"/>
                  <w:vMerge/>
                </w:tcPr>
                <w:p w14:paraId="10851EE8" w14:textId="77777777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37" w:type="dxa"/>
                </w:tcPr>
                <w:p w14:paraId="5DFF56F0" w14:textId="2BBED076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Course2</w:t>
                  </w:r>
                </w:p>
              </w:tc>
              <w:tc>
                <w:tcPr>
                  <w:tcW w:w="1134" w:type="dxa"/>
                </w:tcPr>
                <w:p w14:paraId="27B718EB" w14:textId="705080EC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Link</w:t>
                  </w:r>
                  <w:r w:rsidR="00063AB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701" w:type="dxa"/>
                  <w:vMerge/>
                </w:tcPr>
                <w:p w14:paraId="3643C025" w14:textId="77777777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032" w:type="dxa"/>
                </w:tcPr>
                <w:p w14:paraId="602F1DF0" w14:textId="530A33E8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Specific req</w:t>
                  </w:r>
                </w:p>
              </w:tc>
            </w:tr>
            <w:tr w:rsidR="00474C7F" w14:paraId="3A4F41EC" w14:textId="77777777" w:rsidTr="00063AB5">
              <w:tc>
                <w:tcPr>
                  <w:tcW w:w="1501" w:type="dxa"/>
                  <w:vMerge/>
                </w:tcPr>
                <w:p w14:paraId="2B22711F" w14:textId="77777777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1137" w:type="dxa"/>
                </w:tcPr>
                <w:p w14:paraId="635A8222" w14:textId="6EC96935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Course3</w:t>
                  </w:r>
                </w:p>
              </w:tc>
              <w:tc>
                <w:tcPr>
                  <w:tcW w:w="1134" w:type="dxa"/>
                </w:tcPr>
                <w:p w14:paraId="223F4452" w14:textId="5B6EC01D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>Link</w:t>
                  </w:r>
                  <w:r w:rsidR="00063AB5">
                    <w:rPr>
                      <w:rFonts w:ascii="Arial" w:hAnsi="Arial" w:cs="Arial"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701" w:type="dxa"/>
                  <w:vMerge/>
                </w:tcPr>
                <w:p w14:paraId="702CBBD4" w14:textId="77777777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2032" w:type="dxa"/>
                </w:tcPr>
                <w:p w14:paraId="7F2E9D23" w14:textId="22C94F4E" w:rsidR="00474C7F" w:rsidRDefault="00474C7F" w:rsidP="00474C7F">
                  <w:pPr>
                    <w:rPr>
                      <w:rFonts w:ascii="Arial" w:hAnsi="Arial" w:cs="Arial"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  <w:szCs w:val="24"/>
                    </w:rPr>
                    <w:t xml:space="preserve">Specific </w:t>
                  </w:r>
                  <w:r>
                    <w:rPr>
                      <w:rFonts w:ascii="Arial" w:hAnsi="Arial" w:cs="Arial" w:hint="eastAsia"/>
                      <w:bCs/>
                      <w:sz w:val="24"/>
                      <w:szCs w:val="24"/>
                      <w:lang w:eastAsia="zh-CN"/>
                    </w:rPr>
                    <w:t>req</w:t>
                  </w:r>
                </w:p>
              </w:tc>
            </w:tr>
          </w:tbl>
          <w:p w14:paraId="35BAE19A" w14:textId="652FBD80" w:rsidR="00474C7F" w:rsidRPr="00474C7F" w:rsidRDefault="00474C7F" w:rsidP="00474C7F">
            <w:pPr>
              <w:ind w:left="360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 w:rsidR="008501F7" w:rsidRPr="000F184F" w14:paraId="2053A3C7" w14:textId="77777777" w:rsidTr="00D90E8E">
        <w:tc>
          <w:tcPr>
            <w:tcW w:w="1271" w:type="dxa"/>
          </w:tcPr>
          <w:p w14:paraId="228951D9" w14:textId="4B8AA03E" w:rsidR="008501F7" w:rsidRPr="000F184F" w:rsidRDefault="00AB2BFB" w:rsidP="00F812D0">
            <w:pPr>
              <w:pStyle w:val="Heading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23/12/21</w:t>
            </w:r>
          </w:p>
        </w:tc>
        <w:tc>
          <w:tcPr>
            <w:tcW w:w="7745" w:type="dxa"/>
          </w:tcPr>
          <w:p w14:paraId="1B7F378B" w14:textId="33AB19C7" w:rsidR="008501F7" w:rsidRDefault="00AB2BFB" w:rsidP="00AB2B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Separated a JavaScript file (generate.js), which contains the relevant functions that will be required on the second page</w:t>
            </w:r>
          </w:p>
          <w:p w14:paraId="07A6CC6C" w14:textId="77777777" w:rsidR="00AB2BFB" w:rsidRDefault="00AB2BFB" w:rsidP="00AB2B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Created a Python program that converts an excel file containing the requirements of various university courses into a JSON file, which will be accessed by generate.js</w:t>
            </w:r>
          </w:p>
          <w:p w14:paraId="0915B1D3" w14:textId="19DA9FCF" w:rsidR="00AB2BFB" w:rsidRPr="00AB2BFB" w:rsidRDefault="00AB2BFB" w:rsidP="00AB2BF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 relevant table is generated on the second page based on the selections on the first page, which are stored in the web’s local storage</w:t>
            </w:r>
          </w:p>
        </w:tc>
      </w:tr>
      <w:tr w:rsidR="008501F7" w:rsidRPr="000F184F" w14:paraId="5133A884" w14:textId="77777777" w:rsidTr="00D90E8E">
        <w:tc>
          <w:tcPr>
            <w:tcW w:w="1271" w:type="dxa"/>
          </w:tcPr>
          <w:p w14:paraId="07A48002" w14:textId="151AEF5D" w:rsidR="008501F7" w:rsidRPr="000F184F" w:rsidRDefault="00042AD6" w:rsidP="00F812D0">
            <w:pPr>
              <w:pStyle w:val="Heading2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27/12/21</w:t>
            </w:r>
          </w:p>
        </w:tc>
        <w:tc>
          <w:tcPr>
            <w:tcW w:w="7745" w:type="dxa"/>
          </w:tcPr>
          <w:p w14:paraId="664CEE1F" w14:textId="77777777" w:rsidR="008501F7" w:rsidRDefault="00042AD6" w:rsidP="00042AD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Spent the last few days updating a table of different requirements for different courses</w:t>
            </w:r>
          </w:p>
          <w:p w14:paraId="17B913CE" w14:textId="77777777" w:rsidR="00042AD6" w:rsidRDefault="00042AD6" w:rsidP="00042AD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There is too many information to be updated</w:t>
            </w:r>
          </w:p>
          <w:p w14:paraId="4CCF8BD1" w14:textId="24ED3494" w:rsidR="00042AD6" w:rsidRPr="00042AD6" w:rsidRDefault="00042AD6" w:rsidP="00042AD6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May consider generating something like a relational database</w:t>
            </w:r>
            <w:r w:rsidR="0091193B">
              <w:rPr>
                <w:rFonts w:ascii="Arial" w:hAnsi="Arial" w:cs="Arial"/>
                <w:bCs/>
                <w:sz w:val="24"/>
                <w:szCs w:val="24"/>
              </w:rPr>
              <w:t xml:space="preserve"> as a lot of requirements are repeated</w:t>
            </w:r>
          </w:p>
        </w:tc>
      </w:tr>
    </w:tbl>
    <w:p w14:paraId="45D4B6C1" w14:textId="77777777" w:rsidR="00595008" w:rsidRPr="000F184F" w:rsidRDefault="00595008" w:rsidP="00EC28DC"/>
    <w:sectPr w:rsidR="00595008" w:rsidRPr="000F184F" w:rsidSect="008501F7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F85F" w14:textId="77777777" w:rsidR="00E063BD" w:rsidRDefault="00E063BD" w:rsidP="00E32EEA">
      <w:pPr>
        <w:spacing w:after="0" w:line="240" w:lineRule="auto"/>
      </w:pPr>
      <w:r>
        <w:separator/>
      </w:r>
    </w:p>
  </w:endnote>
  <w:endnote w:type="continuationSeparator" w:id="0">
    <w:p w14:paraId="5867F4E7" w14:textId="77777777" w:rsidR="00E063BD" w:rsidRDefault="00E063BD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87975" w14:textId="77777777" w:rsidR="00E063BD" w:rsidRDefault="00E063BD" w:rsidP="00E32EEA">
      <w:pPr>
        <w:spacing w:after="0" w:line="240" w:lineRule="auto"/>
      </w:pPr>
      <w:r>
        <w:separator/>
      </w:r>
    </w:p>
  </w:footnote>
  <w:footnote w:type="continuationSeparator" w:id="0">
    <w:p w14:paraId="7FE5561D" w14:textId="77777777" w:rsidR="00E063BD" w:rsidRDefault="00E063BD" w:rsidP="00E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038DE"/>
    <w:multiLevelType w:val="hybridMultilevel"/>
    <w:tmpl w:val="DCE6216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3141DC"/>
    <w:multiLevelType w:val="hybridMultilevel"/>
    <w:tmpl w:val="C23039C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CB6002"/>
    <w:multiLevelType w:val="hybridMultilevel"/>
    <w:tmpl w:val="8CAE9A2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196640"/>
    <w:multiLevelType w:val="hybridMultilevel"/>
    <w:tmpl w:val="BEE4C6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5C2C74"/>
    <w:multiLevelType w:val="hybridMultilevel"/>
    <w:tmpl w:val="411C1EC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35FBE"/>
    <w:multiLevelType w:val="hybridMultilevel"/>
    <w:tmpl w:val="BCBAAC9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FF02C2A"/>
    <w:multiLevelType w:val="hybridMultilevel"/>
    <w:tmpl w:val="1E503F5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F7"/>
    <w:rsid w:val="00002828"/>
    <w:rsid w:val="000213FB"/>
    <w:rsid w:val="00042AD6"/>
    <w:rsid w:val="00063AB5"/>
    <w:rsid w:val="000F184F"/>
    <w:rsid w:val="00131A00"/>
    <w:rsid w:val="00266556"/>
    <w:rsid w:val="00291026"/>
    <w:rsid w:val="00397814"/>
    <w:rsid w:val="003C06EB"/>
    <w:rsid w:val="003C1F32"/>
    <w:rsid w:val="00474C7F"/>
    <w:rsid w:val="00595008"/>
    <w:rsid w:val="005C6A6F"/>
    <w:rsid w:val="005D51F9"/>
    <w:rsid w:val="005E04FB"/>
    <w:rsid w:val="0062537A"/>
    <w:rsid w:val="00660D0D"/>
    <w:rsid w:val="00684A24"/>
    <w:rsid w:val="006A39C4"/>
    <w:rsid w:val="006C3412"/>
    <w:rsid w:val="007566FD"/>
    <w:rsid w:val="00757863"/>
    <w:rsid w:val="007620A8"/>
    <w:rsid w:val="00823F96"/>
    <w:rsid w:val="008501F7"/>
    <w:rsid w:val="00886B5E"/>
    <w:rsid w:val="008D1197"/>
    <w:rsid w:val="0091193B"/>
    <w:rsid w:val="009F6BA9"/>
    <w:rsid w:val="00A15C29"/>
    <w:rsid w:val="00A62034"/>
    <w:rsid w:val="00A66E7A"/>
    <w:rsid w:val="00AB2BFB"/>
    <w:rsid w:val="00B77A95"/>
    <w:rsid w:val="00C029CC"/>
    <w:rsid w:val="00CA76C6"/>
    <w:rsid w:val="00D22AC1"/>
    <w:rsid w:val="00D90E8E"/>
    <w:rsid w:val="00E063BD"/>
    <w:rsid w:val="00E32EEA"/>
    <w:rsid w:val="00E84BDE"/>
    <w:rsid w:val="00EC28DC"/>
    <w:rsid w:val="00F812D0"/>
    <w:rsid w:val="00FD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242C8"/>
  <w15:chartTrackingRefBased/>
  <w15:docId w15:val="{519C9B58-BDA1-4B9E-9147-D14DB3B05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</w:style>
  <w:style w:type="paragraph" w:styleId="Heading1">
    <w:name w:val="heading 1"/>
    <w:basedOn w:val="Normal"/>
    <w:link w:val="Heading1Ch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link w:val="TitleCh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PlaceholderText">
    <w:name w:val="Placeholder Text"/>
    <w:basedOn w:val="DefaultParagraphFont"/>
    <w:uiPriority w:val="99"/>
    <w:semiHidden/>
    <w:rsid w:val="00F812D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F812D0"/>
    <w:rPr>
      <w:rFonts w:eastAsiaTheme="majorEastAsia" w:cstheme="majorBidi"/>
      <w:sz w:val="20"/>
      <w:szCs w:val="26"/>
    </w:rPr>
  </w:style>
  <w:style w:type="paragraph" w:styleId="ListParagraph">
    <w:name w:val="List Paragraph"/>
    <w:basedOn w:val="Normal"/>
    <w:uiPriority w:val="34"/>
    <w:unhideWhenUsed/>
    <w:qFormat/>
    <w:rsid w:val="00850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eti\AppData\Roaming\Microsoft\Templates\Presentation%20not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Presentation notes</Template>
  <TotalTime>233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Tingkai</dc:creator>
  <cp:keywords/>
  <dc:description/>
  <cp:lastModifiedBy>Tingkai Xue</cp:lastModifiedBy>
  <cp:revision>20</cp:revision>
  <dcterms:created xsi:type="dcterms:W3CDTF">2021-12-11T01:46:00Z</dcterms:created>
  <dcterms:modified xsi:type="dcterms:W3CDTF">2021-12-27T11:02:00Z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