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/>
    <w:p>
      <w:pPr>
        <w:rPr>
          <w:rFonts w:ascii="楷体" w:hAnsi="楷体" w:eastAsia="楷体"/>
          <w:b/>
          <w:color w:val="FF0000"/>
        </w:rPr>
      </w:pPr>
      <w:r>
        <w:rPr>
          <w:rFonts w:hint="eastAsia" w:ascii="楷体" w:hAnsi="楷体" w:eastAsia="楷体"/>
          <w:b/>
          <w:color w:val="FF0000"/>
        </w:rPr>
        <w:t>每特</w:t>
      </w:r>
      <w:r>
        <w:rPr>
          <w:rFonts w:ascii="楷体" w:hAnsi="楷体" w:eastAsia="楷体"/>
          <w:b/>
          <w:color w:val="FF0000"/>
        </w:rPr>
        <w:t>学院</w:t>
      </w:r>
      <w:r>
        <w:rPr>
          <w:rFonts w:hint="eastAsia" w:ascii="楷体" w:hAnsi="楷体" w:eastAsia="楷体"/>
          <w:b/>
          <w:color w:val="FF0000"/>
        </w:rPr>
        <w:t xml:space="preserve"> Java互联网架构</w:t>
      </w:r>
      <w:r>
        <w:rPr>
          <w:rFonts w:ascii="楷体" w:hAnsi="楷体" w:eastAsia="楷体"/>
          <w:b/>
          <w:color w:val="FF0000"/>
        </w:rPr>
        <w:t>培训</w:t>
      </w:r>
      <w:r>
        <w:rPr>
          <w:rFonts w:hint="eastAsia" w:ascii="楷体" w:hAnsi="楷体" w:eastAsia="楷体"/>
          <w:b/>
          <w:color w:val="FF0000"/>
        </w:rPr>
        <w:t>-www</w:t>
      </w:r>
      <w:r>
        <w:rPr>
          <w:rFonts w:ascii="楷体" w:hAnsi="楷体" w:eastAsia="楷体"/>
          <w:b/>
          <w:color w:val="FF0000"/>
        </w:rPr>
        <w:t xml:space="preserve">.itmayiedu.com </w:t>
      </w:r>
      <w:r>
        <w:rPr>
          <w:rFonts w:hint="eastAsia" w:ascii="楷体" w:hAnsi="楷体" w:eastAsia="楷体"/>
          <w:b/>
          <w:color w:val="FF0000"/>
        </w:rPr>
        <w:t>余胜军</w:t>
      </w:r>
      <w:r>
        <w:rPr>
          <w:rFonts w:ascii="楷体" w:hAnsi="楷体" w:eastAsia="楷体"/>
          <w:b/>
          <w:color w:val="FF0000"/>
        </w:rPr>
        <w:t>老师</w:t>
      </w:r>
      <w:r>
        <w:rPr>
          <w:rFonts w:hint="eastAsia" w:ascii="楷体" w:hAnsi="楷体" w:eastAsia="楷体"/>
          <w:b/>
          <w:color w:val="FF0000"/>
        </w:rPr>
        <w:t xml:space="preserve">QQ644064779 </w:t>
      </w:r>
    </w:p>
    <w:p/>
    <w:p/>
    <w:p>
      <w:pPr>
        <w:jc w:val="center"/>
        <w:rPr>
          <w:b/>
          <w:sz w:val="44"/>
          <w:szCs w:val="44"/>
        </w:rPr>
      </w:pPr>
      <w:r>
        <w:tab/>
      </w:r>
      <w:r>
        <w:rPr>
          <w:rFonts w:hint="eastAsia"/>
          <w:b/>
          <w:sz w:val="44"/>
          <w:szCs w:val="44"/>
        </w:rPr>
        <w:t>A</w:t>
      </w:r>
      <w:r>
        <w:rPr>
          <w:b/>
          <w:sz w:val="44"/>
          <w:szCs w:val="44"/>
        </w:rPr>
        <w:t>ctive</w:t>
      </w:r>
      <w:r>
        <w:rPr>
          <w:rFonts w:hint="eastAsia"/>
          <w:b/>
          <w:sz w:val="44"/>
          <w:szCs w:val="44"/>
        </w:rPr>
        <w:t>MQ</w:t>
      </w:r>
    </w:p>
    <w:p>
      <w:pPr>
        <w:pStyle w:val="2"/>
        <w:widowControl w:val="0"/>
        <w:numPr>
          <w:ilvl w:val="0"/>
          <w:numId w:val="1"/>
        </w:numPr>
        <w:spacing w:line="240" w:lineRule="auto"/>
        <w:jc w:val="both"/>
      </w:pPr>
      <w:r>
        <w:rPr>
          <w:rFonts w:hint="eastAsia"/>
        </w:rPr>
        <w:t>消息中间</w:t>
      </w:r>
      <w:r>
        <w:t>件概述</w:t>
      </w:r>
    </w:p>
    <w:p>
      <w:pPr>
        <w:pStyle w:val="3"/>
        <w:spacing w:line="240" w:lineRule="auto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消息</w:t>
      </w:r>
      <w:r>
        <w:t>中间件</w:t>
      </w:r>
      <w:r>
        <w:rPr>
          <w:rFonts w:hint="eastAsia"/>
        </w:rPr>
        <w:t>产生的</w:t>
      </w:r>
      <w:r>
        <w:t>背景</w:t>
      </w:r>
    </w:p>
    <w:p>
      <w:pPr>
        <w:pStyle w:val="38"/>
        <w:ind w:left="375" w:firstLine="0" w:firstLineChars="0"/>
        <w:rPr>
          <w:rFonts w:ascii="楷体" w:hAnsi="楷体" w:eastAsia="楷体"/>
          <w:color w:val="FF0000"/>
        </w:rPr>
      </w:pPr>
      <w:r>
        <w:rPr>
          <w:rFonts w:hint="eastAsia" w:ascii="楷体" w:hAnsi="楷体" w:eastAsia="楷体"/>
          <w:color w:val="FF0000"/>
        </w:rPr>
        <w:t>在客户端与</w:t>
      </w:r>
      <w:r>
        <w:rPr>
          <w:rFonts w:ascii="楷体" w:hAnsi="楷体" w:eastAsia="楷体"/>
          <w:color w:val="FF0000"/>
        </w:rPr>
        <w:t>服务器</w:t>
      </w:r>
      <w:r>
        <w:rPr>
          <w:rFonts w:hint="eastAsia" w:ascii="楷体" w:hAnsi="楷体" w:eastAsia="楷体"/>
          <w:color w:val="FF0000"/>
        </w:rPr>
        <w:t>进行通讯</w:t>
      </w:r>
      <w:r>
        <w:rPr>
          <w:rFonts w:ascii="楷体" w:hAnsi="楷体" w:eastAsia="楷体"/>
          <w:color w:val="FF0000"/>
        </w:rPr>
        <w:t>时.</w:t>
      </w:r>
      <w:r>
        <w:rPr>
          <w:rFonts w:hint="eastAsia" w:ascii="楷体" w:hAnsi="楷体" w:eastAsia="楷体"/>
          <w:color w:val="FF0000"/>
        </w:rPr>
        <w:t>客户端</w:t>
      </w:r>
      <w:r>
        <w:rPr>
          <w:rFonts w:ascii="楷体" w:hAnsi="楷体" w:eastAsia="楷体"/>
          <w:color w:val="FF0000"/>
        </w:rPr>
        <w:t>调用</w:t>
      </w:r>
      <w:r>
        <w:rPr>
          <w:rFonts w:hint="eastAsia" w:ascii="楷体" w:hAnsi="楷体" w:eastAsia="楷体"/>
          <w:color w:val="FF0000"/>
        </w:rPr>
        <w:t>后</w:t>
      </w:r>
      <w:r>
        <w:rPr>
          <w:rFonts w:ascii="楷体" w:hAnsi="楷体" w:eastAsia="楷体"/>
          <w:color w:val="FF0000"/>
        </w:rPr>
        <w:t>，必须</w:t>
      </w:r>
      <w:r>
        <w:rPr>
          <w:rFonts w:hint="eastAsia" w:ascii="楷体" w:hAnsi="楷体" w:eastAsia="楷体"/>
          <w:color w:val="FF0000"/>
        </w:rPr>
        <w:t>等待</w:t>
      </w:r>
      <w:r>
        <w:rPr>
          <w:rFonts w:ascii="楷体" w:hAnsi="楷体" w:eastAsia="楷体"/>
          <w:color w:val="FF0000"/>
        </w:rPr>
        <w:t>服务对象完成</w:t>
      </w:r>
      <w:r>
        <w:rPr>
          <w:rFonts w:hint="eastAsia" w:ascii="楷体" w:hAnsi="楷体" w:eastAsia="楷体"/>
          <w:color w:val="FF0000"/>
        </w:rPr>
        <w:t>处理返回</w:t>
      </w:r>
      <w:r>
        <w:rPr>
          <w:rFonts w:ascii="楷体" w:hAnsi="楷体" w:eastAsia="楷体"/>
          <w:color w:val="FF0000"/>
        </w:rPr>
        <w:t>结果才能继续执行。</w:t>
      </w:r>
    </w:p>
    <w:p>
      <w:pPr>
        <w:pStyle w:val="38"/>
        <w:ind w:left="375" w:firstLine="0" w:firstLineChars="0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客户</w:t>
      </w:r>
      <w:r>
        <w:rPr>
          <w:rFonts w:ascii="楷体" w:hAnsi="楷体" w:eastAsia="楷体"/>
          <w:b/>
        </w:rPr>
        <w:t>与服务器对象的</w:t>
      </w:r>
      <w:r>
        <w:rPr>
          <w:rFonts w:hint="eastAsia" w:ascii="楷体" w:hAnsi="楷体" w:eastAsia="楷体"/>
          <w:b/>
        </w:rPr>
        <w:t>生命</w:t>
      </w:r>
      <w:r>
        <w:rPr>
          <w:rFonts w:ascii="楷体" w:hAnsi="楷体" w:eastAsia="楷体"/>
          <w:b/>
        </w:rPr>
        <w:t>周期紧密耦合</w:t>
      </w:r>
      <w:r>
        <w:rPr>
          <w:rFonts w:hint="eastAsia" w:ascii="楷体" w:hAnsi="楷体" w:eastAsia="楷体"/>
          <w:b/>
        </w:rPr>
        <w:t>,客户进程</w:t>
      </w:r>
      <w:r>
        <w:rPr>
          <w:rFonts w:ascii="楷体" w:hAnsi="楷体" w:eastAsia="楷体"/>
          <w:b/>
        </w:rPr>
        <w:t>和服务对象进程</w:t>
      </w:r>
      <w:r>
        <w:rPr>
          <w:rFonts w:hint="eastAsia" w:ascii="楷体" w:hAnsi="楷体" w:eastAsia="楷体"/>
          <w:b/>
        </w:rPr>
        <w:t>都都</w:t>
      </w:r>
      <w:r>
        <w:rPr>
          <w:rFonts w:ascii="楷体" w:hAnsi="楷体" w:eastAsia="楷体"/>
          <w:b/>
        </w:rPr>
        <w:t>必须正常运行;</w:t>
      </w:r>
      <w:r>
        <w:rPr>
          <w:rFonts w:hint="eastAsia" w:ascii="楷体" w:hAnsi="楷体" w:eastAsia="楷体"/>
          <w:b/>
        </w:rPr>
        <w:t>如果</w:t>
      </w:r>
      <w:r>
        <w:rPr>
          <w:rFonts w:ascii="楷体" w:hAnsi="楷体" w:eastAsia="楷体"/>
          <w:b/>
        </w:rPr>
        <w:t>由于服务对象</w:t>
      </w:r>
      <w:r>
        <w:rPr>
          <w:rFonts w:hint="eastAsia" w:ascii="楷体" w:hAnsi="楷体" w:eastAsia="楷体"/>
          <w:b/>
        </w:rPr>
        <w:t>崩溃</w:t>
      </w:r>
      <w:r>
        <w:rPr>
          <w:rFonts w:ascii="楷体" w:hAnsi="楷体" w:eastAsia="楷体"/>
          <w:b/>
        </w:rPr>
        <w:t>或者网络故障导致用户的请求不可达,</w:t>
      </w:r>
      <w:r>
        <w:rPr>
          <w:rFonts w:hint="eastAsia" w:ascii="楷体" w:hAnsi="楷体" w:eastAsia="楷体"/>
          <w:b/>
        </w:rPr>
        <w:t>客户</w:t>
      </w:r>
      <w:r>
        <w:rPr>
          <w:rFonts w:ascii="楷体" w:hAnsi="楷体" w:eastAsia="楷体"/>
          <w:b/>
        </w:rPr>
        <w:t>会</w:t>
      </w:r>
      <w:r>
        <w:rPr>
          <w:rFonts w:hint="eastAsia" w:ascii="楷体" w:hAnsi="楷体" w:eastAsia="楷体"/>
          <w:b/>
        </w:rPr>
        <w:t>受到</w:t>
      </w:r>
      <w:r>
        <w:rPr>
          <w:rFonts w:ascii="楷体" w:hAnsi="楷体" w:eastAsia="楷体"/>
          <w:b/>
        </w:rPr>
        <w:t>异常</w:t>
      </w:r>
    </w:p>
    <w:p>
      <w:pPr>
        <w:pStyle w:val="38"/>
        <w:ind w:left="375" w:firstLine="0" w:firstLineChars="0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点对点通信:</w:t>
      </w:r>
      <w:r>
        <w:rPr>
          <w:rFonts w:ascii="Calibri" w:hAnsi="Calibri" w:eastAsia="楷体" w:cs="Calibri"/>
          <w:b/>
        </w:rPr>
        <w:t> </w:t>
      </w:r>
      <w:r>
        <w:rPr>
          <w:rFonts w:ascii="楷体" w:hAnsi="楷体" w:eastAsia="楷体"/>
          <w:b/>
        </w:rPr>
        <w:t>客户的一次调用只发送给某个单独的目标对象。</w:t>
      </w:r>
    </w:p>
    <w:p>
      <w:pPr>
        <w:pStyle w:val="38"/>
        <w:ind w:left="375" w:firstLine="0"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(画图</w:t>
      </w:r>
      <w:r>
        <w:rPr>
          <w:rFonts w:ascii="楷体" w:hAnsi="楷体" w:eastAsia="楷体"/>
        </w:rPr>
        <w:t>演示</w:t>
      </w:r>
      <w:r>
        <w:rPr>
          <w:rFonts w:hint="eastAsia" w:ascii="楷体" w:hAnsi="楷体" w:eastAsia="楷体"/>
        </w:rPr>
        <w:t>)</w:t>
      </w:r>
    </w:p>
    <w:p>
      <w:pPr>
        <w:pStyle w:val="3"/>
        <w:spacing w:line="240" w:lineRule="auto"/>
        <w:ind w:left="482" w:hanging="482" w:hangingChars="150"/>
      </w:pPr>
      <w:r>
        <w:rPr>
          <w:rFonts w:hint="eastAsia"/>
        </w:rPr>
        <w:t>1.2 什么</w:t>
      </w:r>
      <w:r>
        <w:t>是</w:t>
      </w:r>
      <w:r>
        <w:rPr>
          <w:rFonts w:hint="eastAsia"/>
        </w:rPr>
        <w:t>消息</w:t>
      </w:r>
      <w:r>
        <w:t xml:space="preserve">中间件 </w:t>
      </w:r>
    </w:p>
    <w:p>
      <w:pPr>
        <w:rPr>
          <w:rFonts w:ascii="楷体" w:hAnsi="楷体" w:eastAsia="楷体"/>
        </w:rPr>
      </w:pPr>
      <w:r>
        <w:rPr>
          <w:rFonts w:ascii="宋体" w:hAnsi="宋体" w:eastAsia="宋体" w:cs="宋体"/>
        </w:rPr>
        <w:br w:type="textWrapping"/>
      </w:r>
      <w:r>
        <w:rPr>
          <w:rFonts w:ascii="楷体" w:hAnsi="楷体" w:eastAsia="楷体"/>
        </w:rPr>
        <w:t>面向消息的中间件(MessageOrlented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MiddlewareMOM)较好的解决了以上问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题。发送者将消息发送给消息服务器，消息服务器将消感存放在若千队列中，在合适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的时候再将消息转发给接收者。</w:t>
      </w:r>
    </w:p>
    <w:p>
      <w:r>
        <w:rPr>
          <w:rFonts w:ascii="楷体" w:hAnsi="楷体" w:eastAsia="楷体"/>
          <w:color w:val="FF0000"/>
        </w:rPr>
        <w:t>这种模式下，发送和接收是异步的，发送者无需等</w:t>
      </w:r>
      <w:r>
        <w:rPr>
          <w:rFonts w:ascii="楷体" w:hAnsi="楷体" w:eastAsia="楷体"/>
          <w:color w:val="FF0000"/>
        </w:rPr>
        <w:br w:type="textWrapping"/>
      </w:r>
      <w:r>
        <w:rPr>
          <w:rFonts w:ascii="楷体" w:hAnsi="楷体" w:eastAsia="楷体"/>
          <w:color w:val="FF0000"/>
        </w:rPr>
        <w:t>待;</w:t>
      </w:r>
      <w:r>
        <w:rPr>
          <w:rFonts w:ascii="Calibri" w:hAnsi="Calibri" w:eastAsia="楷体" w:cs="Calibri"/>
          <w:color w:val="FF0000"/>
        </w:rPr>
        <w:t> </w:t>
      </w:r>
      <w:r>
        <w:rPr>
          <w:rFonts w:ascii="楷体" w:hAnsi="楷体" w:eastAsia="楷体"/>
          <w:color w:val="FF0000"/>
        </w:rPr>
        <w:t>二者的生命周期未必相同:</w:t>
      </w:r>
      <w:r>
        <w:rPr>
          <w:rFonts w:ascii="Calibri" w:hAnsi="Calibri" w:eastAsia="楷体" w:cs="Calibri"/>
          <w:color w:val="FF0000"/>
        </w:rPr>
        <w:t> </w:t>
      </w:r>
      <w:r>
        <w:rPr>
          <w:rFonts w:ascii="楷体" w:hAnsi="楷体" w:eastAsia="楷体"/>
          <w:color w:val="FF0000"/>
        </w:rPr>
        <w:t>发送消息的时候接收者不一定运行，接收消息的时候</w:t>
      </w:r>
      <w:r>
        <w:rPr>
          <w:rFonts w:ascii="楷体" w:hAnsi="楷体" w:eastAsia="楷体"/>
          <w:color w:val="FF0000"/>
        </w:rPr>
        <w:br w:type="textWrapping"/>
      </w:r>
      <w:r>
        <w:rPr>
          <w:rFonts w:ascii="楷体" w:hAnsi="楷体" w:eastAsia="楷体"/>
          <w:color w:val="FF0000"/>
        </w:rPr>
        <w:t>发送者也不一定运行;一对多通信:</w:t>
      </w:r>
      <w:r>
        <w:rPr>
          <w:rFonts w:ascii="Calibri" w:hAnsi="Calibri" w:eastAsia="楷体" w:cs="Calibri"/>
          <w:color w:val="FF0000"/>
        </w:rPr>
        <w:t> </w:t>
      </w:r>
      <w:r>
        <w:rPr>
          <w:rFonts w:ascii="楷体" w:hAnsi="楷体" w:eastAsia="楷体"/>
          <w:color w:val="FF0000"/>
        </w:rPr>
        <w:t>对于一个消息可以有多个接收者。</w:t>
      </w:r>
    </w:p>
    <w:p>
      <w:pPr>
        <w:pStyle w:val="2"/>
        <w:spacing w:line="240" w:lineRule="auto"/>
      </w:pPr>
      <w:r>
        <w:rPr>
          <w:rFonts w:hint="eastAsia"/>
        </w:rPr>
        <w:t>二 、JMS介绍</w:t>
      </w:r>
    </w:p>
    <w:p>
      <w:pPr>
        <w:pStyle w:val="3"/>
      </w:pPr>
      <w:r>
        <w:rPr>
          <w:rFonts w:hint="eastAsia"/>
        </w:rPr>
        <w:t>2.1 什么</w:t>
      </w:r>
      <w:r>
        <w:t>是</w:t>
      </w:r>
      <w:r>
        <w:rPr>
          <w:rFonts w:hint="eastAsia"/>
        </w:rPr>
        <w:t>JMS？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JMS是java的消息服务，JMS的客户端之间可以通过JMS服务进行异步的消息传输。</w:t>
      </w:r>
    </w:p>
    <w:p>
      <w:pPr>
        <w:pStyle w:val="3"/>
      </w:pPr>
      <w:r>
        <w:rPr>
          <w:rFonts w:hint="eastAsia"/>
        </w:rPr>
        <w:t>2.2 什么</w:t>
      </w:r>
      <w:r>
        <w:t>是</w:t>
      </w:r>
      <w:r>
        <w:rPr>
          <w:rFonts w:hint="eastAsia"/>
        </w:rPr>
        <w:t>消息</w:t>
      </w:r>
      <w:r>
        <w:t>模型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sz w:val="20"/>
                <w:szCs w:val="20"/>
              </w:rPr>
              <w:t xml:space="preserve">○ Point-to-Point(P2P) --- </w:t>
            </w:r>
            <w:r>
              <w:rPr>
                <w:rFonts w:hint="eastAsia" w:ascii="Consolas" w:hAnsi="Consolas" w:eastAsia="宋体" w:cs="Consolas"/>
                <w:color w:val="333333"/>
                <w:sz w:val="20"/>
                <w:szCs w:val="20"/>
              </w:rPr>
              <w:t>点</w:t>
            </w:r>
            <w:r>
              <w:rPr>
                <w:rFonts w:ascii="Consolas" w:hAnsi="Consolas" w:eastAsia="宋体" w:cs="Consolas"/>
                <w:color w:val="333333"/>
                <w:sz w:val="20"/>
                <w:szCs w:val="20"/>
              </w:rPr>
              <w:t>对点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333333"/>
                <w:sz w:val="20"/>
                <w:szCs w:val="20"/>
              </w:rPr>
              <w:t xml:space="preserve">○ Publish/Subscribe(Pub/Sub)---  </w:t>
            </w:r>
            <w:r>
              <w:rPr>
                <w:rFonts w:hint="eastAsia" w:ascii="Consolas" w:hAnsi="Consolas" w:eastAsia="宋体" w:cs="Consolas"/>
                <w:color w:val="333333"/>
                <w:sz w:val="20"/>
                <w:szCs w:val="20"/>
              </w:rPr>
              <w:t>发布</w:t>
            </w:r>
            <w:r>
              <w:rPr>
                <w:rFonts w:ascii="Consolas" w:hAnsi="Consolas" w:eastAsia="宋体" w:cs="Consolas"/>
                <w:color w:val="333333"/>
                <w:sz w:val="20"/>
                <w:szCs w:val="20"/>
              </w:rPr>
              <w:t>订阅</w:t>
            </w:r>
          </w:p>
        </w:tc>
      </w:tr>
    </w:tbl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即点对点和发布订阅模型</w:t>
      </w:r>
    </w:p>
    <w:p>
      <w:pPr>
        <w:rPr>
          <w:rFonts w:ascii="楷体" w:hAnsi="楷体" w:eastAsia="楷体"/>
        </w:rPr>
      </w:pPr>
    </w:p>
    <w:p>
      <w:pPr>
        <w:pStyle w:val="4"/>
      </w:pPr>
      <w:r>
        <w:rPr>
          <w:rFonts w:hint="eastAsia"/>
        </w:rPr>
        <w:t xml:space="preserve">2.2.1 P2P </w:t>
      </w:r>
      <w:r>
        <w:t>(</w:t>
      </w:r>
      <w:r>
        <w:rPr>
          <w:rFonts w:hint="eastAsia"/>
        </w:rPr>
        <w:t>点</w:t>
      </w:r>
      <w:r>
        <w:t>对点)</w:t>
      </w:r>
    </w:p>
    <w:p>
      <w:pPr>
        <w:shd w:val="clear" w:color="auto" w:fill="FFFFFF"/>
        <w:spacing w:after="264"/>
        <w:rPr>
          <w:rFonts w:ascii="微软雅黑" w:hAnsi="微软雅黑" w:eastAsia="宋体" w:cs="宋体"/>
          <w:color w:val="3F3F3F"/>
          <w:sz w:val="23"/>
          <w:szCs w:val="23"/>
        </w:rPr>
      </w:pPr>
      <w:r>
        <w:rPr>
          <w:rFonts w:ascii="微软雅黑" w:hAnsi="微软雅黑" w:eastAsia="宋体" w:cs="宋体"/>
          <w:color w:val="3F3F3F"/>
          <w:sz w:val="23"/>
          <w:szCs w:val="23"/>
        </w:rPr>
        <w:t>P2P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楷体" w:hAnsi="楷体" w:eastAsia="楷体"/>
        </w:rPr>
      </w:pPr>
      <w:r>
        <w:rPr>
          <w:rFonts w:ascii="楷体" w:hAnsi="楷体" w:eastAsia="楷体"/>
        </w:rPr>
        <w:t>P2P模式图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hint="eastAsia" w:ascii="楷体" w:hAnsi="楷体" w:eastAsia="楷体"/>
        </w:rPr>
        <w:drawing>
          <wp:inline distT="0" distB="0" distL="0" distR="0">
            <wp:extent cx="4640580" cy="1416685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楷体" w:hAnsi="楷体" w:eastAsia="楷体"/>
        </w:rPr>
      </w:pPr>
      <w:r>
        <w:rPr>
          <w:rFonts w:ascii="楷体" w:hAnsi="楷体" w:eastAsia="楷体"/>
        </w:rPr>
        <w:t>涉及到的概念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</w:p>
    <w:p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楷体" w:hAnsi="楷体" w:eastAsia="楷体"/>
        </w:rPr>
      </w:pPr>
      <w:r>
        <w:rPr>
          <w:rFonts w:ascii="楷体" w:hAnsi="楷体" w:eastAsia="楷体"/>
        </w:rPr>
        <w:t>消息队列（Queue）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楷体" w:hAnsi="楷体" w:eastAsia="楷体"/>
        </w:rPr>
      </w:pPr>
      <w:r>
        <w:rPr>
          <w:rFonts w:ascii="楷体" w:hAnsi="楷体" w:eastAsia="楷体"/>
        </w:rPr>
        <w:t>发送者(Sender)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楷体" w:hAnsi="楷体" w:eastAsia="楷体"/>
        </w:rPr>
      </w:pPr>
      <w:r>
        <w:rPr>
          <w:rFonts w:ascii="楷体" w:hAnsi="楷体" w:eastAsia="楷体"/>
        </w:rPr>
        <w:t>接收者(Receiver)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楷体" w:hAnsi="楷体" w:eastAsia="楷体"/>
        </w:rPr>
      </w:pPr>
      <w:r>
        <w:rPr>
          <w:rFonts w:ascii="楷体" w:hAnsi="楷体" w:eastAsia="楷体"/>
        </w:rPr>
        <w:t>每个消息都被发送到一个特定的队列，接收者从队列中获取消息。队列保留着消息，直到他们被消费或超时。</w:t>
      </w:r>
    </w:p>
    <w:p>
      <w:pPr>
        <w:numPr>
          <w:ilvl w:val="0"/>
          <w:numId w:val="2"/>
        </w:numPr>
        <w:shd w:val="clear" w:color="auto" w:fill="FFFFFF"/>
        <w:spacing w:after="264"/>
        <w:rPr>
          <w:rFonts w:ascii="楷体" w:hAnsi="楷体" w:eastAsia="楷体"/>
        </w:rPr>
      </w:pPr>
      <w:r>
        <w:rPr>
          <w:rFonts w:ascii="楷体" w:hAnsi="楷体" w:eastAsia="楷体"/>
        </w:rPr>
        <w:t>P2P的特点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楷体" w:hAnsi="楷体" w:eastAsia="楷体"/>
          <w:color w:val="FF0000"/>
        </w:rPr>
      </w:pPr>
      <w:r>
        <w:rPr>
          <w:rFonts w:ascii="楷体" w:hAnsi="楷体" w:eastAsia="楷体"/>
          <w:color w:val="FF0000"/>
        </w:rPr>
        <w:t>每个消息只有一个消费者（Consumer）(即一旦被消费，消息就不再在消息队列中)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楷体" w:hAnsi="楷体" w:eastAsia="楷体"/>
        </w:rPr>
      </w:pPr>
      <w:r>
        <w:rPr>
          <w:rFonts w:ascii="楷体" w:hAnsi="楷体" w:eastAsia="楷体"/>
        </w:rPr>
        <w:t>发送者和接收者之间在时间上没有依赖性，也就是说当发送者发送了消息之后，不管接收者有没有正在运行，它不会影响到消息被发送到队列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楷体" w:hAnsi="楷体" w:eastAsia="楷体"/>
        </w:rPr>
      </w:pPr>
      <w:r>
        <w:rPr>
          <w:rFonts w:ascii="楷体" w:hAnsi="楷体" w:eastAsia="楷体"/>
        </w:rPr>
        <w:t>接收者在成功接收消息之后需向队列应答成功</w:t>
      </w:r>
    </w:p>
    <w:p>
      <w:pPr>
        <w:shd w:val="clear" w:color="auto" w:fill="FFFFFF"/>
        <w:spacing w:after="264"/>
        <w:ind w:left="720"/>
        <w:rPr>
          <w:rFonts w:ascii="楷体" w:hAnsi="楷体" w:eastAsia="楷体"/>
        </w:rPr>
      </w:pPr>
      <w:r>
        <w:rPr>
          <w:rFonts w:ascii="楷体" w:hAnsi="楷体" w:eastAsia="楷体"/>
        </w:rPr>
        <w:t>如果你希望发送的每个消息都应该被成功处理的话，那么你需要P2P模式。</w:t>
      </w:r>
    </w:p>
    <w:p>
      <w:pPr>
        <w:pStyle w:val="5"/>
      </w:pPr>
      <w:r>
        <w:rPr>
          <w:rFonts w:hint="eastAsia"/>
        </w:rPr>
        <w:t>应用</w:t>
      </w:r>
      <w:r>
        <w:t>场景</w:t>
      </w:r>
    </w:p>
    <w:p>
      <w:pPr>
        <w:shd w:val="clear" w:color="auto" w:fill="FFFFFF"/>
        <w:spacing w:before="100" w:beforeAutospacing="1" w:after="100" w:afterAutospacing="1"/>
        <w:rPr>
          <w:rFonts w:ascii="楷体" w:hAnsi="楷体" w:eastAsia="楷体"/>
        </w:rPr>
      </w:pPr>
      <w:r>
        <w:rPr>
          <w:rFonts w:ascii="楷体" w:hAnsi="楷体" w:eastAsia="楷体"/>
        </w:rPr>
        <w:t>A</w:t>
      </w:r>
      <w:r>
        <w:rPr>
          <w:rFonts w:hint="eastAsia" w:ascii="楷体" w:hAnsi="楷体" w:eastAsia="楷体"/>
        </w:rPr>
        <w:t>用</w:t>
      </w:r>
      <w:r>
        <w:rPr>
          <w:rFonts w:ascii="楷体" w:hAnsi="楷体" w:eastAsia="楷体"/>
        </w:rPr>
        <w:t>户与</w:t>
      </w:r>
      <w:r>
        <w:rPr>
          <w:rFonts w:hint="eastAsia" w:ascii="楷体" w:hAnsi="楷体" w:eastAsia="楷体"/>
        </w:rPr>
        <w:t>B用户</w:t>
      </w:r>
      <w:r>
        <w:rPr>
          <w:rFonts w:ascii="楷体" w:hAnsi="楷体" w:eastAsia="楷体"/>
        </w:rPr>
        <w:t>发送消息</w:t>
      </w:r>
    </w:p>
    <w:p/>
    <w:p>
      <w:pPr>
        <w:pStyle w:val="4"/>
      </w:pPr>
      <w:r>
        <w:rPr>
          <w:rFonts w:hint="eastAsia"/>
        </w:rPr>
        <w:t>2.2.2</w:t>
      </w:r>
      <w:r>
        <w:t>Pub/Sub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发布与订阅</w:t>
      </w:r>
      <w:r>
        <w:t>)</w:t>
      </w:r>
    </w:p>
    <w:p>
      <w:pPr>
        <w:shd w:val="clear" w:color="auto" w:fill="FFFFFF"/>
        <w:spacing w:after="264"/>
        <w:ind w:left="720"/>
        <w:rPr>
          <w:rFonts w:ascii="楷体" w:hAnsi="楷体" w:eastAsia="楷体"/>
        </w:rPr>
      </w:pPr>
      <w:r>
        <w:rPr>
          <w:rFonts w:ascii="楷体" w:hAnsi="楷体" w:eastAsia="楷体"/>
        </w:rPr>
        <w:t>Pub/Sub模式图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hint="eastAsia" w:ascii="楷体" w:hAnsi="楷体" w:eastAsia="楷体"/>
        </w:rPr>
        <w:drawing>
          <wp:inline distT="0" distB="0" distL="0" distR="0">
            <wp:extent cx="4170045" cy="2256790"/>
            <wp:effectExtent l="0" t="0" r="190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264"/>
        <w:ind w:left="720"/>
        <w:rPr>
          <w:rFonts w:ascii="楷体" w:hAnsi="楷体" w:eastAsia="楷体"/>
        </w:rPr>
      </w:pPr>
      <w:r>
        <w:rPr>
          <w:rFonts w:ascii="楷体" w:hAnsi="楷体" w:eastAsia="楷体"/>
        </w:rPr>
        <w:t>涉及到的概念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</w:p>
    <w:p>
      <w:pPr>
        <w:shd w:val="clear" w:color="auto" w:fill="FFFFFF"/>
        <w:spacing w:after="264"/>
        <w:ind w:left="720"/>
        <w:rPr>
          <w:rFonts w:ascii="楷体" w:hAnsi="楷体" w:eastAsia="楷体"/>
        </w:rPr>
      </w:pPr>
      <w:r>
        <w:rPr>
          <w:rFonts w:ascii="楷体" w:hAnsi="楷体" w:eastAsia="楷体"/>
        </w:rPr>
        <w:t>主题（Topic）</w:t>
      </w:r>
    </w:p>
    <w:p>
      <w:pPr>
        <w:shd w:val="clear" w:color="auto" w:fill="FFFFFF"/>
        <w:spacing w:after="264"/>
        <w:ind w:left="720"/>
        <w:rPr>
          <w:rFonts w:ascii="楷体" w:hAnsi="楷体" w:eastAsia="楷体"/>
        </w:rPr>
      </w:pPr>
      <w:r>
        <w:rPr>
          <w:rFonts w:ascii="楷体" w:hAnsi="楷体" w:eastAsia="楷体"/>
        </w:rPr>
        <w:t>发布者（Publisher）</w:t>
      </w:r>
    </w:p>
    <w:p>
      <w:pPr>
        <w:shd w:val="clear" w:color="auto" w:fill="FFFFFF"/>
        <w:spacing w:after="264"/>
        <w:ind w:left="720"/>
        <w:rPr>
          <w:rFonts w:ascii="楷体" w:hAnsi="楷体" w:eastAsia="楷体"/>
        </w:rPr>
      </w:pPr>
      <w:r>
        <w:rPr>
          <w:rFonts w:ascii="楷体" w:hAnsi="楷体" w:eastAsia="楷体"/>
        </w:rPr>
        <w:t>订阅者（Subscriber）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客户端将消息发送到主题。多个发布者将消息发送到Topic,系统将这些消息传递给多个订阅者。</w:t>
      </w:r>
    </w:p>
    <w:p>
      <w:pPr>
        <w:shd w:val="clear" w:color="auto" w:fill="FFFFFF"/>
        <w:spacing w:after="264"/>
        <w:ind w:left="720"/>
        <w:rPr>
          <w:rFonts w:ascii="楷体" w:hAnsi="楷体" w:eastAsia="楷体"/>
        </w:rPr>
      </w:pPr>
      <w:r>
        <w:rPr>
          <w:rFonts w:ascii="楷体" w:hAnsi="楷体" w:eastAsia="楷体"/>
        </w:rPr>
        <w:t>Pub/Sub的特点</w:t>
      </w:r>
    </w:p>
    <w:p>
      <w:pPr>
        <w:shd w:val="clear" w:color="auto" w:fill="FFFFFF"/>
        <w:spacing w:after="264"/>
        <w:ind w:left="720"/>
        <w:rPr>
          <w:rFonts w:ascii="楷体" w:hAnsi="楷体" w:eastAsia="楷体"/>
        </w:rPr>
      </w:pPr>
      <w:r>
        <w:rPr>
          <w:rFonts w:ascii="楷体" w:hAnsi="楷体" w:eastAsia="楷体"/>
        </w:rPr>
        <w:t>每个消息可以有多个消费者</w:t>
      </w:r>
    </w:p>
    <w:p>
      <w:pPr>
        <w:shd w:val="clear" w:color="auto" w:fill="FFFFFF"/>
        <w:spacing w:after="264"/>
        <w:ind w:left="720"/>
        <w:rPr>
          <w:rFonts w:ascii="楷体" w:hAnsi="楷体" w:eastAsia="楷体"/>
        </w:rPr>
      </w:pPr>
      <w:r>
        <w:rPr>
          <w:rFonts w:ascii="楷体" w:hAnsi="楷体" w:eastAsia="楷体"/>
        </w:rPr>
        <w:t>发布者和订阅者之间有时间上的依赖性。针对某个主题（Topic）的订阅者，它必须创建一个订阅者之后，才能消费发布者的消息，而且为了消费消息，订阅者必须保持运行的状态。</w:t>
      </w:r>
    </w:p>
    <w:p>
      <w:pPr>
        <w:shd w:val="clear" w:color="auto" w:fill="FFFFFF"/>
        <w:spacing w:after="264"/>
        <w:ind w:left="720"/>
        <w:rPr>
          <w:rFonts w:ascii="楷体" w:hAnsi="楷体" w:eastAsia="楷体"/>
        </w:rPr>
      </w:pPr>
      <w:r>
        <w:rPr>
          <w:rFonts w:ascii="楷体" w:hAnsi="楷体" w:eastAsia="楷体"/>
        </w:rPr>
        <w:t>为了缓和这样严格的时间相关性，JMS允许订阅者创建一个可持久化的订阅。这样，即使订阅者没有被激活（运行），它也能接收到发布者的消息。</w:t>
      </w:r>
    </w:p>
    <w:p>
      <w:pPr>
        <w:shd w:val="clear" w:color="auto" w:fill="FFFFFF"/>
        <w:spacing w:after="264"/>
        <w:ind w:left="720"/>
        <w:rPr>
          <w:rFonts w:ascii="楷体" w:hAnsi="楷体" w:eastAsia="楷体"/>
        </w:rPr>
      </w:pPr>
      <w:r>
        <w:rPr>
          <w:rFonts w:ascii="楷体" w:hAnsi="楷体" w:eastAsia="楷体"/>
        </w:rPr>
        <w:t>如果你希望发送的消息可以不被做任何处理、或者被一个消息者处理、或者可以被多个消费者处理的话，那么可以采用Pub/Sub模型</w:t>
      </w:r>
    </w:p>
    <w:p>
      <w:pPr>
        <w:shd w:val="clear" w:color="auto" w:fill="FFFFFF"/>
        <w:spacing w:after="264"/>
        <w:ind w:left="720"/>
        <w:rPr>
          <w:rFonts w:ascii="楷体" w:hAnsi="楷体" w:eastAsia="楷体"/>
        </w:rPr>
      </w:pPr>
      <w:r>
        <w:rPr>
          <w:rFonts w:ascii="楷体" w:hAnsi="楷体" w:eastAsia="楷体"/>
        </w:rPr>
        <w:t>消息的消费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在JMS中，消息的产生和消息是异步的。对于消费来说，JMS的消息者可以通过两种方式来消费消息。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○ 同步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订阅者或接收者调用receive方法来接收消息，receive方法在能够接收到消息之前（或超时之前）将一直阻塞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○ 异步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订阅者或接收者可以注册为一个消息监听器。当消息到达之后，系统自动调用监听器的onMessage方法。</w:t>
      </w:r>
    </w:p>
    <w:p>
      <w:pPr>
        <w:pStyle w:val="5"/>
      </w:pPr>
      <w:r>
        <w:rPr>
          <w:rFonts w:hint="eastAsia"/>
        </w:rPr>
        <w:t xml:space="preserve">  应用</w:t>
      </w:r>
      <w:r>
        <w:t>场景</w:t>
      </w:r>
      <w:r>
        <w:rPr>
          <w:rFonts w:hint="eastAsia"/>
        </w:rPr>
        <w:t>:</w:t>
      </w:r>
    </w:p>
    <w:p>
      <w:pPr>
        <w:rPr>
          <w:rFonts w:ascii="楷体" w:hAnsi="楷体" w:eastAsia="楷体"/>
        </w:rPr>
      </w:pPr>
      <w:r>
        <w:rPr>
          <w:rFonts w:hint="eastAsia"/>
        </w:rPr>
        <w:t xml:space="preserve">  </w:t>
      </w:r>
      <w:r>
        <w:rPr>
          <w:rFonts w:ascii="楷体" w:hAnsi="楷体" w:eastAsia="楷体"/>
        </w:rPr>
        <w:t xml:space="preserve"> </w:t>
      </w:r>
      <w:r>
        <w:rPr>
          <w:rFonts w:hint="eastAsia" w:ascii="楷体" w:hAnsi="楷体" w:eastAsia="楷体"/>
        </w:rPr>
        <w:t>用户</w:t>
      </w:r>
      <w:r>
        <w:rPr>
          <w:rFonts w:ascii="楷体" w:hAnsi="楷体" w:eastAsia="楷体"/>
        </w:rPr>
        <w:t>注册、</w:t>
      </w:r>
      <w:r>
        <w:rPr>
          <w:rFonts w:hint="eastAsia" w:ascii="楷体" w:hAnsi="楷体" w:eastAsia="楷体"/>
        </w:rPr>
        <w:t>订单</w:t>
      </w:r>
      <w:r>
        <w:rPr>
          <w:rFonts w:ascii="楷体" w:hAnsi="楷体" w:eastAsia="楷体"/>
        </w:rPr>
        <w:t>修改</w:t>
      </w:r>
      <w:r>
        <w:rPr>
          <w:rFonts w:hint="eastAsia" w:ascii="楷体" w:hAnsi="楷体" w:eastAsia="楷体"/>
        </w:rPr>
        <w:t>库存、</w:t>
      </w:r>
      <w:r>
        <w:rPr>
          <w:rFonts w:ascii="楷体" w:hAnsi="楷体" w:eastAsia="楷体"/>
        </w:rPr>
        <w:t>日志</w:t>
      </w:r>
      <w:r>
        <w:rPr>
          <w:rFonts w:hint="eastAsia" w:ascii="楷体" w:hAnsi="楷体" w:eastAsia="楷体"/>
        </w:rPr>
        <w:t>存储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 xml:space="preserve">   画图</w:t>
      </w:r>
      <w:r>
        <w:rPr>
          <w:rFonts w:ascii="楷体" w:hAnsi="楷体" w:eastAsia="楷体"/>
        </w:rPr>
        <w:t>演示</w:t>
      </w:r>
    </w:p>
    <w:p>
      <w:r>
        <w:drawing>
          <wp:inline distT="0" distB="0" distL="0" distR="0">
            <wp:extent cx="3799840" cy="2018665"/>
            <wp:effectExtent l="0" t="0" r="0" b="635"/>
            <wp:docPr id="2" name="图片 2" descr="http://images2015.cnblogs.com/blog/270324/201607/270324-20160730141228575-67912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ages2015.cnblogs.com/blog/270324/201607/270324-20160730141228575-6791229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48155"/>
            <wp:effectExtent l="0" t="0" r="2540" b="4445"/>
            <wp:docPr id="9" name="图片 9" descr="http://images2015.cnblogs.com/blog/270324/201607/270324-20160730141236169-1140938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images2015.cnblogs.com/blog/270324/201607/270324-20160730141236169-11409383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95650" cy="1704340"/>
            <wp:effectExtent l="0" t="0" r="0" b="0"/>
            <wp:docPr id="10" name="图片 10" descr="http://images2015.cnblogs.com/blog/270324/201607/270324-20160730143228325-95367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images2015.cnblogs.com/blog/270324/201607/270324-20160730143228325-9536755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 xml:space="preserve"> MQ产品</w:t>
      </w:r>
      <w:r>
        <w:t>的分类</w:t>
      </w:r>
    </w:p>
    <w:p/>
    <w:p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RabbitMQ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是使用Erlang编写的一个开源的消息队列，本身支持很多的协议：AMQP，XMPP, SMTP, STOMP，也正是如此，使的它变的非常重量级，更适合于企业级的开发。同时实现了一个经纪人(Broker)构架，这意味着消息在发送给客户端时先在中心队列排队。对路由(Routing)，负载均衡(Load balance)或者数据持久化都有很好的支持。</w:t>
      </w:r>
    </w:p>
    <w:p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0" w:name="t1"/>
      <w:bookmarkEnd w:id="0"/>
      <w:r>
        <w:rPr>
          <w:rFonts w:ascii="Arial" w:hAnsi="Arial" w:cs="Arial"/>
          <w:color w:val="333333"/>
        </w:rPr>
        <w:t>Redis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一个Key-Value的NoSQL数据库，开发维护很活跃，虽然它是一个Key-Value数据库存储系统，但它本身支持MQ功能，所以完全可以当做一个轻量级的队列服务来使用。对于RabbitMQ和Redis的入队和出队操作，各执行100万次，每10万次记录一次执行时间。测试数据分为128Bytes、512Bytes、1K和10K四个不同大小的数据。实验表明：入队时，当数据比较小时Redis的性能要高于RabbitMQ，而如果数据大小超过了10K，Redis则慢的无法忍受；出队时，无论数据大小，Redis都表现出非常好的性能，而RabbitMQ的出队性能则远低于Redis。</w:t>
      </w:r>
    </w:p>
    <w:tbl>
      <w:tblPr>
        <w:tblStyle w:val="16"/>
        <w:tblW w:w="833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6"/>
        <w:gridCol w:w="965"/>
        <w:gridCol w:w="965"/>
        <w:gridCol w:w="966"/>
        <w:gridCol w:w="783"/>
        <w:gridCol w:w="966"/>
        <w:gridCol w:w="966"/>
        <w:gridCol w:w="966"/>
        <w:gridCol w:w="7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67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入队</w:t>
            </w:r>
          </w:p>
        </w:tc>
        <w:tc>
          <w:tcPr>
            <w:tcW w:w="3681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出队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  <w:tc>
          <w:tcPr>
            <w:tcW w:w="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Redis</w:t>
            </w:r>
          </w:p>
        </w:tc>
        <w:tc>
          <w:tcPr>
            <w:tcW w:w="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16088</w:t>
            </w:r>
          </w:p>
        </w:tc>
        <w:tc>
          <w:tcPr>
            <w:tcW w:w="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15961</w:t>
            </w:r>
          </w:p>
        </w:tc>
        <w:tc>
          <w:tcPr>
            <w:tcW w:w="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17094</w:t>
            </w:r>
          </w:p>
        </w:tc>
        <w:tc>
          <w:tcPr>
            <w:tcW w:w="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15955</w:t>
            </w:r>
          </w:p>
        </w:tc>
        <w:tc>
          <w:tcPr>
            <w:tcW w:w="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20449</w:t>
            </w:r>
          </w:p>
        </w:tc>
        <w:tc>
          <w:tcPr>
            <w:tcW w:w="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18098</w:t>
            </w:r>
          </w:p>
        </w:tc>
        <w:tc>
          <w:tcPr>
            <w:tcW w:w="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9355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RabbitMQ</w:t>
            </w:r>
          </w:p>
        </w:tc>
        <w:tc>
          <w:tcPr>
            <w:tcW w:w="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10627</w:t>
            </w:r>
          </w:p>
        </w:tc>
        <w:tc>
          <w:tcPr>
            <w:tcW w:w="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9916</w:t>
            </w:r>
          </w:p>
        </w:tc>
        <w:tc>
          <w:tcPr>
            <w:tcW w:w="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9370</w:t>
            </w:r>
          </w:p>
        </w:tc>
        <w:tc>
          <w:tcPr>
            <w:tcW w:w="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2366</w:t>
            </w:r>
          </w:p>
        </w:tc>
        <w:tc>
          <w:tcPr>
            <w:tcW w:w="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3219</w:t>
            </w:r>
          </w:p>
        </w:tc>
        <w:tc>
          <w:tcPr>
            <w:tcW w:w="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3174</w:t>
            </w:r>
          </w:p>
        </w:tc>
        <w:tc>
          <w:tcPr>
            <w:tcW w:w="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2982</w:t>
            </w:r>
          </w:p>
        </w:tc>
        <w:tc>
          <w:tcPr>
            <w:tcW w:w="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14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1588</w:t>
            </w:r>
          </w:p>
        </w:tc>
      </w:tr>
    </w:tbl>
    <w:p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1" w:name="t2"/>
      <w:bookmarkEnd w:id="1"/>
      <w:r>
        <w:rPr>
          <w:rFonts w:ascii="Arial" w:hAnsi="Arial" w:cs="Arial"/>
          <w:color w:val="333333"/>
        </w:rPr>
        <w:t>ZeroMQ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号称最快的消息队列系统，尤其针对大吞吐量的需求场景。ZMQ能够实现RabbitMQ不擅长的高级/复杂的队列，但是开发人员需要自己组合多种技术框架，技术上的复杂度是对这MQ能够应用成功的挑战。ZeroMQ具有一个独特的非中间件的模式，你不需要安装和运行一个消息服务器或中间件，因为你的应用程序将扮演了这个服务角色。你只需要简单的引用ZeroMQ程序库，可以使用NuGet安装，然后你就可以愉快的在应用程序之间发送消息了。但是ZeroMQ仅提供非持久性的队列，也就是说如果down机，数据将会丢失。其中，Twitter的Storm中使用ZeroMQ作为数据流的传输。</w:t>
      </w:r>
    </w:p>
    <w:p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2" w:name="t3"/>
      <w:bookmarkEnd w:id="2"/>
      <w:r>
        <w:rPr>
          <w:rFonts w:ascii="Arial" w:hAnsi="Arial" w:cs="Arial"/>
          <w:color w:val="333333"/>
        </w:rPr>
        <w:t>ActiveMQ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是Apache下的一个子项目。 类似于ZeroMQ，它能够以代理人和点对点的技术实现队列。同时类似于RabbitMQ，它少量代码就可以高效地实现高级应用场景。RabbitMQ、ZeroMQ、ActiveMQ均支持常用的多种语言客户端 C++、Java、.Net,、Python、 Php、 Ruby等。</w:t>
      </w:r>
    </w:p>
    <w:p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3" w:name="t4"/>
      <w:bookmarkEnd w:id="3"/>
      <w:r>
        <w:rPr>
          <w:rFonts w:ascii="Arial" w:hAnsi="Arial" w:cs="Arial"/>
          <w:color w:val="333333"/>
        </w:rPr>
        <w:t>Jafka/Kafka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fka是Apache下的一个子项目，是一个高性能跨语言分布式Publish/Subscribe消息队列系统，而Jafka是在Kafka之上孵化而来的，即Kafka的一个升级版。具有以下特性：快速持久化，可以在O(1)的系统开销下进行消息持久化；高吞吐，在一台普通的服务器上既可以达到10W/s的吞吐速率；完全的分布式系统，Broker、Producer、Consumer都原生自动支持分布式，自动实现复杂均衡；支持Hadoop数据并行加载，对于像Hadoop的一样的日志数据和离线分析系统，但又要求实时处理的限制，这是一个可行的解决方案。Kafka通过Hadoop的并行加载机制来统一了在线和离线的消息处理，这一点也是本课题所研究系统所看重的。Apache Kafka相对于ActiveMQ是一个非常轻量级的消息系统，除了性能非常好之外，还是一个工作良好的分布式系统。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其他一些队列列表HornetQ、Apache Qpid、Sparrow、Starling、Kestrel、Beanstalkd、Amazon SQS就不再一一分析。</w:t>
      </w:r>
    </w:p>
    <w:p/>
    <w:p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 xml:space="preserve"> </w:t>
      </w:r>
      <w:r>
        <w:t>ActiveMQ</w:t>
      </w:r>
      <w:r>
        <w:rPr>
          <w:rFonts w:hint="eastAsia"/>
        </w:rPr>
        <w:t>使用</w:t>
      </w:r>
    </w:p>
    <w:p>
      <w:pPr>
        <w:pStyle w:val="3"/>
      </w:pPr>
      <w:r>
        <w:rPr>
          <w:rFonts w:hint="eastAsia"/>
        </w:rPr>
        <w:t xml:space="preserve">4.1 、window下 </w:t>
      </w:r>
      <w:r>
        <w:t>ActiveMQ</w:t>
      </w:r>
      <w:r>
        <w:rPr>
          <w:rFonts w:hint="eastAsia"/>
        </w:rPr>
        <w:t>安装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ActiveMQ部署其实很简单，和所有Java一样，要跑java程序就必须先安装JDK并配置好环境变量，这个很简单。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然后解压下载的apache-activemq-5.10-20140603.133406-78-bin.zip压缩包到一个目录，得到解压后的目录结构如下图：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drawing>
          <wp:inline distT="0" distB="0" distL="0" distR="0">
            <wp:extent cx="2199005" cy="1913255"/>
            <wp:effectExtent l="0" t="0" r="0" b="0"/>
            <wp:docPr id="8" name="图片 8" descr="http://img.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img.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进入bin目录，发现有win32和win64两个文件夹，这2个文件夹分别对应windows32位和windows64位操作系统的启动脚本。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drawing>
          <wp:inline distT="0" distB="0" distL="0" distR="0">
            <wp:extent cx="2124710" cy="1316355"/>
            <wp:effectExtent l="0" t="0" r="8890" b="0"/>
            <wp:docPr id="7" name="图片 7" descr="http://img.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img.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我的实验环境是windowsXP，就进入win32目录，会看到如下目录结构。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drawing>
          <wp:inline distT="0" distB="0" distL="0" distR="0">
            <wp:extent cx="1707515" cy="1019810"/>
            <wp:effectExtent l="0" t="0" r="6985" b="8890"/>
            <wp:docPr id="6" name="图片 6" descr="http://img.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img.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其中activemq.bat便是启动脚本，双击启动。</w:t>
      </w: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drawing>
          <wp:inline distT="0" distB="0" distL="0" distR="0">
            <wp:extent cx="6374130" cy="4170045"/>
            <wp:effectExtent l="0" t="0" r="7620" b="1905"/>
            <wp:docPr id="5" name="图片 5" descr="http://img.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g.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ActiveMQ默认启动到8161端口，启动完了后在浏览器地址栏输入：</w:t>
      </w:r>
      <w:r>
        <w:fldChar w:fldCharType="begin"/>
      </w:r>
      <w:r>
        <w:instrText xml:space="preserve"> HYPERLINK "http://localhost:8161/admin" \t "_blank" </w:instrText>
      </w:r>
      <w:r>
        <w:fldChar w:fldCharType="separate"/>
      </w:r>
      <w:r>
        <w:rPr>
          <w:rFonts w:ascii="楷体" w:hAnsi="楷体" w:eastAsia="楷体" w:cs="Arial"/>
          <w:color w:val="333333"/>
          <w:sz w:val="18"/>
          <w:szCs w:val="18"/>
        </w:rPr>
        <w:t>http://localhost:8161/admin</w:t>
      </w:r>
      <w:r>
        <w:rPr>
          <w:rFonts w:ascii="楷体" w:hAnsi="楷体" w:eastAsia="楷体" w:cs="Arial"/>
          <w:color w:val="333333"/>
          <w:sz w:val="18"/>
          <w:szCs w:val="18"/>
        </w:rPr>
        <w:fldChar w:fldCharType="end"/>
      </w:r>
      <w:r>
        <w:rPr>
          <w:rFonts w:ascii="楷体" w:hAnsi="楷体" w:eastAsia="楷体" w:cs="Arial"/>
          <w:color w:val="333333"/>
          <w:sz w:val="18"/>
          <w:szCs w:val="18"/>
        </w:rPr>
        <w:t>要求输入用户名密码，默认用户名密码为admin、admin，这个用户名密码是在conf/users.properties中配置的。输入用户名密码后便可看到如下图的ActiveMQ控制台界面了。</w:t>
      </w:r>
    </w:p>
    <w:p>
      <w:pPr>
        <w:pStyle w:val="4"/>
      </w:pPr>
      <w:r>
        <w:rPr>
          <w:rFonts w:hint="eastAsia"/>
        </w:rPr>
        <w:t>4.1.1控制</w:t>
      </w:r>
      <w:r>
        <w:t>台介绍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Number Of Consumers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 消费者 这个是消费者端的消费者数量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Number Of Pending Messages 等待消费的消息 这个是当前未出队列的数量。可以理解为总接收数-总出队列数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Messages Enqueued 进入队列的消息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 进入队列的总数量,包括出队列的。 这个数量只增不减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Messages Dequeued 出了队列的消息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 可以理解为是消费这消费掉的数量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这个要分两种情况理解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在queues里它和进入队列的总数量相等(因为一个消息只会被成功消费一次),如果暂时不等是因为消费者还没来得及消费。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在 topics里 它因为多消费者从而导致数量会比入队列数高。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简单的理解上面的意思就是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当有一个消息进入这个队列时，等待消费的消息是1，进入队列的消息是1。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当消息消费后，等待消费的消息是0，进入队列的消息是1，出队列的消息是1.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在来一条消息时，等待消费的消息是1，进入队列的消息就是2.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没有消费者时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 Pending Messages</w:t>
      </w:r>
      <w:r>
        <w:rPr>
          <w:rFonts w:ascii="Calibri" w:hAnsi="Calibri" w:eastAsia="楷体" w:cs="Calibri"/>
          <w:color w:val="333333"/>
          <w:sz w:val="18"/>
          <w:szCs w:val="18"/>
        </w:rPr>
        <w:t> 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 和 入队列数量一样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有消费者消费的时候 Pedding会减少 出队列会增加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到最后 就是 入队列和出队列的数量一样多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以此类推，进入队列的消息和出队列的消息是池子，等待消费的消息是水流。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</w:p>
    <w:p>
      <w:pPr>
        <w:pStyle w:val="3"/>
      </w:pPr>
      <w:r>
        <w:rPr>
          <w:rFonts w:hint="eastAsia"/>
        </w:rPr>
        <w:t>4.2 、实现点</w:t>
      </w:r>
      <w:r>
        <w:t>对点</w:t>
      </w:r>
      <w:r>
        <w:rPr>
          <w:rFonts w:hint="eastAsia"/>
        </w:rPr>
        <w:t>通讯</w:t>
      </w:r>
      <w:r>
        <w:t>模式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 xml:space="preserve"> </w:t>
      </w:r>
      <w:r>
        <w:rPr>
          <w:rFonts w:hint="eastAsia" w:ascii="楷体" w:hAnsi="楷体" w:eastAsia="楷体" w:cs="Arial"/>
          <w:color w:val="333333"/>
          <w:sz w:val="18"/>
          <w:szCs w:val="18"/>
        </w:rPr>
        <w:t>使用</w:t>
      </w:r>
      <w:r>
        <w:rPr>
          <w:rFonts w:ascii="楷体" w:hAnsi="楷体" w:eastAsia="楷体" w:cs="Arial"/>
          <w:color w:val="333333"/>
          <w:sz w:val="18"/>
          <w:szCs w:val="18"/>
        </w:rPr>
        <w:t>ActiveMQ</w:t>
      </w:r>
      <w:r>
        <w:rPr>
          <w:rFonts w:hint="eastAsia" w:ascii="楷体" w:hAnsi="楷体" w:eastAsia="楷体" w:cs="Arial"/>
          <w:color w:val="333333"/>
          <w:sz w:val="18"/>
          <w:szCs w:val="18"/>
        </w:rPr>
        <w:t>完成点</w:t>
      </w:r>
      <w:r>
        <w:rPr>
          <w:rFonts w:ascii="楷体" w:hAnsi="楷体" w:eastAsia="楷体" w:cs="Arial"/>
          <w:color w:val="333333"/>
          <w:sz w:val="18"/>
          <w:szCs w:val="18"/>
        </w:rPr>
        <w:t>对点（</w:t>
      </w:r>
      <w:r>
        <w:rPr>
          <w:rFonts w:hint="eastAsia" w:ascii="楷体" w:hAnsi="楷体" w:eastAsia="楷体" w:cs="Arial"/>
          <w:color w:val="333333"/>
          <w:sz w:val="18"/>
          <w:szCs w:val="18"/>
        </w:rPr>
        <w:t>p2p</w:t>
      </w:r>
      <w:r>
        <w:rPr>
          <w:rFonts w:ascii="楷体" w:hAnsi="楷体" w:eastAsia="楷体" w:cs="Arial"/>
          <w:color w:val="333333"/>
          <w:sz w:val="18"/>
          <w:szCs w:val="18"/>
        </w:rPr>
        <w:t>）</w:t>
      </w:r>
      <w:r>
        <w:rPr>
          <w:rFonts w:hint="eastAsia" w:ascii="楷体" w:hAnsi="楷体" w:eastAsia="楷体" w:cs="Arial"/>
          <w:color w:val="333333"/>
          <w:sz w:val="18"/>
          <w:szCs w:val="18"/>
        </w:rPr>
        <w:t>通讯</w:t>
      </w:r>
      <w:r>
        <w:rPr>
          <w:rFonts w:ascii="楷体" w:hAnsi="楷体" w:eastAsia="楷体" w:cs="Arial"/>
          <w:color w:val="333333"/>
          <w:sz w:val="18"/>
          <w:szCs w:val="18"/>
        </w:rPr>
        <w:t>模式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hint="eastAsia" w:ascii="楷体" w:hAnsi="楷体" w:eastAsia="楷体" w:cs="Arial"/>
          <w:color w:val="333333"/>
          <w:sz w:val="18"/>
          <w:szCs w:val="18"/>
        </w:rPr>
        <w:t>引入</w:t>
      </w:r>
      <w:r>
        <w:rPr>
          <w:rFonts w:ascii="楷体" w:hAnsi="楷体" w:eastAsia="楷体" w:cs="Arial"/>
          <w:color w:val="333333"/>
          <w:sz w:val="18"/>
          <w:szCs w:val="18"/>
        </w:rPr>
        <w:t>pom文件依赖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org.apache.activemq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  <w:u w:val="single"/>
              </w:rPr>
              <w:t>activemq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-core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5.7.0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</w:p>
    <w:p>
      <w:pPr>
        <w:pStyle w:val="5"/>
      </w:pPr>
      <w:r>
        <w:rPr>
          <w:rFonts w:hint="eastAsia"/>
        </w:rPr>
        <w:t>生产者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/**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mq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通讯地址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URL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"tcp://localhost:61616"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/**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 xml:space="preserve"> * 队列名称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"my_queue"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JMSException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1.创建ActiveMQFactory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ActiveMQConnectionFactory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ActiveMQConnectionFactory(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URL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2.创建连接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cnnection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.createConnection();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3.启动连接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cnnection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.start();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4.创建Session 不开启事务,自动签收模式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Session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cnnection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.createSession(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, Session.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AUTO_ACKNOWLEDGE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5.创建一个目标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Queue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.createQueue(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6.创建生产者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MessageProducer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producer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.createProducer(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1;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&lt;= 10;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++)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7.创建消息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TextMessage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textMessage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.createTextMessage(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"消息"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8.发送消息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producer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.send(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textMessage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textMessage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.toString());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9.关闭连接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cnnection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5"/>
        <w:ind w:firstLine="141" w:firstLineChars="50"/>
      </w:pPr>
      <w:r>
        <w:rPr>
          <w:rFonts w:hint="eastAsia"/>
        </w:rPr>
        <w:t>消费</w:t>
      </w:r>
      <w:r>
        <w:t>者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/**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  <w:u w:val="single"/>
              </w:rPr>
              <w:t>mq</w:t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通讯地址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"tcp://localhost:61616"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/**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 队列名称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"my_queue"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JMSException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1.创建ActiveMQFactory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ActiveMQConnectionFactory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ActiveMQConnectionFactory(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.createConnection();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3.启动连接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.start();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4.创建Session 不开启事务,自动签收模式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Session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.createSession(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, Session.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AUTO_ACKNOWLEDGE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5.创建一个目标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Queue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.createQueue(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6.创建生产者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MessageConsumer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createConsumer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createConsumer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.setMessageListener(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MessageListener()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onMessage(Message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TextMessage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textMessage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(TextMessage)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"消费者消费消息:"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textMessage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.getText());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: handle exception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先不要关闭连接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ind w:firstLine="120" w:firstLineChars="50"/>
      </w:pPr>
    </w:p>
    <w:p/>
    <w:p>
      <w:pPr>
        <w:pStyle w:val="3"/>
      </w:pPr>
      <w:r>
        <w:rPr>
          <w:rFonts w:hint="eastAsia"/>
        </w:rPr>
        <w:t>4.3 、</w:t>
      </w:r>
      <w:r>
        <w:t>JMS</w:t>
      </w:r>
      <w:r>
        <w:rPr>
          <w:rFonts w:hint="eastAsia"/>
        </w:rPr>
        <w:t>消息</w:t>
      </w:r>
      <w:r>
        <w:t>可靠机制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ActiveMQ消息签收机制：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客戶端成功接收一条消息的标志是一条消息被签收，成功应答。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消息的签收情形分两种：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1、带事务的session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>如果session带有事务，并且事务成功提交，则消息被自动签收。如果事务回滚，则消息会被再次传送。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2、不带事务的session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>不带事务的session的签收方式，取决于session的配置。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>Activemq支持一下三種模式：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Session.AUTO_ACKNOWLEDGE 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>消息自动签收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Session.CLIENT_ACKNOWLEDGE 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>客戶端调用acknowledge方法手动签收</w:t>
      </w:r>
    </w:p>
    <w:p>
      <w:pPr>
        <w:pStyle w:val="14"/>
        <w:shd w:val="clear" w:color="auto" w:fill="FFFFFF"/>
        <w:ind w:firstLine="180" w:firstLineChars="100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textMessage.acknowledge();//手动签收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>Session.DUPS_OK_ACKNOWLEDGE 不是必须签收，消息可能会重复发送。在第二次重新传送消息的时候，消息</w:t>
      </w:r>
    </w:p>
    <w:p>
      <w:pPr>
        <w:pStyle w:val="14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只有在被确认之后，才认为已经被成功地消费了。消息的成功消费通常包含三个阶段：客户接收消息、客户处理消息和消息被确认。 在事务性会话中，当一个事务被提交的时候，确认自动发生。在非事务性会话中，消息何时被确认取决于创建会话时的应答模式（acknowledgement mode）。该参数有以下三个可选值：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</w:p>
    <w:p/>
    <w:p/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>
      <w:pPr>
        <w:pStyle w:val="1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drawing>
          <wp:inline distT="0" distB="0" distL="0" distR="0">
            <wp:extent cx="12484735" cy="5280025"/>
            <wp:effectExtent l="0" t="0" r="0" b="0"/>
            <wp:docPr id="4" name="图片 4" descr="http://img.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73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Helvetica"/>
          <w:color w:val="000000"/>
          <w:szCs w:val="21"/>
          <w:shd w:val="clear" w:color="auto" w:fill="FFFFFF"/>
        </w:rPr>
      </w:pPr>
      <w:r>
        <w:rPr>
          <w:rFonts w:ascii="楷体" w:hAnsi="楷体" w:eastAsia="楷体" w:cs="Helvetica"/>
          <w:color w:val="000000"/>
          <w:szCs w:val="21"/>
          <w:shd w:val="clear" w:color="auto" w:fill="FFFFFF"/>
        </w:rPr>
        <w:t>Number Of Consumers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ascii="楷体" w:hAnsi="楷体" w:eastAsia="楷体" w:cs="Helvetica"/>
          <w:color w:val="000000"/>
          <w:szCs w:val="21"/>
          <w:shd w:val="clear" w:color="auto" w:fill="FFFFFF"/>
        </w:rPr>
        <w:t xml:space="preserve"> 消费者 这个是消费者端的消费者数量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ascii="楷体" w:hAnsi="楷体" w:eastAsia="楷体" w:cs="Helvetica"/>
          <w:color w:val="000000"/>
          <w:szCs w:val="21"/>
        </w:rPr>
        <w:br w:type="textWrapping"/>
      </w:r>
      <w:r>
        <w:rPr>
          <w:rFonts w:ascii="楷体" w:hAnsi="楷体" w:eastAsia="楷体" w:cs="Helvetica"/>
          <w:color w:val="000000"/>
          <w:szCs w:val="21"/>
        </w:rPr>
        <w:br w:type="textWrapping"/>
      </w:r>
      <w:r>
        <w:rPr>
          <w:rFonts w:ascii="楷体" w:hAnsi="楷体" w:eastAsia="楷体" w:cs="Helvetica"/>
          <w:color w:val="000000"/>
          <w:szCs w:val="21"/>
          <w:shd w:val="clear" w:color="auto" w:fill="FFFFFF"/>
        </w:rPr>
        <w:t>Number Of Pending Messages 等待消费的消息 这个是当前未出队列的数量。可以理解为总接收数-总出队列数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ascii="楷体" w:hAnsi="楷体" w:eastAsia="楷体" w:cs="Helvetica"/>
          <w:color w:val="000000"/>
          <w:szCs w:val="21"/>
        </w:rPr>
        <w:br w:type="textWrapping"/>
      </w:r>
      <w:r>
        <w:rPr>
          <w:rFonts w:ascii="楷体" w:hAnsi="楷体" w:eastAsia="楷体" w:cs="Helvetica"/>
          <w:color w:val="000000"/>
          <w:szCs w:val="21"/>
          <w:shd w:val="clear" w:color="auto" w:fill="FFFFFF"/>
        </w:rPr>
        <w:t>Messages Enqueued 进入队列的消息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ascii="楷体" w:hAnsi="楷体" w:eastAsia="楷体" w:cs="Helvetica"/>
          <w:color w:val="000000"/>
          <w:szCs w:val="21"/>
          <w:shd w:val="clear" w:color="auto" w:fill="FFFFFF"/>
        </w:rPr>
        <w:t xml:space="preserve"> 进入队列的总数量,包括出队列的。 这个数量只增不减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ascii="楷体" w:hAnsi="楷体" w:eastAsia="楷体" w:cs="Helvetica"/>
          <w:color w:val="000000"/>
          <w:szCs w:val="21"/>
        </w:rPr>
        <w:br w:type="textWrapping"/>
      </w:r>
      <w:r>
        <w:rPr>
          <w:rFonts w:ascii="楷体" w:hAnsi="楷体" w:eastAsia="楷体" w:cs="Helvetica"/>
          <w:color w:val="000000"/>
          <w:szCs w:val="21"/>
          <w:shd w:val="clear" w:color="auto" w:fill="FFFFFF"/>
        </w:rPr>
        <w:t>Messages Dequeued 出了队列的消息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ascii="楷体" w:hAnsi="楷体" w:eastAsia="楷体" w:cs="Helvetica"/>
          <w:color w:val="000000"/>
          <w:szCs w:val="21"/>
          <w:shd w:val="clear" w:color="auto" w:fill="FFFFFF"/>
        </w:rPr>
        <w:t xml:space="preserve"> 可以理解为是消费这消费掉的数量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pPr>
        <w:pStyle w:val="3"/>
      </w:pPr>
      <w:r>
        <w:rPr>
          <w:rFonts w:hint="eastAsia"/>
        </w:rPr>
        <w:t>4.4 、发布</w:t>
      </w:r>
      <w:r>
        <w:t>订阅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生产</w:t>
      </w:r>
      <w:r>
        <w:t>者:</w:t>
      </w:r>
    </w:p>
    <w:p>
      <w:r>
        <w:br w:type="page"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Producter2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/**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  <w:u w:val="single"/>
              </w:rPr>
              <w:t>mq</w:t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通讯地址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"tcp://localhost:61616"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/**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 主题名称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"my_topic"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JMSException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1.创建ActiveMQFactory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ActiveMQConnectionFactory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ActiveMQConnectionFactory(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.createConnection();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3.启动连接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.start();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4.创建Session 不开启事务,自动签收模式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Session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.createSession(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, Session.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AUTO_ACKNOWLEDGE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5.创建一个目标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Topic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createTopic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.createTopic(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6.创建生产者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MessageProducer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producer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.createProducer(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createTopic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设置消息持久化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producer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.setDeliveryMode(DeliveryMode.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PERSISTENT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1;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&lt;= 10;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++)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7.创建消息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TextMessage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textMessage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.createTextMessage(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"消息"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8.发送消息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producer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.send(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textMessage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textMessage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.toString());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9.关闭连接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消费</w:t>
      </w:r>
      <w:r>
        <w:t>者:</w:t>
      </w:r>
    </w:p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Consumer2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/**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  <w:u w:val="single"/>
              </w:rPr>
              <w:t>mq</w:t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通讯地址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"tcp://localhost:61616"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/**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 主题名称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"my_topic"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JMSException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1.创建ActiveMQFactory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ActiveMQConnectionFactory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ActiveMQConnectionFactory(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.createConnection();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3.启动连接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.start();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4.创建Session 不开启事务,自动签收模式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Session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.createSession(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, Session.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AUTO_ACKNOWLEDGE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5.创建一个目标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Topic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topic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.createTopic(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6.创建生产者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MessageConsumer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createConsumer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session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topic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createConsumer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.setMessageListener(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MessageListener()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onMessage(Message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TextMessage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textMessage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(TextMessage)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"消费者消费消息:"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textMessage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.getText());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: handle exception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先不要关闭连接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4.5 、Spring</w:t>
      </w:r>
      <w:r>
        <w:t>Boot</w:t>
      </w:r>
      <w:r>
        <w:rPr>
          <w:rFonts w:hint="eastAsia"/>
        </w:rPr>
        <w:t>整合</w:t>
      </w:r>
      <w:r>
        <w:t>ActiveMQ</w:t>
      </w:r>
    </w:p>
    <w:p>
      <w:r>
        <w:rPr>
          <w:rFonts w:hint="eastAsia"/>
        </w:rPr>
        <w:t>点对</w:t>
      </w:r>
      <w:r>
        <w:t>点模式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生产者:</w:t>
      </w:r>
    </w:p>
    <w:p>
      <w:pPr>
        <w:pStyle w:val="4"/>
      </w:pPr>
      <w:r>
        <w:rPr>
          <w:rFonts w:hint="eastAsia"/>
        </w:rPr>
        <w:t xml:space="preserve">4.5.1 引入 </w:t>
      </w:r>
      <w:r>
        <w:t>maven</w:t>
      </w:r>
      <w:r>
        <w:rPr>
          <w:rFonts w:hint="eastAsia"/>
        </w:rPr>
        <w:t>依赖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2.0.1.RELEASE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spring-boot-starter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sz w:val="13"/>
                <w:szCs w:val="13"/>
              </w:rPr>
              <w:t>&lt;!-- spring boot web支持：</w:t>
            </w:r>
            <w:r>
              <w:rPr>
                <w:rFonts w:ascii="Consolas" w:hAnsi="Consolas" w:cs="Consolas"/>
                <w:b/>
                <w:color w:val="3F5FBF"/>
                <w:sz w:val="13"/>
                <w:szCs w:val="13"/>
                <w:u w:val="single"/>
              </w:rPr>
              <w:t>mvc</w:t>
            </w:r>
            <w:r>
              <w:rPr>
                <w:rFonts w:ascii="Consolas" w:hAnsi="Consolas" w:cs="Consolas"/>
                <w:b/>
                <w:color w:val="3F5FBF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3F5FBF"/>
                <w:sz w:val="13"/>
                <w:szCs w:val="13"/>
                <w:u w:val="single"/>
              </w:rPr>
              <w:t>aop</w:t>
            </w:r>
            <w:r>
              <w:rPr>
                <w:rFonts w:ascii="Consolas" w:hAnsi="Consolas" w:cs="Consolas"/>
                <w:b/>
                <w:color w:val="3F5FBF"/>
                <w:sz w:val="13"/>
                <w:szCs w:val="13"/>
              </w:rPr>
              <w:t>...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  <w:u w:val="single"/>
              </w:rPr>
              <w:t>activemq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4.5.2 引入 </w:t>
      </w:r>
      <w:r>
        <w:t>application</w:t>
      </w:r>
      <w:r>
        <w:rPr>
          <w:rFonts w:hint="eastAsia"/>
        </w:rPr>
        <w:t>.</w:t>
      </w:r>
      <w:r>
        <w:t>yml</w:t>
      </w:r>
      <w:r>
        <w:rPr>
          <w:rFonts w:hint="eastAsia"/>
        </w:rPr>
        <w:t>配置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spring: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activemq: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broker-url: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tcp://127.0.0.1:61616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user: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password: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sz w:val="13"/>
                <w:szCs w:val="13"/>
                <w:u w:val="single"/>
              </w:rPr>
              <w:t>queue</w:t>
            </w: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springboot-queue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server: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8080</w:t>
            </w:r>
          </w:p>
        </w:tc>
      </w:tr>
    </w:tbl>
    <w:p/>
    <w:p>
      <w:pPr>
        <w:pStyle w:val="4"/>
      </w:pPr>
      <w:r>
        <w:rPr>
          <w:rFonts w:hint="eastAsia"/>
        </w:rPr>
        <w:t>4.5.3 创建</w:t>
      </w:r>
      <w:r>
        <w:t>QueueConfig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sz w:val="15"/>
                <w:szCs w:val="15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QueueConfig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sz w:val="15"/>
                <w:szCs w:val="15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"${queue}"</w:t>
            </w: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sz w:val="15"/>
                <w:szCs w:val="15"/>
              </w:rPr>
              <w:t>queue</w:t>
            </w: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sz w:val="15"/>
                <w:szCs w:val="15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>Queue</w:t>
            </w: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logQueue()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bookmarkStart w:id="4" w:name="_GoBack"/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  <w:highlight w:val="lightGray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 xml:space="preserve"> ActiveMQQueue(</w:t>
            </w:r>
            <w:r>
              <w:rPr>
                <w:rFonts w:ascii="Consolas" w:hAnsi="Consolas" w:cs="Consolas"/>
                <w:b/>
                <w:color w:val="0000C0"/>
                <w:sz w:val="15"/>
                <w:szCs w:val="15"/>
                <w:highlight w:val="lightGray"/>
              </w:rPr>
              <w:t>queue</w:t>
            </w:r>
            <w:r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>);</w:t>
            </w:r>
          </w:p>
          <w:bookmarkEnd w:id="4"/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4.5.4 创建</w:t>
      </w:r>
      <w:r>
        <w:rPr>
          <w:rFonts w:asciiTheme="majorHAnsi" w:hAnsiTheme="majorHAnsi" w:cstheme="majorBidi"/>
        </w:rPr>
        <w:t>Producer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@EnableScheduling</w:t>
            </w:r>
            <w:r>
              <w:rPr>
                <w:rFonts w:hint="eastAsia" w:ascii="Consolas" w:hAnsi="Consolas" w:cs="Consolas"/>
                <w:b/>
                <w:color w:val="646464"/>
                <w:sz w:val="18"/>
                <w:szCs w:val="18"/>
                <w:lang w:val="en-US" w:eastAsia="zh-CN"/>
              </w:rPr>
              <w:t xml:space="preserve">    //开启定时任务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Producer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JmsMessagingTemplate </w:t>
            </w:r>
            <w:r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jmsMessagingTemplate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Queue </w:t>
            </w:r>
            <w:r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queue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@Scheduled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(fixedDelay = 5000)</w:t>
            </w:r>
            <w:r>
              <w:rPr>
                <w:rFonts w:hint="eastAsia" w:ascii="Consolas" w:hAnsi="Consolas" w:cs="Consolas"/>
                <w:b/>
                <w:color w:val="000000"/>
                <w:sz w:val="18"/>
                <w:szCs w:val="18"/>
                <w:lang w:val="en-US" w:eastAsia="zh-CN"/>
              </w:rPr>
              <w:t xml:space="preserve">   //定时，每隔5秒发送消息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send()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jmsMessagingTemplate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.convertAndSend(</w:t>
            </w:r>
            <w:r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queue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"测试消息队列"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+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sz w:val="18"/>
                <w:szCs w:val="18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());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4.5.5 启动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@SpringBootApplication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@EnableScheduling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App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/>
    <w:p/>
    <w:p>
      <w:pPr>
        <w:pStyle w:val="3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p>
      <w:pPr>
        <w:pStyle w:val="4"/>
      </w:pPr>
      <w:r>
        <w:rPr>
          <w:rFonts w:hint="eastAsia"/>
        </w:rPr>
        <w:t xml:space="preserve">4.5.1 引入 </w:t>
      </w:r>
      <w:r>
        <w:t>maven</w:t>
      </w:r>
      <w:r>
        <w:rPr>
          <w:rFonts w:hint="eastAsia"/>
        </w:rPr>
        <w:t>依赖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2.0.1.RELEASE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&lt;!-- 管理依赖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Finchley.M7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&lt;!-- SpringBoot整合Web组件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&lt;!-- SpringBoot </w:t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  <w:u w:val="single"/>
              </w:rPr>
              <w:t>Activemq</w:t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spring-boot-starter-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  <w:u w:val="single"/>
              </w:rPr>
              <w:t>activemq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&lt;!-- 注意： 这里必须要添加， 否者各种依赖有问题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4.5.2 引入 </w:t>
      </w:r>
      <w:r>
        <w:t>YML</w:t>
      </w:r>
      <w:r>
        <w:rPr>
          <w:rFonts w:hint="eastAsia"/>
        </w:rPr>
        <w:t>配置</w:t>
      </w:r>
    </w:p>
    <w:p>
      <w:r>
        <w:t>application.yml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spring: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activemq: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broker-url: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tcp://127.0.0.1:61616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user: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password: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sz w:val="13"/>
                <w:szCs w:val="13"/>
                <w:u w:val="single"/>
              </w:rPr>
              <w:t>queue</w:t>
            </w: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springboot-queue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server: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8081</w:t>
            </w:r>
          </w:p>
        </w:tc>
      </w:tr>
    </w:tbl>
    <w:p/>
    <w:p>
      <w:pPr>
        <w:pStyle w:val="4"/>
      </w:pPr>
      <w:r>
        <w:rPr>
          <w:rFonts w:hint="eastAsia"/>
        </w:rPr>
        <w:t>4.5.3 创建</w:t>
      </w:r>
      <w:r>
        <w:t>Consumer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@JmsListener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(destination = </w:t>
            </w:r>
            <w:r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"${queue}"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  <w:highlight w:val="lightGray"/>
              </w:rPr>
              <w:t>receive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msg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"监听器收到msg:"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msg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>
      <w:pPr>
        <w:pStyle w:val="4"/>
      </w:pPr>
      <w:r>
        <w:rPr>
          <w:rFonts w:hint="eastAsia"/>
        </w:rPr>
        <w:t>4.5.4 启动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@SpringBootApplication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App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>
      <w:pPr>
        <w:tabs>
          <w:tab w:val="left" w:pos="2975"/>
        </w:tabs>
      </w:pPr>
    </w:p>
    <w:p>
      <w:pPr>
        <w:pStyle w:val="3"/>
      </w:pPr>
      <w:r>
        <w:t>ActiveMQ</w:t>
      </w:r>
      <w:r>
        <w:rPr>
          <w:rFonts w:hint="eastAsia"/>
        </w:rPr>
        <w:t>发布</w:t>
      </w:r>
      <w:r>
        <w:t>订阅</w:t>
      </w:r>
    </w:p>
    <w:p/>
    <w:p>
      <w:pPr>
        <w:rPr>
          <w:rFonts w:hint="eastAsia"/>
        </w:rPr>
      </w:pPr>
    </w:p>
    <w:p>
      <w:pPr>
        <w:pStyle w:val="4"/>
        <w:rPr>
          <w:rStyle w:val="58"/>
        </w:rPr>
      </w:pPr>
      <w:r>
        <w:rPr>
          <w:rStyle w:val="58"/>
          <w:rFonts w:hint="eastAsia"/>
        </w:rPr>
        <w:t>生产</w:t>
      </w:r>
      <w:r>
        <w:rPr>
          <w:rStyle w:val="58"/>
        </w:rPr>
        <w:t>者</w:t>
      </w:r>
    </w:p>
    <w:p/>
    <w:p>
      <w:pPr>
        <w:pStyle w:val="5"/>
      </w:pPr>
      <w:r>
        <w:rPr>
          <w:rFonts w:hint="eastAsia"/>
        </w:rPr>
        <w:t>M</w:t>
      </w:r>
      <w:r>
        <w:t>aven依赖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2.0.1.RELEASE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&lt;!-- 管理依赖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Finchley.M7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&lt;!-- SpringBoot整合Web组件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&lt;!-- SpringBoot </w:t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  <w:u w:val="single"/>
              </w:rPr>
              <w:t>Activemq</w:t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spring-boot-starter-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  <w:u w:val="single"/>
              </w:rPr>
              <w:t>activemq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&lt;!-- 注意： 这里必须要添加， 否者各种依赖有问题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jc w:val="both"/>
              <w:rPr>
                <w:rFonts w:hint="eastAsia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配置</w:t>
      </w:r>
      <w:r>
        <w:t>文件</w:t>
      </w:r>
    </w:p>
    <w:p>
      <w:r>
        <w:t>application.yml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spring: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activemq: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broker-url: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tcp://127.0.0.1:61616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user: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admin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password: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admin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sz w:val="13"/>
                <w:szCs w:val="13"/>
                <w:u w:val="single"/>
              </w:rPr>
              <w:t>topic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spring-topic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server: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8081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相关</w:t>
      </w:r>
      <w:r>
        <w:t>代码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TopicProducer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JmsMessagingTemplate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jmsMessagingTemplate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Topic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topic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@Scheduled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(fixedDelay = 5000)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send()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System.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5"/>
                <w:szCs w:val="15"/>
              </w:rPr>
              <w:t>currentTimeMillis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() +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"采用发布订阅方式,生产者向消费者发送内容:"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jmsMessagingTemplate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.convertAndSend(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topic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</w:rPr>
      </w:pP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TopicConfig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@Value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"${topic}"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hint="eastAsia"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topicName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Topic topic()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ActiveMQTopic(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topicName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hint="eastAsia"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ascii="楷体" w:hAnsi="楷体" w:eastAsia="楷体"/>
        </w:rPr>
      </w:pP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项目</w:t>
      </w:r>
      <w:r>
        <w:rPr>
          <w:rFonts w:ascii="楷体" w:hAnsi="楷体" w:eastAsia="楷体"/>
        </w:rPr>
        <w:t>启动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@EnableScheduling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AppProducer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run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(AppProducer.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/>
    <w:p>
      <w:pPr>
        <w:rPr>
          <w:rFonts w:hint="eastAsia"/>
        </w:rPr>
      </w:pPr>
    </w:p>
    <w:p>
      <w:pPr>
        <w:pStyle w:val="4"/>
        <w:rPr>
          <w:rStyle w:val="58"/>
        </w:rPr>
      </w:pPr>
      <w:r>
        <w:rPr>
          <w:rStyle w:val="58"/>
          <w:rFonts w:hint="eastAsia"/>
        </w:rPr>
        <w:t>消费</w:t>
      </w:r>
      <w:r>
        <w:rPr>
          <w:rStyle w:val="58"/>
        </w:rPr>
        <w:t>者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M</w:t>
      </w:r>
      <w:r>
        <w:t>aven依赖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2.0.1.RELEASE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&lt;!-- 管理依赖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Finchley.M7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&lt;!-- SpringBoot整合Web组件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&lt;!-- SpringBoot </w:t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  <w:u w:val="single"/>
              </w:rPr>
              <w:t>Activemq</w:t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spring-boot-starter-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  <w:u w:val="single"/>
              </w:rPr>
              <w:t>activemq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&lt;!--</w:t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  <w:u w:val="single"/>
              </w:rPr>
              <w:t>fastjson</w:t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com.alibaba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  <w:u w:val="single"/>
              </w:rPr>
              <w:t>fastjson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1.2.49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3"/>
                <w:szCs w:val="13"/>
              </w:rPr>
              <w:t>&lt;!-- 注意： 这里必须要添加， 否者各种依赖有问题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</w:tc>
      </w:tr>
    </w:tbl>
    <w:p/>
    <w:p/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配置</w:t>
      </w:r>
      <w:r>
        <w:t>文件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spring: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activemq: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broker-url: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tcp://127.0.0.1:61616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user: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admin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password: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admin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 开启发布订阅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jms: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pub-sub-domain: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094F05"/>
                <w:sz w:val="13"/>
                <w:szCs w:val="13"/>
              </w:rPr>
              <w:t>true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sz w:val="13"/>
                <w:szCs w:val="13"/>
                <w:u w:val="single"/>
              </w:rPr>
              <w:t>topic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spring-topic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server: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8082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</w:p>
        </w:tc>
      </w:tr>
    </w:tbl>
    <w:p/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相关</w:t>
      </w:r>
      <w:r>
        <w:t>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TopicConsumer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@JmsListener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(destination =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"spring-topic"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receive(String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"发布与订阅消费者接受，生产者内容:"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</w:tc>
      </w:tr>
    </w:tbl>
    <w:p/>
    <w:p/>
    <w:p/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整合E</w:t>
      </w:r>
      <w:r>
        <w:t>amil实现</w:t>
      </w:r>
      <w:r>
        <w:rPr>
          <w:rFonts w:hint="eastAsia"/>
        </w:rPr>
        <w:t>异步</w:t>
      </w:r>
      <w:r>
        <w:t>发送邮件信息</w:t>
      </w:r>
    </w:p>
    <w:p/>
    <w:p>
      <w:r>
        <w:rPr>
          <w:rFonts w:hint="eastAsia"/>
        </w:rPr>
        <w:t>整合Eamil实现异步发送邮件信息</w:t>
      </w:r>
    </w:p>
    <w:p>
      <w:pPr>
        <w:rPr>
          <w:rFonts w:hint="eastAsia"/>
        </w:rPr>
      </w:pPr>
      <w:r>
        <w:rPr>
          <w:rFonts w:hint="eastAsia"/>
        </w:rPr>
        <w:t>采用136邮件</w:t>
      </w:r>
      <w:r>
        <w:t>接口</w:t>
      </w:r>
    </w:p>
    <w:p>
      <w:r>
        <w:fldChar w:fldCharType="begin"/>
      </w:r>
      <w:r>
        <w:instrText xml:space="preserve"> HYPERLINK "mailto:yushengjun6442018@163.com" </w:instrText>
      </w:r>
      <w:r>
        <w:fldChar w:fldCharType="separate"/>
      </w:r>
      <w:r>
        <w:rPr>
          <w:rStyle w:val="22"/>
        </w:rPr>
        <w:t>yushengjun6442018@163.com</w:t>
      </w:r>
      <w:r>
        <w:rPr>
          <w:rStyle w:val="22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15527339672</w:t>
      </w:r>
      <w:r>
        <w:t>w</w:t>
      </w:r>
    </w:p>
    <w:p>
      <w:r>
        <w:rPr>
          <w:rFonts w:hint="eastAsia"/>
        </w:rPr>
        <w:t>授权码yushengjun644</w:t>
      </w:r>
    </w:p>
    <w:p>
      <w:r>
        <w:rPr>
          <w:rFonts w:hint="eastAsia"/>
        </w:rPr>
        <w:t>注意:</w:t>
      </w:r>
      <w:r>
        <w:t>163</w:t>
      </w:r>
      <w:r>
        <w:rPr>
          <w:rFonts w:hint="eastAsia"/>
        </w:rPr>
        <w:t>邮件</w:t>
      </w:r>
      <w:r>
        <w:t>需要开通pop3</w:t>
      </w:r>
      <w:r>
        <w:rPr>
          <w:rFonts w:hint="eastAsia"/>
        </w:rPr>
        <w:t>协议</w:t>
      </w:r>
      <w:r>
        <w:t>，发送内容</w:t>
      </w:r>
      <w:r>
        <w:rPr>
          <w:rFonts w:hint="eastAsia"/>
        </w:rPr>
        <w:t>不能带</w:t>
      </w:r>
      <w:r>
        <w:t>广告内容</w:t>
      </w:r>
      <w:r>
        <w:rPr>
          <w:rFonts w:hint="eastAsia"/>
        </w:rPr>
        <w:t>。</w:t>
      </w:r>
    </w:p>
    <w:p/>
    <w:p/>
    <w:p>
      <w:pPr>
        <w:pStyle w:val="3"/>
      </w:pPr>
      <w:r>
        <w:rPr>
          <w:rFonts w:hint="eastAsia"/>
        </w:rPr>
        <w:t>M</w:t>
      </w:r>
      <w:r>
        <w:t>aven依赖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21"/>
                <w:szCs w:val="21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21"/>
                <w:szCs w:val="21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21"/>
                <w:szCs w:val="21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21"/>
                <w:szCs w:val="21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spring-boot-starter-mail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21"/>
                <w:szCs w:val="21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21"/>
                <w:szCs w:val="21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21"/>
                <w:szCs w:val="21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21"/>
                <w:szCs w:val="21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org.apache.commons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21"/>
                <w:szCs w:val="21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21"/>
                <w:szCs w:val="21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commons-lang3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21"/>
                <w:szCs w:val="21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21"/>
                <w:szCs w:val="21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jc w:val="both"/>
              <w:rPr>
                <w:rFonts w:hint="eastAsia"/>
                <w:sz w:val="13"/>
                <w:szCs w:val="13"/>
              </w:rPr>
            </w:pPr>
          </w:p>
        </w:tc>
      </w:tr>
    </w:tbl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生产</w:t>
      </w:r>
      <w:r>
        <w:t>者代码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JSONObject();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System.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5"/>
                <w:szCs w:val="15"/>
              </w:rPr>
              <w:t>currentTimeMillis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() +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"userName"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"eamil"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"yushengjun6442018@163.com"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.toJSONString();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"生产者向消费者发送内容:"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jc w:val="both"/>
              <w:rPr>
                <w:rFonts w:hint="eastAsia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jmsMessagingTemplate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.convertAndSend(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消费</w:t>
      </w:r>
      <w:r>
        <w:t>者代码</w:t>
      </w:r>
    </w:p>
    <w:p>
      <w:pPr>
        <w:pStyle w:val="4"/>
        <w:rPr>
          <w:rFonts w:hint="eastAsia"/>
        </w:rPr>
      </w:pPr>
      <w:r>
        <w:t xml:space="preserve">application.yml </w:t>
      </w:r>
      <w:r>
        <w:rPr>
          <w:rFonts w:hint="eastAsia"/>
        </w:rPr>
        <w:t>配置</w:t>
      </w:r>
      <w:r>
        <w:t>文件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spring: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activemq: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broker-url: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tcp://127.0.0.1:61616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user: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admin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password: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admin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mail: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host: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smtp.163.com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username: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yushengjun6442018@163.com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password: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yushengjun644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  <w:u w:val="single"/>
              </w:rPr>
              <w:t>enable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b/>
                <w:bCs/>
                <w:color w:val="094F05"/>
                <w:sz w:val="15"/>
                <w:szCs w:val="15"/>
              </w:rPr>
              <w:t>true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  <w:u w:val="single"/>
              </w:rPr>
              <w:t>smtp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auth: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094F05"/>
                <w:sz w:val="15"/>
                <w:szCs w:val="15"/>
              </w:rPr>
              <w:t>true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  <w:u w:val="single"/>
              </w:rPr>
              <w:t>starttls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enable: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094F05"/>
                <w:sz w:val="15"/>
                <w:szCs w:val="15"/>
              </w:rPr>
              <w:t>true</w:t>
            </w:r>
          </w:p>
          <w:p>
            <w:pPr>
              <w:widowControl w:val="0"/>
              <w:jc w:val="both"/>
              <w:rPr>
                <w:rFonts w:hint="eastAsia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required: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094F05"/>
                <w:sz w:val="15"/>
                <w:szCs w:val="15"/>
              </w:rPr>
              <w:t>true</w:t>
            </w:r>
          </w:p>
        </w:tc>
      </w:tr>
    </w:tbl>
    <w:p>
      <w:pPr>
        <w:rPr>
          <w:rFonts w:hint="eastAsia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JavaMailSender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javaMailSender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@Value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"${spring.mail.username}"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toEmail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@JmsListener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(destination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"${queue}"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receive(String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"消费者接受，生产者内容:"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(StringUtils.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isEmpty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parseObject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.getString(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"userName"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eamil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.getString(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"eamil"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sendSimpleMail(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eamil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sendSimpleMail(String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eamil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SimpleMailMessage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SimpleMailMessage();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.setFrom(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eamil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.setTo(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toEmail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.setSubject(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"蚂蚁课堂|每特教育 新学员提醒"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.setText(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"祝贺您,成为了我们"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",学员!"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javaMailSender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.send(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"邮件发送完成,"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JSONObject.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toJSONString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</w:sdtPr>
      <w:sdtContent>
        <w:r>
          <w:pict>
            <v:shape id="PowerPlusWaterMarkObject98904869" o:spid="_x0000_s4097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22"/>
        <w:rFonts w:hint="eastAsia" w:ascii="楷体" w:hAnsi="楷体" w:eastAsia="楷体"/>
        <w:b/>
        <w:color w:val="FF0000"/>
      </w:rPr>
      <w:t>www.itmayiedu.com</w:t>
    </w:r>
    <w:r>
      <w:rPr>
        <w:rStyle w:val="22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175AA"/>
    <w:multiLevelType w:val="multilevel"/>
    <w:tmpl w:val="1F2175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23F2BA9"/>
    <w:multiLevelType w:val="multilevel"/>
    <w:tmpl w:val="423F2BA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2096"/>
    <w:rsid w:val="00002B4C"/>
    <w:rsid w:val="00002D9A"/>
    <w:rsid w:val="0000328A"/>
    <w:rsid w:val="00003DD8"/>
    <w:rsid w:val="00004D1A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5CA"/>
    <w:rsid w:val="00023D62"/>
    <w:rsid w:val="000242E3"/>
    <w:rsid w:val="00024421"/>
    <w:rsid w:val="00024808"/>
    <w:rsid w:val="00024DBF"/>
    <w:rsid w:val="00025302"/>
    <w:rsid w:val="00025638"/>
    <w:rsid w:val="00025E07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72A"/>
    <w:rsid w:val="00041FD0"/>
    <w:rsid w:val="000432CC"/>
    <w:rsid w:val="000437EB"/>
    <w:rsid w:val="00043BB2"/>
    <w:rsid w:val="00043D0F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3F85"/>
    <w:rsid w:val="000644E4"/>
    <w:rsid w:val="000646D8"/>
    <w:rsid w:val="00064C79"/>
    <w:rsid w:val="000655F1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0894"/>
    <w:rsid w:val="00082366"/>
    <w:rsid w:val="0008274A"/>
    <w:rsid w:val="0008297F"/>
    <w:rsid w:val="00084908"/>
    <w:rsid w:val="00084E46"/>
    <w:rsid w:val="000859A9"/>
    <w:rsid w:val="00085A9E"/>
    <w:rsid w:val="00086133"/>
    <w:rsid w:val="00087261"/>
    <w:rsid w:val="000872CF"/>
    <w:rsid w:val="00087761"/>
    <w:rsid w:val="000917CC"/>
    <w:rsid w:val="00091A3F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01A"/>
    <w:rsid w:val="000C1AAD"/>
    <w:rsid w:val="000C28B8"/>
    <w:rsid w:val="000C2904"/>
    <w:rsid w:val="000C2FEB"/>
    <w:rsid w:val="000C3884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09"/>
    <w:rsid w:val="001059B6"/>
    <w:rsid w:val="00105DED"/>
    <w:rsid w:val="00105F21"/>
    <w:rsid w:val="001065C7"/>
    <w:rsid w:val="00106804"/>
    <w:rsid w:val="001069D8"/>
    <w:rsid w:val="00110E85"/>
    <w:rsid w:val="0011329D"/>
    <w:rsid w:val="00113708"/>
    <w:rsid w:val="00113786"/>
    <w:rsid w:val="001138CF"/>
    <w:rsid w:val="00114520"/>
    <w:rsid w:val="0011502E"/>
    <w:rsid w:val="00115670"/>
    <w:rsid w:val="00115974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75F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21B"/>
    <w:rsid w:val="001847A0"/>
    <w:rsid w:val="00185522"/>
    <w:rsid w:val="00185B26"/>
    <w:rsid w:val="00186751"/>
    <w:rsid w:val="0018734E"/>
    <w:rsid w:val="00190149"/>
    <w:rsid w:val="0019215A"/>
    <w:rsid w:val="00192F8C"/>
    <w:rsid w:val="00193CD6"/>
    <w:rsid w:val="001941B2"/>
    <w:rsid w:val="00195FCC"/>
    <w:rsid w:val="00197CDC"/>
    <w:rsid w:val="001A00BF"/>
    <w:rsid w:val="001A1230"/>
    <w:rsid w:val="001A1450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741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387"/>
    <w:rsid w:val="001E1BA6"/>
    <w:rsid w:val="001E2E0F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E7466"/>
    <w:rsid w:val="001E7A31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1F7E75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C4C"/>
    <w:rsid w:val="00211E27"/>
    <w:rsid w:val="00214504"/>
    <w:rsid w:val="00214F47"/>
    <w:rsid w:val="002151AF"/>
    <w:rsid w:val="00215A1E"/>
    <w:rsid w:val="00215A2B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2A7E"/>
    <w:rsid w:val="002432FA"/>
    <w:rsid w:val="0024407E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47C4"/>
    <w:rsid w:val="0026534B"/>
    <w:rsid w:val="0026666A"/>
    <w:rsid w:val="00266749"/>
    <w:rsid w:val="00270231"/>
    <w:rsid w:val="0027048C"/>
    <w:rsid w:val="00270C09"/>
    <w:rsid w:val="00271A20"/>
    <w:rsid w:val="0027296F"/>
    <w:rsid w:val="0027563D"/>
    <w:rsid w:val="002776BB"/>
    <w:rsid w:val="002778AA"/>
    <w:rsid w:val="00280088"/>
    <w:rsid w:val="002804BC"/>
    <w:rsid w:val="00280861"/>
    <w:rsid w:val="002808D8"/>
    <w:rsid w:val="00280C8F"/>
    <w:rsid w:val="002835AF"/>
    <w:rsid w:val="002840F9"/>
    <w:rsid w:val="00284828"/>
    <w:rsid w:val="002849DA"/>
    <w:rsid w:val="00286261"/>
    <w:rsid w:val="00287C59"/>
    <w:rsid w:val="00287D7A"/>
    <w:rsid w:val="00290A4E"/>
    <w:rsid w:val="00290E71"/>
    <w:rsid w:val="00292A80"/>
    <w:rsid w:val="002930F4"/>
    <w:rsid w:val="002941E9"/>
    <w:rsid w:val="00294446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3C5"/>
    <w:rsid w:val="002A3C94"/>
    <w:rsid w:val="002A418C"/>
    <w:rsid w:val="002A5400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E0F"/>
    <w:rsid w:val="002C096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2902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6EE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0835"/>
    <w:rsid w:val="00321C3A"/>
    <w:rsid w:val="00321DB6"/>
    <w:rsid w:val="00324420"/>
    <w:rsid w:val="00324E0C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709"/>
    <w:rsid w:val="00385030"/>
    <w:rsid w:val="0038525A"/>
    <w:rsid w:val="00385599"/>
    <w:rsid w:val="00385EF7"/>
    <w:rsid w:val="003876A2"/>
    <w:rsid w:val="00387E3B"/>
    <w:rsid w:val="00390146"/>
    <w:rsid w:val="00390149"/>
    <w:rsid w:val="00391050"/>
    <w:rsid w:val="003910BA"/>
    <w:rsid w:val="0039153B"/>
    <w:rsid w:val="003916CF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2A28"/>
    <w:rsid w:val="003C30EE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703"/>
    <w:rsid w:val="003E3D6F"/>
    <w:rsid w:val="003E3FEA"/>
    <w:rsid w:val="003E4ADC"/>
    <w:rsid w:val="003E5BEC"/>
    <w:rsid w:val="003E6DFD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73C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3F8B"/>
    <w:rsid w:val="00424383"/>
    <w:rsid w:val="00424A91"/>
    <w:rsid w:val="00424FDC"/>
    <w:rsid w:val="0042565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2FD"/>
    <w:rsid w:val="0043737E"/>
    <w:rsid w:val="004406AC"/>
    <w:rsid w:val="004411AB"/>
    <w:rsid w:val="0044265E"/>
    <w:rsid w:val="00442DE2"/>
    <w:rsid w:val="00443C1C"/>
    <w:rsid w:val="00443E88"/>
    <w:rsid w:val="00446257"/>
    <w:rsid w:val="004466E5"/>
    <w:rsid w:val="0044684F"/>
    <w:rsid w:val="00446946"/>
    <w:rsid w:val="004471BC"/>
    <w:rsid w:val="00447667"/>
    <w:rsid w:val="004508A7"/>
    <w:rsid w:val="00450FB1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66CE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45CB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5AE9"/>
    <w:rsid w:val="004A63E9"/>
    <w:rsid w:val="004A696D"/>
    <w:rsid w:val="004A7D04"/>
    <w:rsid w:val="004B12C8"/>
    <w:rsid w:val="004B265E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253A"/>
    <w:rsid w:val="004C5B44"/>
    <w:rsid w:val="004C613C"/>
    <w:rsid w:val="004D0778"/>
    <w:rsid w:val="004D085B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2A7C"/>
    <w:rsid w:val="004F3AFD"/>
    <w:rsid w:val="004F3E59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01C8"/>
    <w:rsid w:val="00533088"/>
    <w:rsid w:val="00533B23"/>
    <w:rsid w:val="00534AB4"/>
    <w:rsid w:val="005351FB"/>
    <w:rsid w:val="0053613D"/>
    <w:rsid w:val="00536D0C"/>
    <w:rsid w:val="005378A4"/>
    <w:rsid w:val="005401B2"/>
    <w:rsid w:val="00540356"/>
    <w:rsid w:val="005403F5"/>
    <w:rsid w:val="00540915"/>
    <w:rsid w:val="00540E3E"/>
    <w:rsid w:val="00541AF1"/>
    <w:rsid w:val="0054241E"/>
    <w:rsid w:val="0054305B"/>
    <w:rsid w:val="0054456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6050"/>
    <w:rsid w:val="00566164"/>
    <w:rsid w:val="005678AB"/>
    <w:rsid w:val="005679D9"/>
    <w:rsid w:val="00567A2E"/>
    <w:rsid w:val="00570175"/>
    <w:rsid w:val="005707C7"/>
    <w:rsid w:val="00571069"/>
    <w:rsid w:val="00573A01"/>
    <w:rsid w:val="005743D6"/>
    <w:rsid w:val="00574E17"/>
    <w:rsid w:val="005767AF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89F"/>
    <w:rsid w:val="005A0F52"/>
    <w:rsid w:val="005A1856"/>
    <w:rsid w:val="005A1B09"/>
    <w:rsid w:val="005A1E6A"/>
    <w:rsid w:val="005A2594"/>
    <w:rsid w:val="005A2D27"/>
    <w:rsid w:val="005A2E53"/>
    <w:rsid w:val="005A3173"/>
    <w:rsid w:val="005A4321"/>
    <w:rsid w:val="005A4602"/>
    <w:rsid w:val="005A4A4D"/>
    <w:rsid w:val="005A6338"/>
    <w:rsid w:val="005A6F28"/>
    <w:rsid w:val="005A6FBB"/>
    <w:rsid w:val="005A7392"/>
    <w:rsid w:val="005A7F61"/>
    <w:rsid w:val="005B13A3"/>
    <w:rsid w:val="005B1B57"/>
    <w:rsid w:val="005B1E7B"/>
    <w:rsid w:val="005B1EAD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269F"/>
    <w:rsid w:val="005C26AF"/>
    <w:rsid w:val="005C340E"/>
    <w:rsid w:val="005C3C47"/>
    <w:rsid w:val="005C40BE"/>
    <w:rsid w:val="005C45B2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4DBD"/>
    <w:rsid w:val="005D792E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504"/>
    <w:rsid w:val="005F19D4"/>
    <w:rsid w:val="005F4596"/>
    <w:rsid w:val="005F46E6"/>
    <w:rsid w:val="005F7B44"/>
    <w:rsid w:val="0060130F"/>
    <w:rsid w:val="006014B0"/>
    <w:rsid w:val="00602B1D"/>
    <w:rsid w:val="006034B5"/>
    <w:rsid w:val="00603FEB"/>
    <w:rsid w:val="00605FE1"/>
    <w:rsid w:val="006065A7"/>
    <w:rsid w:val="00606E75"/>
    <w:rsid w:val="00610311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20D5"/>
    <w:rsid w:val="006422E1"/>
    <w:rsid w:val="00644C3B"/>
    <w:rsid w:val="00644D13"/>
    <w:rsid w:val="0064532B"/>
    <w:rsid w:val="0064680B"/>
    <w:rsid w:val="00646BE2"/>
    <w:rsid w:val="00650FD8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05E4"/>
    <w:rsid w:val="006616D5"/>
    <w:rsid w:val="00661747"/>
    <w:rsid w:val="006619DA"/>
    <w:rsid w:val="00661D30"/>
    <w:rsid w:val="00661E84"/>
    <w:rsid w:val="00661F3C"/>
    <w:rsid w:val="00662BD3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762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16B7"/>
    <w:rsid w:val="006A2268"/>
    <w:rsid w:val="006A4514"/>
    <w:rsid w:val="006A4A15"/>
    <w:rsid w:val="006A4EA7"/>
    <w:rsid w:val="006A55FF"/>
    <w:rsid w:val="006A58F2"/>
    <w:rsid w:val="006A651E"/>
    <w:rsid w:val="006A6AA7"/>
    <w:rsid w:val="006A6EEB"/>
    <w:rsid w:val="006B1443"/>
    <w:rsid w:val="006B1E86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32EA"/>
    <w:rsid w:val="006D42CE"/>
    <w:rsid w:val="006D4F4B"/>
    <w:rsid w:val="006D5D86"/>
    <w:rsid w:val="006D620D"/>
    <w:rsid w:val="006D6AE7"/>
    <w:rsid w:val="006D7AB5"/>
    <w:rsid w:val="006D7F6B"/>
    <w:rsid w:val="006E05CB"/>
    <w:rsid w:val="006E1010"/>
    <w:rsid w:val="006E1619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D07"/>
    <w:rsid w:val="00703E6A"/>
    <w:rsid w:val="007050BF"/>
    <w:rsid w:val="007060F0"/>
    <w:rsid w:val="00706D90"/>
    <w:rsid w:val="00707671"/>
    <w:rsid w:val="00711151"/>
    <w:rsid w:val="0071144C"/>
    <w:rsid w:val="007135F9"/>
    <w:rsid w:val="007136B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0701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279F2"/>
    <w:rsid w:val="00731010"/>
    <w:rsid w:val="0073128F"/>
    <w:rsid w:val="00731BD3"/>
    <w:rsid w:val="00732CDD"/>
    <w:rsid w:val="00733953"/>
    <w:rsid w:val="00733C6F"/>
    <w:rsid w:val="0073442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C4E"/>
    <w:rsid w:val="00740FAF"/>
    <w:rsid w:val="00742EF3"/>
    <w:rsid w:val="007431C5"/>
    <w:rsid w:val="00743C2C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411B"/>
    <w:rsid w:val="00756232"/>
    <w:rsid w:val="007568EA"/>
    <w:rsid w:val="00756F42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391"/>
    <w:rsid w:val="00796B8B"/>
    <w:rsid w:val="0079731A"/>
    <w:rsid w:val="0079748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02"/>
    <w:rsid w:val="007B16EE"/>
    <w:rsid w:val="007B1A2A"/>
    <w:rsid w:val="007B1B53"/>
    <w:rsid w:val="007B1BA4"/>
    <w:rsid w:val="007B2BB3"/>
    <w:rsid w:val="007B3431"/>
    <w:rsid w:val="007B546F"/>
    <w:rsid w:val="007B5567"/>
    <w:rsid w:val="007C00AF"/>
    <w:rsid w:val="007C02E6"/>
    <w:rsid w:val="007C2010"/>
    <w:rsid w:val="007C2066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0BAF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1BA5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3D13"/>
    <w:rsid w:val="008042BE"/>
    <w:rsid w:val="008043A3"/>
    <w:rsid w:val="008043C6"/>
    <w:rsid w:val="0081017B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17FEE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2EC"/>
    <w:rsid w:val="008256EB"/>
    <w:rsid w:val="008267CF"/>
    <w:rsid w:val="0083083F"/>
    <w:rsid w:val="00830DDF"/>
    <w:rsid w:val="008313D9"/>
    <w:rsid w:val="0083140D"/>
    <w:rsid w:val="00831F2F"/>
    <w:rsid w:val="00831FBE"/>
    <w:rsid w:val="00832538"/>
    <w:rsid w:val="0083299F"/>
    <w:rsid w:val="00832DBE"/>
    <w:rsid w:val="00833415"/>
    <w:rsid w:val="00833549"/>
    <w:rsid w:val="00834518"/>
    <w:rsid w:val="00834810"/>
    <w:rsid w:val="00834A99"/>
    <w:rsid w:val="00834FF5"/>
    <w:rsid w:val="00835648"/>
    <w:rsid w:val="008361E1"/>
    <w:rsid w:val="00837397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67FC7"/>
    <w:rsid w:val="00870436"/>
    <w:rsid w:val="008713F5"/>
    <w:rsid w:val="00873939"/>
    <w:rsid w:val="00874049"/>
    <w:rsid w:val="00874D53"/>
    <w:rsid w:val="0087548C"/>
    <w:rsid w:val="0087572B"/>
    <w:rsid w:val="008764D0"/>
    <w:rsid w:val="00876715"/>
    <w:rsid w:val="00876BCF"/>
    <w:rsid w:val="00877BE9"/>
    <w:rsid w:val="008811FE"/>
    <w:rsid w:val="008813A9"/>
    <w:rsid w:val="0088164E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8F6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901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48FD"/>
    <w:rsid w:val="008C5695"/>
    <w:rsid w:val="008C59CB"/>
    <w:rsid w:val="008D05DD"/>
    <w:rsid w:val="008D05E9"/>
    <w:rsid w:val="008D0855"/>
    <w:rsid w:val="008D1B65"/>
    <w:rsid w:val="008D38E7"/>
    <w:rsid w:val="008D3AEA"/>
    <w:rsid w:val="008D3D80"/>
    <w:rsid w:val="008D4313"/>
    <w:rsid w:val="008D4A86"/>
    <w:rsid w:val="008D6B71"/>
    <w:rsid w:val="008E0065"/>
    <w:rsid w:val="008E0329"/>
    <w:rsid w:val="008E0501"/>
    <w:rsid w:val="008E1B33"/>
    <w:rsid w:val="008E45A0"/>
    <w:rsid w:val="008E4E49"/>
    <w:rsid w:val="008E5F3C"/>
    <w:rsid w:val="008E767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143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428F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1599"/>
    <w:rsid w:val="00952636"/>
    <w:rsid w:val="00953040"/>
    <w:rsid w:val="00953517"/>
    <w:rsid w:val="00954A9F"/>
    <w:rsid w:val="0095528C"/>
    <w:rsid w:val="009557B0"/>
    <w:rsid w:val="00955A44"/>
    <w:rsid w:val="00956D04"/>
    <w:rsid w:val="00957187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8B"/>
    <w:rsid w:val="00991CC3"/>
    <w:rsid w:val="00991F97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D4"/>
    <w:rsid w:val="009A375B"/>
    <w:rsid w:val="009A40BA"/>
    <w:rsid w:val="009A459B"/>
    <w:rsid w:val="009A5429"/>
    <w:rsid w:val="009A56DF"/>
    <w:rsid w:val="009A7FD2"/>
    <w:rsid w:val="009B0BCA"/>
    <w:rsid w:val="009B36FB"/>
    <w:rsid w:val="009B3743"/>
    <w:rsid w:val="009B435B"/>
    <w:rsid w:val="009B5355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188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210D"/>
    <w:rsid w:val="009E40CD"/>
    <w:rsid w:val="009E51E2"/>
    <w:rsid w:val="009E53F6"/>
    <w:rsid w:val="009E6154"/>
    <w:rsid w:val="009E6753"/>
    <w:rsid w:val="009E7703"/>
    <w:rsid w:val="009F04F4"/>
    <w:rsid w:val="009F13F9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7EF"/>
    <w:rsid w:val="00A07D1D"/>
    <w:rsid w:val="00A1058F"/>
    <w:rsid w:val="00A11C89"/>
    <w:rsid w:val="00A11DF2"/>
    <w:rsid w:val="00A11FF3"/>
    <w:rsid w:val="00A121D3"/>
    <w:rsid w:val="00A1241A"/>
    <w:rsid w:val="00A12C3C"/>
    <w:rsid w:val="00A131D4"/>
    <w:rsid w:val="00A13D18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432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1DCE"/>
    <w:rsid w:val="00A333F5"/>
    <w:rsid w:val="00A33D99"/>
    <w:rsid w:val="00A35E8B"/>
    <w:rsid w:val="00A3626E"/>
    <w:rsid w:val="00A362D2"/>
    <w:rsid w:val="00A36536"/>
    <w:rsid w:val="00A36668"/>
    <w:rsid w:val="00A36E79"/>
    <w:rsid w:val="00A36FBE"/>
    <w:rsid w:val="00A374E8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FB"/>
    <w:rsid w:val="00A46923"/>
    <w:rsid w:val="00A46B8C"/>
    <w:rsid w:val="00A47B4B"/>
    <w:rsid w:val="00A47DFB"/>
    <w:rsid w:val="00A510CE"/>
    <w:rsid w:val="00A51CC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38DB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3D5"/>
    <w:rsid w:val="00AC69A3"/>
    <w:rsid w:val="00AC6AF6"/>
    <w:rsid w:val="00AD0E02"/>
    <w:rsid w:val="00AD18D7"/>
    <w:rsid w:val="00AD1C96"/>
    <w:rsid w:val="00AD23CC"/>
    <w:rsid w:val="00AD2D3C"/>
    <w:rsid w:val="00AD5722"/>
    <w:rsid w:val="00AD65A0"/>
    <w:rsid w:val="00AD6B78"/>
    <w:rsid w:val="00AD6D7B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65E2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0B66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D61"/>
    <w:rsid w:val="00B04E8E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68A"/>
    <w:rsid w:val="00B21B38"/>
    <w:rsid w:val="00B221BE"/>
    <w:rsid w:val="00B2236C"/>
    <w:rsid w:val="00B22674"/>
    <w:rsid w:val="00B22C17"/>
    <w:rsid w:val="00B24836"/>
    <w:rsid w:val="00B24C4C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56AE"/>
    <w:rsid w:val="00B36568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0DBD"/>
    <w:rsid w:val="00B50E1C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4C2"/>
    <w:rsid w:val="00B7092A"/>
    <w:rsid w:val="00B70946"/>
    <w:rsid w:val="00B70FDF"/>
    <w:rsid w:val="00B72CE3"/>
    <w:rsid w:val="00B73B3D"/>
    <w:rsid w:val="00B754AD"/>
    <w:rsid w:val="00B75F2D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A94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AB8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11A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C7491"/>
    <w:rsid w:val="00BD048D"/>
    <w:rsid w:val="00BD0C2F"/>
    <w:rsid w:val="00BD0CB5"/>
    <w:rsid w:val="00BD102C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AD5"/>
    <w:rsid w:val="00BD5E01"/>
    <w:rsid w:val="00BD7724"/>
    <w:rsid w:val="00BD7FF3"/>
    <w:rsid w:val="00BE0C95"/>
    <w:rsid w:val="00BE0D72"/>
    <w:rsid w:val="00BE2105"/>
    <w:rsid w:val="00BE26FD"/>
    <w:rsid w:val="00BE2A8F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7EC"/>
    <w:rsid w:val="00BF69EF"/>
    <w:rsid w:val="00BF7A5D"/>
    <w:rsid w:val="00BF7E56"/>
    <w:rsid w:val="00C009EA"/>
    <w:rsid w:val="00C012F2"/>
    <w:rsid w:val="00C02822"/>
    <w:rsid w:val="00C03F8F"/>
    <w:rsid w:val="00C041FE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3A28"/>
    <w:rsid w:val="00C25B18"/>
    <w:rsid w:val="00C265A5"/>
    <w:rsid w:val="00C3031E"/>
    <w:rsid w:val="00C3161B"/>
    <w:rsid w:val="00C31AF2"/>
    <w:rsid w:val="00C31F4B"/>
    <w:rsid w:val="00C32C11"/>
    <w:rsid w:val="00C3337E"/>
    <w:rsid w:val="00C337AA"/>
    <w:rsid w:val="00C33A72"/>
    <w:rsid w:val="00C34B79"/>
    <w:rsid w:val="00C354F1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39B"/>
    <w:rsid w:val="00C93897"/>
    <w:rsid w:val="00C94479"/>
    <w:rsid w:val="00C944B2"/>
    <w:rsid w:val="00C96092"/>
    <w:rsid w:val="00C964E5"/>
    <w:rsid w:val="00C96560"/>
    <w:rsid w:val="00C966A3"/>
    <w:rsid w:val="00C9683E"/>
    <w:rsid w:val="00C96E8B"/>
    <w:rsid w:val="00C96E9D"/>
    <w:rsid w:val="00C96EB9"/>
    <w:rsid w:val="00C97498"/>
    <w:rsid w:val="00C97694"/>
    <w:rsid w:val="00C97FE7"/>
    <w:rsid w:val="00CA0D8B"/>
    <w:rsid w:val="00CA11F8"/>
    <w:rsid w:val="00CA24EA"/>
    <w:rsid w:val="00CA341F"/>
    <w:rsid w:val="00CA458C"/>
    <w:rsid w:val="00CA4F03"/>
    <w:rsid w:val="00CA6932"/>
    <w:rsid w:val="00CA7018"/>
    <w:rsid w:val="00CA7097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FEF"/>
    <w:rsid w:val="00CC20D4"/>
    <w:rsid w:val="00CC50BA"/>
    <w:rsid w:val="00CC5412"/>
    <w:rsid w:val="00CC5DD5"/>
    <w:rsid w:val="00CC693B"/>
    <w:rsid w:val="00CC6AA4"/>
    <w:rsid w:val="00CC7E39"/>
    <w:rsid w:val="00CD0AA5"/>
    <w:rsid w:val="00CD0C8C"/>
    <w:rsid w:val="00CD1247"/>
    <w:rsid w:val="00CD3071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0B4"/>
    <w:rsid w:val="00D0354E"/>
    <w:rsid w:val="00D05795"/>
    <w:rsid w:val="00D05CEC"/>
    <w:rsid w:val="00D06424"/>
    <w:rsid w:val="00D06D9B"/>
    <w:rsid w:val="00D07B98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2FA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8E9"/>
    <w:rsid w:val="00D64D68"/>
    <w:rsid w:val="00D663E9"/>
    <w:rsid w:val="00D668F7"/>
    <w:rsid w:val="00D67A83"/>
    <w:rsid w:val="00D67DDF"/>
    <w:rsid w:val="00D704A6"/>
    <w:rsid w:val="00D71474"/>
    <w:rsid w:val="00D7158D"/>
    <w:rsid w:val="00D71821"/>
    <w:rsid w:val="00D72056"/>
    <w:rsid w:val="00D724CA"/>
    <w:rsid w:val="00D735C8"/>
    <w:rsid w:val="00D740B5"/>
    <w:rsid w:val="00D7421D"/>
    <w:rsid w:val="00D74BC2"/>
    <w:rsid w:val="00D75C13"/>
    <w:rsid w:val="00D77533"/>
    <w:rsid w:val="00D77845"/>
    <w:rsid w:val="00D80374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658E"/>
    <w:rsid w:val="00D976F2"/>
    <w:rsid w:val="00D9787D"/>
    <w:rsid w:val="00DA0412"/>
    <w:rsid w:val="00DA0DA5"/>
    <w:rsid w:val="00DA0E37"/>
    <w:rsid w:val="00DA11B7"/>
    <w:rsid w:val="00DA12AD"/>
    <w:rsid w:val="00DA1811"/>
    <w:rsid w:val="00DA18DB"/>
    <w:rsid w:val="00DA20CB"/>
    <w:rsid w:val="00DA300D"/>
    <w:rsid w:val="00DA3545"/>
    <w:rsid w:val="00DA4BD8"/>
    <w:rsid w:val="00DA5648"/>
    <w:rsid w:val="00DA6126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3F00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0D4"/>
    <w:rsid w:val="00DC44FF"/>
    <w:rsid w:val="00DC4E4C"/>
    <w:rsid w:val="00DC4EC9"/>
    <w:rsid w:val="00DC586D"/>
    <w:rsid w:val="00DC67AD"/>
    <w:rsid w:val="00DC6FBF"/>
    <w:rsid w:val="00DC7255"/>
    <w:rsid w:val="00DD030C"/>
    <w:rsid w:val="00DD033A"/>
    <w:rsid w:val="00DD0E1B"/>
    <w:rsid w:val="00DD2BD9"/>
    <w:rsid w:val="00DD2CD7"/>
    <w:rsid w:val="00DD3282"/>
    <w:rsid w:val="00DD4193"/>
    <w:rsid w:val="00DD4D24"/>
    <w:rsid w:val="00DD4FB5"/>
    <w:rsid w:val="00DD57CA"/>
    <w:rsid w:val="00DD6057"/>
    <w:rsid w:val="00DD6B8F"/>
    <w:rsid w:val="00DE1320"/>
    <w:rsid w:val="00DE2480"/>
    <w:rsid w:val="00DE259A"/>
    <w:rsid w:val="00DE2867"/>
    <w:rsid w:val="00DE396A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26BF"/>
    <w:rsid w:val="00DF39F1"/>
    <w:rsid w:val="00DF3A6E"/>
    <w:rsid w:val="00DF3DF0"/>
    <w:rsid w:val="00DF56ED"/>
    <w:rsid w:val="00DF5D40"/>
    <w:rsid w:val="00DF66AF"/>
    <w:rsid w:val="00DF7D7B"/>
    <w:rsid w:val="00DF7FC0"/>
    <w:rsid w:val="00E00406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3C3A"/>
    <w:rsid w:val="00E1458A"/>
    <w:rsid w:val="00E15199"/>
    <w:rsid w:val="00E152C2"/>
    <w:rsid w:val="00E15507"/>
    <w:rsid w:val="00E15D56"/>
    <w:rsid w:val="00E15FB9"/>
    <w:rsid w:val="00E164C0"/>
    <w:rsid w:val="00E16C31"/>
    <w:rsid w:val="00E1707B"/>
    <w:rsid w:val="00E173C5"/>
    <w:rsid w:val="00E20038"/>
    <w:rsid w:val="00E2020B"/>
    <w:rsid w:val="00E2068B"/>
    <w:rsid w:val="00E20CA5"/>
    <w:rsid w:val="00E21372"/>
    <w:rsid w:val="00E2180D"/>
    <w:rsid w:val="00E21FBB"/>
    <w:rsid w:val="00E229BB"/>
    <w:rsid w:val="00E24194"/>
    <w:rsid w:val="00E25274"/>
    <w:rsid w:val="00E25369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315F"/>
    <w:rsid w:val="00E341C2"/>
    <w:rsid w:val="00E34452"/>
    <w:rsid w:val="00E34787"/>
    <w:rsid w:val="00E34EEF"/>
    <w:rsid w:val="00E3684C"/>
    <w:rsid w:val="00E36BAB"/>
    <w:rsid w:val="00E37371"/>
    <w:rsid w:val="00E37E21"/>
    <w:rsid w:val="00E37F7A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5DC6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3B51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0270"/>
    <w:rsid w:val="00EA1049"/>
    <w:rsid w:val="00EA1A77"/>
    <w:rsid w:val="00EA1F55"/>
    <w:rsid w:val="00EA2D2C"/>
    <w:rsid w:val="00EA3FD1"/>
    <w:rsid w:val="00EA451E"/>
    <w:rsid w:val="00EA4FEA"/>
    <w:rsid w:val="00EA6366"/>
    <w:rsid w:val="00EA6535"/>
    <w:rsid w:val="00EA6927"/>
    <w:rsid w:val="00EA692A"/>
    <w:rsid w:val="00EA759F"/>
    <w:rsid w:val="00EB045D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1D7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01B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653"/>
    <w:rsid w:val="00EE79EF"/>
    <w:rsid w:val="00EF1300"/>
    <w:rsid w:val="00EF30B1"/>
    <w:rsid w:val="00EF5035"/>
    <w:rsid w:val="00EF5739"/>
    <w:rsid w:val="00EF72FE"/>
    <w:rsid w:val="00EF7D3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0BC8"/>
    <w:rsid w:val="00F12681"/>
    <w:rsid w:val="00F13D2F"/>
    <w:rsid w:val="00F15BDF"/>
    <w:rsid w:val="00F15EED"/>
    <w:rsid w:val="00F171E6"/>
    <w:rsid w:val="00F179E7"/>
    <w:rsid w:val="00F17B5B"/>
    <w:rsid w:val="00F20871"/>
    <w:rsid w:val="00F20F5F"/>
    <w:rsid w:val="00F21DEC"/>
    <w:rsid w:val="00F229B9"/>
    <w:rsid w:val="00F22AB9"/>
    <w:rsid w:val="00F22FF1"/>
    <w:rsid w:val="00F24470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B3D"/>
    <w:rsid w:val="00F45404"/>
    <w:rsid w:val="00F456C9"/>
    <w:rsid w:val="00F45737"/>
    <w:rsid w:val="00F464A6"/>
    <w:rsid w:val="00F4698F"/>
    <w:rsid w:val="00F51BD3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3B04"/>
    <w:rsid w:val="00F842EC"/>
    <w:rsid w:val="00F86826"/>
    <w:rsid w:val="00F90C88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6403"/>
    <w:rsid w:val="00F9769D"/>
    <w:rsid w:val="00F97EA4"/>
    <w:rsid w:val="00FA085C"/>
    <w:rsid w:val="00FA0B0B"/>
    <w:rsid w:val="00FA1379"/>
    <w:rsid w:val="00FA302F"/>
    <w:rsid w:val="00FA325A"/>
    <w:rsid w:val="00FA407B"/>
    <w:rsid w:val="00FA4F13"/>
    <w:rsid w:val="00FA50A0"/>
    <w:rsid w:val="00FA5A00"/>
    <w:rsid w:val="00FA5FA7"/>
    <w:rsid w:val="00FA686D"/>
    <w:rsid w:val="00FA7742"/>
    <w:rsid w:val="00FB0EF3"/>
    <w:rsid w:val="00FB2803"/>
    <w:rsid w:val="00FB30F3"/>
    <w:rsid w:val="00FB3875"/>
    <w:rsid w:val="00FB3C20"/>
    <w:rsid w:val="00FB4348"/>
    <w:rsid w:val="00FB5D5E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507C"/>
    <w:rsid w:val="00FC59DB"/>
    <w:rsid w:val="00FC6192"/>
    <w:rsid w:val="00FC6422"/>
    <w:rsid w:val="00FC7382"/>
    <w:rsid w:val="00FC7F0C"/>
    <w:rsid w:val="00FD1431"/>
    <w:rsid w:val="00FD1752"/>
    <w:rsid w:val="00FD2CD1"/>
    <w:rsid w:val="00FD2E4E"/>
    <w:rsid w:val="00FD2F65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657B2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54568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4069C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24C41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24EB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4F01720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3479E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E6903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74AA7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24817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11D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1604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6C1558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BC6B64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4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</w:style>
  <w:style w:type="paragraph" w:styleId="10">
    <w:name w:val="Balloon Text"/>
    <w:basedOn w:val="1"/>
    <w:link w:val="35"/>
    <w:qFormat/>
    <w:uiPriority w:val="99"/>
    <w:rPr>
      <w:sz w:val="18"/>
      <w:szCs w:val="18"/>
    </w:rPr>
  </w:style>
  <w:style w:type="paragraph" w:styleId="11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styleId="15">
    <w:name w:val="Title"/>
    <w:basedOn w:val="1"/>
    <w:next w:val="1"/>
    <w:link w:val="31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qFormat/>
    <w:uiPriority w:val="99"/>
    <w:rPr>
      <w:color w:val="0000FF"/>
      <w:u w:val="single"/>
    </w:rPr>
  </w:style>
  <w:style w:type="character" w:styleId="23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1 Char"/>
    <w:basedOn w:val="1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comment"/>
    <w:basedOn w:val="18"/>
    <w:qFormat/>
    <w:uiPriority w:val="0"/>
  </w:style>
  <w:style w:type="character" w:customStyle="1" w:styleId="29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30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1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3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5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hljs-keyword"/>
    <w:basedOn w:val="18"/>
    <w:qFormat/>
    <w:uiPriority w:val="0"/>
  </w:style>
  <w:style w:type="character" w:customStyle="1" w:styleId="37">
    <w:name w:val="hljs-comment"/>
    <w:basedOn w:val="18"/>
    <w:qFormat/>
    <w:uiPriority w:val="0"/>
  </w:style>
  <w:style w:type="paragraph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40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1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2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3">
    <w:name w:val="apple-converted-space"/>
    <w:basedOn w:val="18"/>
    <w:qFormat/>
    <w:uiPriority w:val="0"/>
  </w:style>
  <w:style w:type="character" w:customStyle="1" w:styleId="44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6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7">
    <w:name w:val="line"/>
    <w:basedOn w:val="18"/>
    <w:qFormat/>
    <w:uiPriority w:val="0"/>
  </w:style>
  <w:style w:type="character" w:customStyle="1" w:styleId="48">
    <w:name w:val="标题1"/>
    <w:basedOn w:val="18"/>
    <w:qFormat/>
    <w:uiPriority w:val="0"/>
  </w:style>
  <w:style w:type="character" w:customStyle="1" w:styleId="49">
    <w:name w:val="params"/>
    <w:basedOn w:val="18"/>
    <w:qFormat/>
    <w:uiPriority w:val="0"/>
  </w:style>
  <w:style w:type="character" w:customStyle="1" w:styleId="50">
    <w:name w:val="keyword"/>
    <w:basedOn w:val="18"/>
    <w:qFormat/>
    <w:uiPriority w:val="0"/>
  </w:style>
  <w:style w:type="character" w:customStyle="1" w:styleId="51">
    <w:name w:val="number"/>
    <w:basedOn w:val="18"/>
    <w:qFormat/>
    <w:uiPriority w:val="0"/>
  </w:style>
  <w:style w:type="character" w:customStyle="1" w:styleId="52">
    <w:name w:val="hl-brackets"/>
    <w:basedOn w:val="18"/>
    <w:qFormat/>
    <w:uiPriority w:val="0"/>
  </w:style>
  <w:style w:type="character" w:customStyle="1" w:styleId="53">
    <w:name w:val="hl-code"/>
    <w:basedOn w:val="18"/>
    <w:qFormat/>
    <w:uiPriority w:val="0"/>
  </w:style>
  <w:style w:type="character" w:customStyle="1" w:styleId="54">
    <w:name w:val="hl-quotes"/>
    <w:basedOn w:val="18"/>
    <w:qFormat/>
    <w:uiPriority w:val="0"/>
  </w:style>
  <w:style w:type="character" w:customStyle="1" w:styleId="55">
    <w:name w:val="hl-string"/>
    <w:basedOn w:val="18"/>
    <w:qFormat/>
    <w:uiPriority w:val="0"/>
  </w:style>
  <w:style w:type="character" w:customStyle="1" w:styleId="56">
    <w:name w:val="ask-title"/>
    <w:basedOn w:val="18"/>
    <w:qFormat/>
    <w:uiPriority w:val="0"/>
  </w:style>
  <w:style w:type="character" w:customStyle="1" w:styleId="57">
    <w:name w:val="hljs-string"/>
    <w:basedOn w:val="18"/>
    <w:qFormat/>
    <w:uiPriority w:val="0"/>
  </w:style>
  <w:style w:type="character" w:customStyle="1" w:styleId="58">
    <w:name w:val="hljs-built_in"/>
    <w:basedOn w:val="18"/>
    <w:qFormat/>
    <w:uiPriority w:val="0"/>
  </w:style>
  <w:style w:type="character" w:customStyle="1" w:styleId="59">
    <w:name w:val="hljs-number"/>
    <w:basedOn w:val="18"/>
    <w:qFormat/>
    <w:uiPriority w:val="0"/>
  </w:style>
  <w:style w:type="character" w:customStyle="1" w:styleId="60">
    <w:name w:val="hljs-literal"/>
    <w:basedOn w:val="18"/>
    <w:qFormat/>
    <w:uiPriority w:val="0"/>
  </w:style>
  <w:style w:type="character" w:customStyle="1" w:styleId="61">
    <w:name w:val="annotation"/>
    <w:basedOn w:val="18"/>
    <w:qFormat/>
    <w:uiPriority w:val="0"/>
  </w:style>
  <w:style w:type="character" w:customStyle="1" w:styleId="62">
    <w:name w:val="string"/>
    <w:basedOn w:val="18"/>
    <w:qFormat/>
    <w:uiPriority w:val="0"/>
  </w:style>
  <w:style w:type="paragraph" w:customStyle="1" w:styleId="63">
    <w:name w:val="p16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64">
    <w:name w:val="p15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65">
    <w:name w:val="p0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styleId="66">
    <w:name w:val="Intense Quote"/>
    <w:basedOn w:val="1"/>
    <w:next w:val="1"/>
    <w:link w:val="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7">
    <w:name w:val="明显引用 Char"/>
    <w:basedOn w:val="18"/>
    <w:link w:val="66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8">
    <w:name w:val="不明显参考1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9">
    <w:name w:val="hljs-preprocessor"/>
    <w:basedOn w:val="18"/>
    <w:qFormat/>
    <w:uiPriority w:val="0"/>
  </w:style>
  <w:style w:type="character" w:customStyle="1" w:styleId="70">
    <w:name w:val="meta"/>
    <w:basedOn w:val="18"/>
    <w:qFormat/>
    <w:uiPriority w:val="0"/>
  </w:style>
  <w:style w:type="character" w:customStyle="1" w:styleId="71">
    <w:name w:val="class"/>
    <w:basedOn w:val="18"/>
    <w:qFormat/>
    <w:uiPriority w:val="0"/>
  </w:style>
  <w:style w:type="character" w:customStyle="1" w:styleId="72">
    <w:name w:val="function"/>
    <w:basedOn w:val="18"/>
    <w:qFormat/>
    <w:uiPriority w:val="0"/>
  </w:style>
  <w:style w:type="character" w:customStyle="1" w:styleId="73">
    <w:name w:val="明显强调1"/>
    <w:basedOn w:val="1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4">
    <w:name w:val="Subtle Reference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565292-4881-4337-8603-E193EF27C3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27</Pages>
  <Words>2761</Words>
  <Characters>15744</Characters>
  <Lines>131</Lines>
  <Paragraphs>36</Paragraphs>
  <TotalTime>231</TotalTime>
  <ScaleCrop>false</ScaleCrop>
  <LinksUpToDate>false</LinksUpToDate>
  <CharactersWithSpaces>18469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飞翔的叶子1420805877</cp:lastModifiedBy>
  <dcterms:modified xsi:type="dcterms:W3CDTF">2019-03-15T07:57:22Z</dcterms:modified>
  <cp:revision>4266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