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2. Running time: O(n)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Explanation: Although there are nested for loops in this algorithm, only the outermost loop has the runtime of n (the length of the string array), the inside loop only iterates three times. Strictly speaking the runtime should be 3n.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