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1AC7" w14:textId="4D53AECB" w:rsidR="007C2EA5" w:rsidRPr="007C2EA5" w:rsidRDefault="007C2EA5" w:rsidP="007C2EA5">
      <w:pPr>
        <w:rPr>
          <w:b/>
          <w:bCs/>
        </w:rPr>
      </w:pPr>
      <w:r w:rsidRPr="007C2EA5">
        <w:rPr>
          <w:b/>
          <w:bCs/>
        </w:rPr>
        <w:t>《纽约客》：政府干预与市场信心的博弈</w:t>
      </w:r>
    </w:p>
    <w:p w14:paraId="07D30F73" w14:textId="6E0D90B4" w:rsidR="007C2EA5" w:rsidRPr="007C2EA5" w:rsidRDefault="007C2EA5" w:rsidP="007C2EA5">
      <w:r w:rsidRPr="007C2EA5">
        <w:t>《纽约客》在2015年7月的一篇文章中指出，中国政府在股市暴跌期间采取了包括降息、暂停新股发行、限制大股东</w:t>
      </w:r>
      <w:proofErr w:type="gramStart"/>
      <w:r w:rsidRPr="007C2EA5">
        <w:t>减持等一系列</w:t>
      </w:r>
      <w:proofErr w:type="gramEnd"/>
      <w:r w:rsidRPr="007C2EA5">
        <w:t>干预措施，以稳定市场。然而，这些措施也引发了对政府干预市场程度的讨论，反映出中国在推进市场化改革与保持经济稳定之间的矛。</w:t>
      </w:r>
      <w:hyperlink r:id="rId7" w:history="1">
        <w:r w:rsidRPr="007C2EA5">
          <w:rPr>
            <w:rStyle w:val="af2"/>
          </w:rPr>
          <w:t>The Real Risk Behind China’s Stock-Market Drama | The New Yorker</w:t>
        </w:r>
      </w:hyperlink>
      <w:r w:rsidRPr="007C2EA5">
        <w:t xml:space="preserve"> </w:t>
      </w:r>
    </w:p>
    <w:p w14:paraId="4704695F" w14:textId="77777777" w:rsidR="007C2EA5" w:rsidRPr="007C2EA5" w:rsidRDefault="007C2EA5" w:rsidP="007C2EA5">
      <w:r w:rsidRPr="007C2EA5">
        <w:pict w14:anchorId="77583336">
          <v:rect id="_x0000_i1057" style="width:0;height:1.5pt" o:hralign="center" o:hrstd="t" o:hr="t" fillcolor="#a0a0a0" stroked="f"/>
        </w:pict>
      </w:r>
    </w:p>
    <w:p w14:paraId="0F4B3D01" w14:textId="3546068C" w:rsidR="007C2EA5" w:rsidRPr="007C2EA5" w:rsidRDefault="007C2EA5" w:rsidP="007C2EA5">
      <w:pPr>
        <w:rPr>
          <w:b/>
          <w:bCs/>
        </w:rPr>
      </w:pPr>
      <w:r w:rsidRPr="007C2EA5">
        <w:rPr>
          <w:b/>
          <w:bCs/>
        </w:rPr>
        <w:t>《时代》杂志：全球市场的震荡与中国经济的挑</w:t>
      </w:r>
      <w:r>
        <w:rPr>
          <w:b/>
          <w:bCs/>
        </w:rPr>
        <w:t>战</w:t>
      </w:r>
    </w:p>
    <w:p w14:paraId="546FFA85" w14:textId="482582F2" w:rsidR="007C2EA5" w:rsidRPr="007C2EA5" w:rsidRDefault="007C2EA5" w:rsidP="007C2EA5">
      <w:r w:rsidRPr="007C2EA5">
        <w:t>《时代》杂志在2015年8月的报道中指出，上海综合指数在8月24日暴跌8.5%，创下2007年以来最大单日。文章分析了中国经济增长放缓、市场监管不足以及投资者信心下降等因素对全球市场的影响，强调了中国经济转型过程中面临的</w:t>
      </w:r>
      <w:r>
        <w:t>挑战</w:t>
      </w:r>
      <w:hyperlink r:id="rId8" w:history="1">
        <w:r w:rsidRPr="007C2EA5">
          <w:rPr>
            <w:rStyle w:val="af2"/>
          </w:rPr>
          <w:t>China Struggles to Stay Rosy as Confidence in Economy, Markets Plummet | TIME</w:t>
        </w:r>
      </w:hyperlink>
      <w:r w:rsidRPr="007C2EA5">
        <w:t xml:space="preserve"> </w:t>
      </w:r>
    </w:p>
    <w:p w14:paraId="66EAB221" w14:textId="77777777" w:rsidR="007C2EA5" w:rsidRPr="007C2EA5" w:rsidRDefault="007C2EA5" w:rsidP="007C2EA5">
      <w:r w:rsidRPr="007C2EA5">
        <w:pict w14:anchorId="0DB190F6">
          <v:rect id="_x0000_i1058" style="width:0;height:1.5pt" o:hralign="center" o:hrstd="t" o:hr="t" fillcolor="#a0a0a0" stroked="f"/>
        </w:pict>
      </w:r>
    </w:p>
    <w:p w14:paraId="65628C4C" w14:textId="4DCFE9D5" w:rsidR="007C2EA5" w:rsidRPr="007C2EA5" w:rsidRDefault="007C2EA5" w:rsidP="007C2EA5">
      <w:pPr>
        <w:rPr>
          <w:rFonts w:hint="eastAsia"/>
        </w:rPr>
      </w:pPr>
      <w:r w:rsidRPr="007C2EA5">
        <w:rPr>
          <w:b/>
          <w:bCs/>
        </w:rPr>
        <w:t>《股市“过山车”》</w:t>
      </w:r>
      <w:r w:rsidRPr="007C2EA5">
        <w:t>（南方周末，2015-12-31）</w:t>
      </w:r>
    </w:p>
    <w:p w14:paraId="5D28F1C4" w14:textId="668874A6" w:rsidR="007C2EA5" w:rsidRDefault="007C2EA5" w:rsidP="007C2EA5">
      <w:r w:rsidRPr="007C2EA5">
        <w:t>2015年6月12日，上证综指触及5178点高点后开启暴跌模式，至8月26日最低跌至2850点，跌幅达45%。期间多次出现千股跌停、熔断机制触发，市场恐慌情绪蔓延。政府紧急干预措施包括暂停IPO、券商联合出资1200亿元救市、公安部介入调查恶意做空等</w:t>
      </w:r>
      <w:hyperlink r:id="rId9" w:history="1">
        <w:r w:rsidRPr="007C2EA5">
          <w:rPr>
            <w:rStyle w:val="af2"/>
          </w:rPr>
          <w:t>股市“过山车” | 南方周末</w:t>
        </w:r>
      </w:hyperlink>
    </w:p>
    <w:p w14:paraId="0A27347C" w14:textId="2797ACA4" w:rsidR="007C2EA5" w:rsidRPr="007C2EA5" w:rsidRDefault="007C2EA5" w:rsidP="007C2EA5">
      <w:pPr>
        <w:rPr>
          <w:rFonts w:hint="eastAsia"/>
        </w:rPr>
      </w:pPr>
      <w:r w:rsidRPr="007C2EA5">
        <w:pict w14:anchorId="1D151E70">
          <v:rect id="_x0000_i1068" style="width:0;height:1.5pt" o:hralign="center" o:hrstd="t" o:hr="t" fillcolor="#a0a0a0" stroked="f"/>
        </w:pict>
      </w:r>
    </w:p>
    <w:p w14:paraId="178530D8" w14:textId="77777777" w:rsidR="007C2EA5" w:rsidRDefault="007C2EA5" w:rsidP="007C2EA5">
      <w:r w:rsidRPr="007C2EA5">
        <w:rPr>
          <w:b/>
          <w:bCs/>
        </w:rPr>
        <w:t>《国内金融业地震再起 “救市国家队”已有6家被调查》</w:t>
      </w:r>
      <w:r w:rsidRPr="007C2EA5">
        <w:t>（中</w:t>
      </w:r>
      <w:proofErr w:type="gramStart"/>
      <w:r w:rsidRPr="007C2EA5">
        <w:t>研</w:t>
      </w:r>
      <w:proofErr w:type="gramEnd"/>
      <w:r w:rsidRPr="007C2EA5">
        <w:t>普华财经，2015-11-27）</w:t>
      </w:r>
    </w:p>
    <w:p w14:paraId="6C78F8DB" w14:textId="176AE28A" w:rsidR="007C2EA5" w:rsidRPr="007C2EA5" w:rsidRDefault="007C2EA5" w:rsidP="007C2EA5">
      <w:r w:rsidRPr="007C2EA5">
        <w:t>中信证券、国信证券等6家参与救市的券商因涉嫌违规被证监会立案调查，中信证券被指“联合境外势力做空A股”，最终罚款3.08亿元。中信证券多名高管因内幕交易被查，包括总经理程博明，公司声誉与业务遭受重创</w:t>
      </w:r>
      <w:hyperlink r:id="rId10" w:history="1">
        <w:r w:rsidRPr="007C2EA5">
          <w:rPr>
            <w:rStyle w:val="af2"/>
          </w:rPr>
          <w:t>国内金融业地震再起 “救市国家队” 已有6家被调查 - 中</w:t>
        </w:r>
        <w:proofErr w:type="gramStart"/>
        <w:r w:rsidRPr="007C2EA5">
          <w:rPr>
            <w:rStyle w:val="af2"/>
          </w:rPr>
          <w:t>研</w:t>
        </w:r>
        <w:proofErr w:type="gramEnd"/>
        <w:r w:rsidRPr="007C2EA5">
          <w:rPr>
            <w:rStyle w:val="af2"/>
          </w:rPr>
          <w:t>财经 - 中国行业研究网</w:t>
        </w:r>
      </w:hyperlink>
    </w:p>
    <w:p w14:paraId="2A36E6BD" w14:textId="77777777" w:rsidR="00A854BA" w:rsidRPr="007C2EA5" w:rsidRDefault="00A854BA"/>
    <w:sectPr w:rsidR="00A854BA" w:rsidRPr="007C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5024D" w14:textId="77777777" w:rsidR="004B61C2" w:rsidRDefault="004B61C2" w:rsidP="007C2EA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6ED2F7" w14:textId="77777777" w:rsidR="004B61C2" w:rsidRDefault="004B61C2" w:rsidP="007C2EA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F238F" w14:textId="77777777" w:rsidR="004B61C2" w:rsidRDefault="004B61C2" w:rsidP="007C2EA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E807FD" w14:textId="77777777" w:rsidR="004B61C2" w:rsidRDefault="004B61C2" w:rsidP="007C2EA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A5B19"/>
    <w:multiLevelType w:val="multilevel"/>
    <w:tmpl w:val="27DA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83C3E"/>
    <w:multiLevelType w:val="multilevel"/>
    <w:tmpl w:val="A416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31868">
    <w:abstractNumId w:val="0"/>
  </w:num>
  <w:num w:numId="2" w16cid:durableId="1834880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BA"/>
    <w:rsid w:val="002A7C96"/>
    <w:rsid w:val="004B61C2"/>
    <w:rsid w:val="007C2EA5"/>
    <w:rsid w:val="00A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6F7FFA"/>
  <w15:chartTrackingRefBased/>
  <w15:docId w15:val="{0618EFAC-08DB-4470-A719-2574D9C6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54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4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4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4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4B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4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4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4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4B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5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5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54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54B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54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54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54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54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54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5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4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54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5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54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54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54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5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54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54B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E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2E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2E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2EA5"/>
    <w:rPr>
      <w:sz w:val="18"/>
      <w:szCs w:val="18"/>
    </w:rPr>
  </w:style>
  <w:style w:type="character" w:styleId="af2">
    <w:name w:val="Hyperlink"/>
    <w:basedOn w:val="a0"/>
    <w:uiPriority w:val="99"/>
    <w:unhideWhenUsed/>
    <w:rsid w:val="007C2EA5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C2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.com/4009371/china-economics-stock-market-crash-asia-wall-street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wyorker.com/news/daily-comment/the-real-risk-behind-chinas-stock-market-drama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inance.chinairn.com/News/2015/11/27/15252364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zm.com/contents/114333?source=124&amp;source_1=114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581</Words>
  <Characters>606</Characters>
  <Application>Microsoft Office Word</Application>
  <DocSecurity>0</DocSecurity>
  <Lines>23</Lines>
  <Paragraphs>13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2025-05-02T02:48:00Z</dcterms:created>
  <dcterms:modified xsi:type="dcterms:W3CDTF">2025-05-02T02:56:00Z</dcterms:modified>
</cp:coreProperties>
</file>