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A7FC" w14:textId="686F9864" w:rsidR="000220A9" w:rsidRDefault="000220A9">
      <w:pPr>
        <w:widowControl/>
        <w:rPr>
          <w:b/>
          <w:bCs/>
        </w:rPr>
      </w:pPr>
      <w:r>
        <w:rPr>
          <w:rFonts w:hint="eastAsia"/>
          <w:b/>
          <w:bCs/>
        </w:rPr>
        <w:t>以下新闻的具体网址</w:t>
      </w:r>
    </w:p>
    <w:p w14:paraId="1294C9C0" w14:textId="77777777" w:rsidR="0079668D" w:rsidRDefault="0079668D">
      <w:pPr>
        <w:widowControl/>
        <w:rPr>
          <w:b/>
          <w:bCs/>
        </w:rPr>
      </w:pPr>
      <w:hyperlink r:id="rId7" w:history="1">
        <w:r w:rsidRPr="0079668D">
          <w:rPr>
            <w:rStyle w:val="af2"/>
            <w:b/>
            <w:bCs/>
          </w:rPr>
          <w:t>Three weeks that changed the world | Banking | The Guardian</w:t>
        </w:r>
      </w:hyperlink>
      <w:r w:rsidRPr="0079668D">
        <w:rPr>
          <w:b/>
          <w:bCs/>
        </w:rPr>
        <w:t>英国《卫报》在2008年12月28日发表了题为《Three weeks that changed the world》的文章，详细记录了金融危机中三个关键周的事件，包括雷曼兄弟破产、AIG救助以及全球市场的剧烈波动，提供了国际视角下的深入报道</w:t>
      </w:r>
    </w:p>
    <w:p w14:paraId="4E33B0CE" w14:textId="77777777" w:rsidR="0079668D" w:rsidRDefault="0079668D">
      <w:pPr>
        <w:widowControl/>
        <w:rPr>
          <w:b/>
          <w:bCs/>
        </w:rPr>
      </w:pPr>
      <w:hyperlink r:id="rId8" w:history="1">
        <w:r w:rsidRPr="0079668D">
          <w:rPr>
            <w:rStyle w:val="af2"/>
            <w:b/>
            <w:bCs/>
          </w:rPr>
          <w:t>“救市三人组”复盘2008年金融危机|美联储_新浪财经_新浪网</w:t>
        </w:r>
      </w:hyperlink>
      <w:r w:rsidRPr="0079668D">
        <w:rPr>
          <w:b/>
          <w:bCs/>
        </w:rPr>
        <w:t>新浪财经发表了《“救市三人组”复盘2008年金融危机》一文中，时任美联储主席伯南克等人回顾了危机期间的关键决策和教训，提供了第一手的政策制定者视角</w:t>
      </w:r>
    </w:p>
    <w:p w14:paraId="2CF3B0DE" w14:textId="77777777" w:rsidR="0079668D" w:rsidRDefault="0079668D">
      <w:pPr>
        <w:widowControl/>
        <w:rPr>
          <w:b/>
          <w:bCs/>
        </w:rPr>
      </w:pPr>
      <w:hyperlink r:id="rId9" w:history="1">
        <w:r w:rsidRPr="0079668D">
          <w:rPr>
            <w:rStyle w:val="af2"/>
            <w:b/>
            <w:bCs/>
          </w:rPr>
          <w:t>金融危机一周年_央视网</w:t>
        </w:r>
      </w:hyperlink>
      <w:r w:rsidRPr="0079668D">
        <w:rPr>
          <w:b/>
          <w:bCs/>
        </w:rPr>
        <w:t>央视网推出了《金融危机一周年》特别报道，深入回顾了从雷曼兄弟破产到全球经济体应对危机的全过程。该专题包括专家访谈、政策解读和各国应对措施等内容，提供了全面的视角</w:t>
      </w:r>
    </w:p>
    <w:p w14:paraId="71C909F9" w14:textId="5492B8A4" w:rsidR="0079668D" w:rsidRDefault="0079668D" w:rsidP="0079668D">
      <w:hyperlink r:id="rId10" w:history="1">
        <w:r w:rsidRPr="0079668D">
          <w:rPr>
            <w:rStyle w:val="af2"/>
            <w:b/>
            <w:bCs/>
          </w:rPr>
          <w:t>2008“财经镜鉴”：从次贷危机到国际金融海啸-搜狐新闻</w:t>
        </w:r>
      </w:hyperlink>
      <w:r w:rsidRPr="0079668D">
        <w:rPr>
          <w:b/>
          <w:bCs/>
        </w:rPr>
        <w:t xml:space="preserve"> </w:t>
      </w:r>
      <w:r w:rsidRPr="0079668D">
        <w:t>2008年12月15日新华社</w:t>
      </w:r>
      <w:r>
        <w:t>发布</w:t>
      </w:r>
    </w:p>
    <w:p w14:paraId="78AD9BE5" w14:textId="1ED192B4" w:rsidR="0079668D" w:rsidRPr="0079668D" w:rsidRDefault="0079668D" w:rsidP="0079668D">
      <w:pPr>
        <w:rPr>
          <w:rFonts w:hint="eastAsia"/>
          <w:b/>
          <w:bCs/>
        </w:rPr>
      </w:pPr>
      <w:hyperlink r:id="rId11" w:history="1">
        <w:r w:rsidRPr="0079668D">
          <w:rPr>
            <w:rStyle w:val="af2"/>
          </w:rPr>
          <w:t>旧增长模式失灵 全球变革已无退路_财经_凤凰网</w:t>
        </w:r>
      </w:hyperlink>
      <w:r w:rsidRPr="0079668D">
        <w:rPr>
          <w:b/>
          <w:bCs/>
        </w:rPr>
        <w:t>后续影响与余波</w:t>
      </w:r>
      <w:r w:rsidRPr="0079668D">
        <w:t>旧有增长模式（债务驱动、虚拟经济膨胀）难以为继，结构性改革迫在眉睫</w:t>
      </w:r>
    </w:p>
    <w:p w14:paraId="4E8A6121" w14:textId="77777777" w:rsidR="000220A9" w:rsidRPr="0079668D" w:rsidRDefault="000220A9">
      <w:pPr>
        <w:rPr>
          <w:rFonts w:hint="eastAsia"/>
        </w:rPr>
      </w:pPr>
    </w:p>
    <w:sectPr w:rsidR="000220A9" w:rsidRPr="0079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A92CA" w14:textId="77777777" w:rsidR="001E1D6A" w:rsidRDefault="001E1D6A" w:rsidP="000220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D4772D" w14:textId="77777777" w:rsidR="001E1D6A" w:rsidRDefault="001E1D6A" w:rsidP="000220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D4CF4" w14:textId="77777777" w:rsidR="001E1D6A" w:rsidRDefault="001E1D6A" w:rsidP="000220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8A2F22" w14:textId="77777777" w:rsidR="001E1D6A" w:rsidRDefault="001E1D6A" w:rsidP="000220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6292"/>
    <w:multiLevelType w:val="multilevel"/>
    <w:tmpl w:val="698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60FB"/>
    <w:multiLevelType w:val="multilevel"/>
    <w:tmpl w:val="8DC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77C1B"/>
    <w:multiLevelType w:val="multilevel"/>
    <w:tmpl w:val="E8E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23848">
    <w:abstractNumId w:val="0"/>
  </w:num>
  <w:num w:numId="2" w16cid:durableId="712848844">
    <w:abstractNumId w:val="1"/>
  </w:num>
  <w:num w:numId="3" w16cid:durableId="99654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A"/>
    <w:rsid w:val="000220A9"/>
    <w:rsid w:val="001E1D6A"/>
    <w:rsid w:val="002A7C96"/>
    <w:rsid w:val="002C266A"/>
    <w:rsid w:val="007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D3E769"/>
  <w15:chartTrackingRefBased/>
  <w15:docId w15:val="{1EFB091B-D0AB-4DA0-9CED-5C068319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26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6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6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6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66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6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6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6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6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2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2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26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266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26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26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6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6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26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6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26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2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6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26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26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20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20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20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20A9"/>
    <w:rPr>
      <w:sz w:val="18"/>
      <w:szCs w:val="18"/>
    </w:rPr>
  </w:style>
  <w:style w:type="character" w:styleId="af2">
    <w:name w:val="Hyperlink"/>
    <w:basedOn w:val="a0"/>
    <w:uiPriority w:val="99"/>
    <w:unhideWhenUsed/>
    <w:rsid w:val="000220A9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220A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22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375">
          <w:marLeft w:val="0"/>
          <w:marRight w:val="0"/>
          <w:marTop w:val="0"/>
          <w:marBottom w:val="150"/>
          <w:divBdr>
            <w:top w:val="single" w:sz="6" w:space="4" w:color="D8D8D6"/>
            <w:left w:val="single" w:sz="2" w:space="2" w:color="D8D8D6"/>
            <w:bottom w:val="single" w:sz="6" w:space="4" w:color="D8D8D6"/>
            <w:right w:val="single" w:sz="2" w:space="2" w:color="D8D8D6"/>
          </w:divBdr>
        </w:div>
        <w:div w:id="130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888888"/>
            <w:right w:val="none" w:sz="0" w:space="0" w:color="auto"/>
          </w:divBdr>
          <w:divsChild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6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5C5"/>
            <w:right w:val="none" w:sz="0" w:space="0" w:color="auto"/>
          </w:divBdr>
        </w:div>
        <w:div w:id="1356809093">
          <w:marLeft w:val="0"/>
          <w:marRight w:val="0"/>
          <w:marTop w:val="330"/>
          <w:marBottom w:val="0"/>
          <w:divBdr>
            <w:top w:val="single" w:sz="6" w:space="1" w:color="C5C5C5"/>
            <w:left w:val="single" w:sz="6" w:space="1" w:color="C5C5C5"/>
            <w:bottom w:val="single" w:sz="6" w:space="1" w:color="C5C5C5"/>
            <w:right w:val="single" w:sz="6" w:space="6" w:color="C5C5C5"/>
          </w:divBdr>
          <w:divsChild>
            <w:div w:id="727652217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888888"/>
            <w:right w:val="none" w:sz="0" w:space="0" w:color="auto"/>
          </w:divBdr>
          <w:divsChild>
            <w:div w:id="109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5C5"/>
            <w:right w:val="none" w:sz="0" w:space="0" w:color="auto"/>
          </w:divBdr>
        </w:div>
        <w:div w:id="1719744724">
          <w:marLeft w:val="0"/>
          <w:marRight w:val="0"/>
          <w:marTop w:val="330"/>
          <w:marBottom w:val="0"/>
          <w:divBdr>
            <w:top w:val="single" w:sz="6" w:space="1" w:color="C5C5C5"/>
            <w:left w:val="single" w:sz="6" w:space="1" w:color="C5C5C5"/>
            <w:bottom w:val="single" w:sz="6" w:space="1" w:color="C5C5C5"/>
            <w:right w:val="single" w:sz="6" w:space="6" w:color="C5C5C5"/>
          </w:divBdr>
          <w:divsChild>
            <w:div w:id="361594729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8152">
          <w:marLeft w:val="0"/>
          <w:marRight w:val="0"/>
          <w:marTop w:val="0"/>
          <w:marBottom w:val="150"/>
          <w:divBdr>
            <w:top w:val="single" w:sz="6" w:space="4" w:color="D8D8D6"/>
            <w:left w:val="single" w:sz="2" w:space="2" w:color="D8D8D6"/>
            <w:bottom w:val="single" w:sz="6" w:space="4" w:color="D8D8D6"/>
            <w:right w:val="single" w:sz="2" w:space="2" w:color="D8D8D6"/>
          </w:divBdr>
        </w:div>
        <w:div w:id="18384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5C5"/>
            <w:right w:val="none" w:sz="0" w:space="0" w:color="auto"/>
          </w:divBdr>
        </w:div>
        <w:div w:id="639843043">
          <w:marLeft w:val="0"/>
          <w:marRight w:val="0"/>
          <w:marTop w:val="330"/>
          <w:marBottom w:val="0"/>
          <w:divBdr>
            <w:top w:val="single" w:sz="6" w:space="1" w:color="C5C5C5"/>
            <w:left w:val="single" w:sz="6" w:space="1" w:color="C5C5C5"/>
            <w:bottom w:val="single" w:sz="6" w:space="1" w:color="C5C5C5"/>
            <w:right w:val="single" w:sz="6" w:space="6" w:color="C5C5C5"/>
          </w:divBdr>
          <w:divsChild>
            <w:div w:id="510224801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1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4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31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5C5C5"/>
            <w:right w:val="none" w:sz="0" w:space="0" w:color="auto"/>
          </w:divBdr>
        </w:div>
        <w:div w:id="1480883492">
          <w:marLeft w:val="0"/>
          <w:marRight w:val="0"/>
          <w:marTop w:val="330"/>
          <w:marBottom w:val="0"/>
          <w:divBdr>
            <w:top w:val="single" w:sz="6" w:space="1" w:color="C5C5C5"/>
            <w:left w:val="single" w:sz="6" w:space="1" w:color="C5C5C5"/>
            <w:bottom w:val="single" w:sz="6" w:space="1" w:color="C5C5C5"/>
            <w:right w:val="single" w:sz="6" w:space="6" w:color="C5C5C5"/>
          </w:divBdr>
          <w:divsChild>
            <w:div w:id="108857811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sina.com.cn/china/gncj/2021-03-13/doc-ikknscsi3621739.shtml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business/2008/dec/28/markets-credit-crunch-banking-2008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e.ifeng.com/a/20110808/4362150_0.s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ews.sohu.com/20081215/n261222096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cctv.com/special/jinrongweijiyizhounian/shouye/index.shtml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453</Words>
  <Characters>523</Characters>
  <Application>Microsoft Office Word</Application>
  <DocSecurity>0</DocSecurity>
  <Lines>27</Lines>
  <Paragraphs>33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2025-05-01T14:07:00Z</dcterms:created>
  <dcterms:modified xsi:type="dcterms:W3CDTF">2025-05-01T14:41:00Z</dcterms:modified>
</cp:coreProperties>
</file>