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F311E">
      <w:pPr>
        <w:pStyle w:val="2"/>
        <w:keepNext w:val="0"/>
        <w:keepLines w:val="0"/>
        <w:widowControl/>
        <w:suppressLineNumbers w:val="0"/>
      </w:pPr>
      <w:r>
        <w:t>Customer Forecasting Experiment</w:t>
      </w:r>
    </w:p>
    <w:p w14:paraId="14749EBD">
      <w:pPr>
        <w:pStyle w:val="3"/>
        <w:keepNext w:val="0"/>
        <w:keepLines w:val="0"/>
        <w:widowControl/>
        <w:suppressLineNumbers w:val="0"/>
      </w:pPr>
      <w:r>
        <w:t>English Version</w:t>
      </w:r>
    </w:p>
    <w:p w14:paraId="6C9B4E52">
      <w:pPr>
        <w:pStyle w:val="4"/>
        <w:keepNext w:val="0"/>
        <w:keepLines w:val="0"/>
        <w:widowControl/>
        <w:suppressLineNumbers w:val="0"/>
      </w:pPr>
      <w:r>
        <w:t>Customer Forecasting Experiment</w:t>
      </w:r>
    </w:p>
    <w:p w14:paraId="21885FF1">
      <w:pPr>
        <w:pStyle w:val="5"/>
        <w:keepNext w:val="0"/>
        <w:keepLines w:val="0"/>
        <w:widowControl/>
        <w:suppressLineNumbers w:val="0"/>
      </w:pPr>
      <w:r>
        <w:t>To further improve the sales forecasting framework, we investigated a two-stage forecasting approach by first predicting customer traffic and then using the predicted customer counts as an additional explanatory variable for sales forecasting.</w:t>
      </w:r>
    </w:p>
    <w:p w14:paraId="607BA75A">
      <w:pPr>
        <w:pStyle w:val="5"/>
        <w:keepNext w:val="0"/>
        <w:keepLines w:val="0"/>
        <w:widowControl/>
        <w:suppressLineNumbers w:val="0"/>
      </w:pPr>
      <w:r>
        <w:t xml:space="preserve">This idea was motivated by the strong relationship between customer traffic and sales observed during the exploratory data analysis. The historical correlation between daily customer counts and sales was approximately </w:t>
      </w:r>
      <w:r>
        <w:rPr>
          <w:rStyle w:val="8"/>
        </w:rPr>
        <w:t>0.88</w:t>
      </w:r>
      <w:r>
        <w:t>, indicating that customer volume is one of the major drivers of sales performance.</w:t>
      </w:r>
    </w:p>
    <w:p w14:paraId="666A3418">
      <w:pPr>
        <w:pStyle w:val="4"/>
        <w:keepNext w:val="0"/>
        <w:keepLines w:val="0"/>
        <w:widowControl/>
        <w:suppressLineNumbers w:val="0"/>
      </w:pPr>
      <w:r>
        <w:t>Methodology</w:t>
      </w:r>
    </w:p>
    <w:p w14:paraId="7197511F">
      <w:pPr>
        <w:pStyle w:val="5"/>
        <w:keepNext w:val="0"/>
        <w:keepLines w:val="0"/>
        <w:widowControl/>
        <w:suppressLineNumbers w:val="0"/>
      </w:pPr>
      <w:r>
        <w:t xml:space="preserve">A separate global Random Forest model was developed with </w:t>
      </w:r>
      <w:r>
        <w:rPr>
          <w:rStyle w:val="8"/>
        </w:rPr>
        <w:t>customers</w:t>
      </w:r>
      <w:r>
        <w:t xml:space="preserve"> as the target variable.</w:t>
      </w:r>
    </w:p>
    <w:p w14:paraId="5B2C4C1F">
      <w:pPr>
        <w:pStyle w:val="5"/>
        <w:keepNext w:val="0"/>
        <w:keepLines w:val="0"/>
        <w:widowControl/>
        <w:suppressLineNumbers w:val="0"/>
      </w:pPr>
      <w:r>
        <w:t>The feature engineering process was specifically redesigned for customer forecasting and included:</w:t>
      </w:r>
    </w:p>
    <w:p w14:paraId="19941B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Calendar features (year, month, week, weekday, weekend, month start/end, quarter end) </w:t>
      </w:r>
    </w:p>
    <w:p w14:paraId="47BC34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Historical customer lag features (1, 7, 14, 21 and 28 days) </w:t>
      </w:r>
    </w:p>
    <w:p w14:paraId="185205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Rolling customer statistics (mean and standard deviation over 7–28 days) </w:t>
      </w:r>
    </w:p>
    <w:p w14:paraId="38B393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Promotion history features </w:t>
      </w:r>
    </w:p>
    <w:p w14:paraId="75287D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Interaction features between promotions and holidays </w:t>
      </w:r>
    </w:p>
    <w:p w14:paraId="6D5286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Store metadata (store type, assortment and competition distance) </w:t>
      </w:r>
    </w:p>
    <w:p w14:paraId="39E06704">
      <w:pPr>
        <w:pStyle w:val="5"/>
        <w:keepNext w:val="0"/>
        <w:keepLines w:val="0"/>
        <w:widowControl/>
        <w:suppressLineNumbers w:val="0"/>
      </w:pPr>
      <w:r>
        <w:t>The same modelling framework as the sales forecasting model was adopted, including:</w:t>
      </w:r>
    </w:p>
    <w:p w14:paraId="458788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Hold-out validation using the final 42 days </w:t>
      </w:r>
    </w:p>
    <w:p w14:paraId="6AA679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Rolling Forecast Origin Cross Validation </w:t>
      </w:r>
    </w:p>
    <w:p w14:paraId="664F97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Random Forest hyperparameter tuning </w:t>
      </w:r>
    </w:p>
    <w:p w14:paraId="15B110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Feature importance analysis </w:t>
      </w:r>
    </w:p>
    <w:p w14:paraId="52315C54">
      <w:pPr>
        <w:pStyle w:val="5"/>
        <w:keepNext w:val="0"/>
        <w:keepLines w:val="0"/>
        <w:widowControl/>
        <w:suppressLineNumbers w:val="0"/>
      </w:pPr>
      <w:r>
        <w:t>This ensured that the customer forecasting experiment was directly comparable with the sales forecasting model.</w:t>
      </w:r>
    </w:p>
    <w:p w14:paraId="3C522242">
      <w:pPr>
        <w:pStyle w:val="4"/>
        <w:keepNext w:val="0"/>
        <w:keepLines w:val="0"/>
        <w:widowControl/>
        <w:suppressLineNumbers w:val="0"/>
      </w:pPr>
      <w:r>
        <w:t>Results</w:t>
      </w:r>
    </w:p>
    <w:p w14:paraId="321A67A1">
      <w:pPr>
        <w:pStyle w:val="5"/>
        <w:keepNext w:val="0"/>
        <w:keepLines w:val="0"/>
        <w:widowControl/>
        <w:suppressLineNumbers w:val="0"/>
      </w:pPr>
      <w:r>
        <w:t>The customer forecasting model successfully captured the overall customer trend and seasonal movement.</w:t>
      </w:r>
    </w:p>
    <w:p w14:paraId="41DDF1E3">
      <w:pPr>
        <w:pStyle w:val="5"/>
        <w:keepNext w:val="0"/>
        <w:keepLines w:val="0"/>
        <w:widowControl/>
        <w:suppressLineNumbers w:val="0"/>
      </w:pPr>
      <w:r>
        <w:t xml:space="preserve">However, it consistently underestimated sudden spikes in customer traffic, resulting in a Cross Validation MAPE of approximately </w:t>
      </w:r>
      <w:r>
        <w:rPr>
          <w:rStyle w:val="8"/>
        </w:rPr>
        <w:t>32.9%</w:t>
      </w:r>
      <w:r>
        <w:t>, which was slightly worse than the sales forecasting model.</w:t>
      </w:r>
    </w:p>
    <w:p w14:paraId="0DE50AE6">
      <w:pPr>
        <w:pStyle w:val="5"/>
        <w:keepNext w:val="0"/>
        <w:keepLines w:val="0"/>
        <w:widowControl/>
        <w:suppressLineNumbers w:val="0"/>
      </w:pPr>
      <w:r>
        <w:t>Hyperparameter tuning produced only marginal improvements, suggesting that model performance was mainly constrained by the intrinsic variability of customer demand rather than parameter selection.</w:t>
      </w:r>
    </w:p>
    <w:p w14:paraId="166C981F">
      <w:pPr>
        <w:pStyle w:val="4"/>
        <w:keepNext w:val="0"/>
        <w:keepLines w:val="0"/>
        <w:widowControl/>
        <w:suppressLineNumbers w:val="0"/>
      </w:pPr>
      <w:r>
        <w:t>Discussion</w:t>
      </w:r>
    </w:p>
    <w:p w14:paraId="72C75941">
      <w:pPr>
        <w:pStyle w:val="5"/>
        <w:keepNext w:val="0"/>
        <w:keepLines w:val="0"/>
        <w:widowControl/>
        <w:suppressLineNumbers w:val="0"/>
      </w:pPr>
      <w:r>
        <w:t>Although customer counts showed a strong historical correlation with sales, customer demand itself proved difficult to forecast accurately.</w:t>
      </w:r>
    </w:p>
    <w:p w14:paraId="3387D06C">
      <w:pPr>
        <w:pStyle w:val="5"/>
        <w:keepNext w:val="0"/>
        <w:keepLines w:val="0"/>
        <w:widowControl/>
        <w:suppressLineNumbers w:val="0"/>
      </w:pPr>
      <w:r>
        <w:t>Since prediction errors from the first-stage customer model would propagate into the second-stage sales model, introducing predicted customers was unlikely to improve the overall sales forecasting accuracy.</w:t>
      </w:r>
    </w:p>
    <w:p w14:paraId="646FE0CC">
      <w:pPr>
        <w:pStyle w:val="5"/>
        <w:keepNext w:val="0"/>
        <w:keepLines w:val="0"/>
        <w:widowControl/>
        <w:suppressLineNumbers w:val="0"/>
      </w:pPr>
      <w:r>
        <w:t>Consequently, the two-stage forecasting framework was not adopted as the final forecasting approach.</w:t>
      </w:r>
    </w:p>
    <w:p w14:paraId="1F5AF435">
      <w:pPr>
        <w:pStyle w:val="5"/>
        <w:keepNext w:val="0"/>
        <w:keepLines w:val="0"/>
        <w:widowControl/>
        <w:suppressLineNumbers w:val="0"/>
      </w:pPr>
      <w:r>
        <w:t>Nevertheless, this experiment provided valuable insight into the relationship between customer traffic and sales and supported the final modelling decision through a systematic evaluation process.</w:t>
      </w:r>
    </w:p>
    <w:p w14:paraId="5430F9C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4624E">
      <w:pPr>
        <w:pStyle w:val="2"/>
        <w:keepNext w:val="0"/>
        <w:keepLines w:val="0"/>
        <w:widowControl/>
        <w:suppressLineNumbers w:val="0"/>
      </w:pPr>
      <w:r>
        <w:t>中文版本</w:t>
      </w:r>
    </w:p>
    <w:p w14:paraId="63DB2753">
      <w:pPr>
        <w:pStyle w:val="3"/>
        <w:keepNext w:val="0"/>
        <w:keepLines w:val="0"/>
        <w:widowControl/>
        <w:suppressLineNumbers w:val="0"/>
      </w:pPr>
      <w:r>
        <w:t>Customer Forecasting 实验</w:t>
      </w:r>
    </w:p>
    <w:p w14:paraId="440196DA">
      <w:pPr>
        <w:pStyle w:val="5"/>
        <w:keepNext w:val="0"/>
        <w:keepLines w:val="0"/>
        <w:widowControl/>
        <w:suppressLineNumbers w:val="0"/>
      </w:pPr>
      <w:r>
        <w:t>为了进一步提升销售预测模型的性能，我们尝试构建了一个</w:t>
      </w:r>
      <w:r>
        <w:rPr>
          <w:rStyle w:val="8"/>
        </w:rPr>
        <w:t>两阶段预测框架（Two-stage Forecasting Framework）</w:t>
      </w:r>
      <w:r>
        <w:t>。</w:t>
      </w:r>
    </w:p>
    <w:p w14:paraId="0284ECD3">
      <w:pPr>
        <w:pStyle w:val="5"/>
        <w:keepNext w:val="0"/>
        <w:keepLines w:val="0"/>
        <w:widowControl/>
        <w:suppressLineNumbers w:val="0"/>
      </w:pPr>
      <w:r>
        <w:t>该框架首先预测未来顾客数量（Customers），随后将预测得到的顾客数量作为额外输入变量，用于销售额预测。</w:t>
      </w:r>
    </w:p>
    <w:p w14:paraId="6B6F4652">
      <w:pPr>
        <w:pStyle w:val="5"/>
        <w:keepNext w:val="0"/>
        <w:keepLines w:val="0"/>
        <w:widowControl/>
        <w:suppressLineNumbers w:val="0"/>
      </w:pPr>
      <w:r>
        <w:t xml:space="preserve">提出这一思路的原因是在探索性数据分析阶段发现，历史顾客数量与销售额之间具有较强的线性关系，两者相关系数约为 </w:t>
      </w:r>
      <w:r>
        <w:rPr>
          <w:rStyle w:val="8"/>
        </w:rPr>
        <w:t>0.88</w:t>
      </w:r>
      <w:r>
        <w:t>，说明顾客数量是影响销售的重要驱动因素。</w:t>
      </w:r>
    </w:p>
    <w:p w14:paraId="44B441F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D4B1F">
      <w:pPr>
        <w:pStyle w:val="4"/>
        <w:keepNext w:val="0"/>
        <w:keepLines w:val="0"/>
        <w:widowControl/>
        <w:suppressLineNumbers w:val="0"/>
      </w:pPr>
      <w:r>
        <w:t>方法</w:t>
      </w:r>
    </w:p>
    <w:p w14:paraId="6C97E949">
      <w:pPr>
        <w:pStyle w:val="5"/>
        <w:keepNext w:val="0"/>
        <w:keepLines w:val="0"/>
        <w:widowControl/>
        <w:suppressLineNumbers w:val="0"/>
      </w:pPr>
      <w:r>
        <w:t xml:space="preserve">我们建立了一个以 </w:t>
      </w:r>
      <w:r>
        <w:rPr>
          <w:rStyle w:val="8"/>
        </w:rPr>
        <w:t>Customers</w:t>
      </w:r>
      <w:r>
        <w:t xml:space="preserve"> 为预测目标的 Global Random Forest 模型。</w:t>
      </w:r>
    </w:p>
    <w:p w14:paraId="55927575">
      <w:pPr>
        <w:pStyle w:val="5"/>
        <w:keepNext w:val="0"/>
        <w:keepLines w:val="0"/>
        <w:widowControl/>
        <w:suppressLineNumbers w:val="0"/>
      </w:pPr>
      <w:r>
        <w:t>针对 Customer Forecasting，重新构建了特征工程，包括：</w:t>
      </w:r>
    </w:p>
    <w:p w14:paraId="56560A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日历特征（Year、Month、Week、Weekday、Weekend、Month Start/End、Quarter End） </w:t>
      </w:r>
    </w:p>
    <w:p w14:paraId="3B8942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Customer Lag 特征（1、7、14、21、28 天） </w:t>
      </w:r>
    </w:p>
    <w:p w14:paraId="4DFBBB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Customer Rolling Mean / Rolling Standard Deviation（7–28 天） </w:t>
      </w:r>
    </w:p>
    <w:p w14:paraId="213B07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Promotion 历史特征 </w:t>
      </w:r>
    </w:p>
    <w:p w14:paraId="095A72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Promotion 与 Holiday 的交互特征 </w:t>
      </w:r>
    </w:p>
    <w:p w14:paraId="311901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门店静态信息（Store Type、Assortment、Competition Distance） </w:t>
      </w:r>
    </w:p>
    <w:p w14:paraId="3FCA1F26">
      <w:pPr>
        <w:pStyle w:val="5"/>
        <w:keepNext w:val="0"/>
        <w:keepLines w:val="0"/>
        <w:widowControl/>
        <w:suppressLineNumbers w:val="0"/>
      </w:pPr>
      <w:r>
        <w:t>为了保证实验公平性，该模型采用了与 Sales Forecasting 完全一致的建模流程，包括：</w:t>
      </w:r>
    </w:p>
    <w:p w14:paraId="41FE00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最后42天 Hold-out Validation </w:t>
      </w:r>
    </w:p>
    <w:p w14:paraId="232C5A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Rolling Forecast Origin Cross Validation </w:t>
      </w:r>
    </w:p>
    <w:p w14:paraId="42A1FA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Random Forest 超参数调优 </w:t>
      </w:r>
    </w:p>
    <w:p w14:paraId="1A9DB0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Feature Importance 分析 </w:t>
      </w:r>
    </w:p>
    <w:p w14:paraId="290A5F2B">
      <w:pPr>
        <w:pStyle w:val="5"/>
        <w:keepNext w:val="0"/>
        <w:keepLines w:val="0"/>
        <w:widowControl/>
        <w:suppressLineNumbers w:val="0"/>
      </w:pPr>
      <w:r>
        <w:t>因此，该实验能够与销售预测模型进行直接比较。</w:t>
      </w:r>
    </w:p>
    <w:p w14:paraId="4224AC7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DE1A2">
      <w:pPr>
        <w:pStyle w:val="4"/>
        <w:keepNext w:val="0"/>
        <w:keepLines w:val="0"/>
        <w:widowControl/>
        <w:suppressLineNumbers w:val="0"/>
      </w:pPr>
      <w:r>
        <w:t>实验结果</w:t>
      </w:r>
    </w:p>
    <w:p w14:paraId="3749A299">
      <w:pPr>
        <w:pStyle w:val="5"/>
        <w:keepNext w:val="0"/>
        <w:keepLines w:val="0"/>
        <w:widowControl/>
        <w:suppressLineNumbers w:val="0"/>
      </w:pPr>
      <w:r>
        <w:t>Customer Random Forest 能够较好地学习顾客数量的长期变化趋势以及日历季节性变化。</w:t>
      </w:r>
    </w:p>
    <w:p w14:paraId="58214AD0">
      <w:pPr>
        <w:pStyle w:val="5"/>
        <w:keepNext w:val="0"/>
        <w:keepLines w:val="0"/>
        <w:widowControl/>
        <w:suppressLineNumbers w:val="0"/>
      </w:pPr>
      <w:r>
        <w:t>然而，对于节假日或特殊事件导致的顾客数量峰值，模型普遍存在低估现象，因此整体预测误差仍然较高。</w:t>
      </w:r>
    </w:p>
    <w:p w14:paraId="6A37CF58">
      <w:pPr>
        <w:pStyle w:val="5"/>
        <w:keepNext w:val="0"/>
        <w:keepLines w:val="0"/>
        <w:widowControl/>
        <w:suppressLineNumbers w:val="0"/>
      </w:pPr>
      <w:r>
        <w:t>最终 Rolling Forecast Origin Cross Validation 得到：</w:t>
      </w:r>
    </w:p>
    <w:p w14:paraId="71209F8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Customer CV MAPE ≈ 32.9%</w:t>
      </w:r>
    </w:p>
    <w:p w14:paraId="3E16F419">
      <w:pPr>
        <w:pStyle w:val="5"/>
        <w:keepNext w:val="0"/>
        <w:keepLines w:val="0"/>
        <w:widowControl/>
        <w:suppressLineNumbers w:val="0"/>
      </w:pPr>
      <w:r>
        <w:t>略高于销售预测模型的误差。</w:t>
      </w:r>
    </w:p>
    <w:p w14:paraId="5A91934C">
      <w:pPr>
        <w:pStyle w:val="5"/>
        <w:keepNext w:val="0"/>
        <w:keepLines w:val="0"/>
        <w:widowControl/>
        <w:suppressLineNumbers w:val="0"/>
      </w:pPr>
      <w:r>
        <w:t>此外，超参数调优仅带来了极其有限的性能提升，这说明模型误差主要来源于顾客流量本身较高的随机波动，而不是模型参数设置。</w:t>
      </w:r>
    </w:p>
    <w:p w14:paraId="2A3B78A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E1043">
      <w:pPr>
        <w:pStyle w:val="4"/>
        <w:keepNext w:val="0"/>
        <w:keepLines w:val="0"/>
        <w:widowControl/>
        <w:suppressLineNumbers w:val="0"/>
      </w:pPr>
      <w:r>
        <w:t>讨论</w:t>
      </w:r>
    </w:p>
    <w:p w14:paraId="6A237807">
      <w:pPr>
        <w:pStyle w:val="5"/>
        <w:keepNext w:val="0"/>
        <w:keepLines w:val="0"/>
        <w:widowControl/>
        <w:suppressLineNumbers w:val="0"/>
      </w:pPr>
      <w:r>
        <w:t>虽然 Customers 与 Sales 的历史相关性较高（约0.88），但实验结果表明，顾客数量本身并不是一个容易预测的变量。</w:t>
      </w:r>
    </w:p>
    <w:p w14:paraId="40DDA01E">
      <w:pPr>
        <w:pStyle w:val="5"/>
        <w:keepNext w:val="0"/>
        <w:keepLines w:val="0"/>
        <w:widowControl/>
        <w:suppressLineNumbers w:val="0"/>
      </w:pPr>
      <w:r>
        <w:t>如果将预测得到的 Customers 再作为 Sales Forecasting 的输入变量，第一阶段预测误差将继续传递至第二阶段，从而可能进一步影响销售预测结果。</w:t>
      </w:r>
    </w:p>
    <w:p w14:paraId="10BE0D03">
      <w:pPr>
        <w:pStyle w:val="5"/>
        <w:keepNext w:val="0"/>
        <w:keepLines w:val="0"/>
        <w:widowControl/>
        <w:suppressLineNumbers w:val="0"/>
      </w:pPr>
      <w:r>
        <w:t>综合预测精度、模型复杂度以及维护成本等因素，我们最终没有采用该两阶段预测框架作为最终方案。</w:t>
      </w:r>
    </w:p>
    <w:p w14:paraId="4468DCE8">
      <w:pPr>
        <w:pStyle w:val="5"/>
        <w:keepNext w:val="0"/>
        <w:keepLines w:val="0"/>
        <w:widowControl/>
        <w:suppressLineNumbers w:val="0"/>
      </w:pPr>
      <w:r>
        <w:t>不过，该实验验证了 Customers 与 Sales 之间的重要关系，也进一步支持了最终模型选择过程，使整个建模框架更加完整且具有充分的数据支撑。</w:t>
      </w:r>
    </w:p>
    <w:p w14:paraId="15C77CD2">
      <w:pPr>
        <w:pStyle w:val="5"/>
        <w:keepNext w:val="0"/>
        <w:keepLines w:val="0"/>
        <w:widowControl/>
        <w:suppressLineNumbers w:val="0"/>
      </w:pPr>
    </w:p>
    <w:p w14:paraId="31BFFFA2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这是没有加 customer的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22595" cy="4411345"/>
            <wp:effectExtent l="0" t="0" r="1905" b="8255"/>
            <wp:docPr id="2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4411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C8F521">
      <w:bookmarkStart w:id="0" w:name="_GoBack"/>
      <w:r>
        <w:drawing>
          <wp:inline distT="0" distB="0" distL="114300" distR="114300">
            <wp:extent cx="5265420" cy="2515235"/>
            <wp:effectExtent l="0" t="0" r="1905" b="889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C62CBB"/>
    <w:multiLevelType w:val="multilevel"/>
    <w:tmpl w:val="3DC62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FA89886"/>
    <w:multiLevelType w:val="multilevel"/>
    <w:tmpl w:val="4FA89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C3A8EE3"/>
    <w:multiLevelType w:val="multilevel"/>
    <w:tmpl w:val="7C3A8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C68B929"/>
    <w:multiLevelType w:val="multilevel"/>
    <w:tmpl w:val="7C68B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27586"/>
    <w:rsid w:val="45227586"/>
    <w:rsid w:val="4BB46D99"/>
    <w:rsid w:val="4BDC1E4C"/>
    <w:rsid w:val="4FF02E34"/>
    <w:rsid w:val="6DCA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477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2026-07-09T09:05:00Z</dcterms:created>
  <dc:creator>彭雪莹</dc:creator>
  <cp:lastModifiedBy>彭雪莹</cp:lastModifiedBy>
  <dcterms:modified xsi:type="dcterms:W3CDTF">2026-07-09T17:56:57Z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40382AFE5E27420F931645782B4948CE_13</vt:lpwstr>
  </property>
  <property fmtid="{D5CDD505-2E9C-101B-9397-08002B2CF9AE}" pid="4" name="KSOTemplateDocerSaveRecord">
    <vt:lpwstr>eyJoZGlkIjoiNTU0ZmIwYTQ3NzlmZGUxZmU3Zjk0M2IyZTNmM2IxNjAiLCJ1c2VySWQiOiIxNTM0ODM0ODg2In0=</vt:lpwstr>
  </property>
</Properties>
</file>