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1820"/>
        <w:rPr>
          <w:sz w:val="52"/>
        </w:rPr>
      </w:pPr>
      <w:r>
        <w:rPr>
          <w:rFonts w:hint="eastAsia"/>
          <w:sz w:val="52"/>
        </w:rPr>
        <w:t>Web工程项目建议书</w:t>
      </w:r>
    </w:p>
    <w:p>
      <w:pPr>
        <w:rPr>
          <w:sz w:val="52"/>
        </w:rPr>
      </w:pP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>——图片社交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Introduction</w:t>
      </w:r>
    </w:p>
    <w:p>
      <w:pPr>
        <w:ind w:left="720" w:firstLine="360"/>
      </w:pPr>
      <w:r>
        <w:rPr>
          <w:rFonts w:hint="eastAsia"/>
        </w:rPr>
        <w:t>网络社交服务即Social Network Service，自互联网诞生以来，全世界的人们便依靠着互联网产生微妙的关系，人们逐渐依靠网络进行社交，在互联网上我们不分国籍、不分种族、不分性别，我们互相通过文字相识相知。从最早的邮件、博客再到视频网站的诞生无一不改变着人们社交的方式。而近年随着随着智能手机和网络的发展又一全新的社交模式诞生，即图片社交，比起文字和高流量消耗的视频来说，图片是一个更贴近人类直觉、网络资源消耗更少并且更加喜闻乐见的社交承载工具。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>
      <w:pPr>
        <w:ind w:left="840" w:firstLine="420"/>
      </w:pPr>
      <w:r>
        <w:rPr>
          <w:rFonts w:hint="eastAsia"/>
        </w:rPr>
        <w:t>在国外图片社交领域目前最成功的即为instagram，其估值已高达350亿美金，其次是图片瀑布流的鼻祖堪称图片版Twitter的pinterest。instagram的用户数量据估计已突破三亿，反观国内，其中比较出色的图片社交网站有花瓣、nice、乐乎等，其中用户数量规模最大的即为花瓣，每日PV量约为300万，如此巨大的反差不禁令人咋舌。但目前中国的图片社交市场仍处于萌芽期，市场需要培育，国内图片社交网站的蜂涌进入市场正是在培育使用人群。花瓣的血统更像是pinterest中国版，通过众多分类的画板吸引文艺青年和设计师团体，其用户群体更多的则是设计师等需要精美图片的人群，更注重于分类，用户互动则体现在评论上。堆糖网则针对手工DIY爱好者。国内的图片社交更倾向于垂直社交，针对于特定的小众人群。而用户数量决定了网站的生存，小众注定不会被大众青睐，国外的instagram和pinterest以其独创的访问方式吸引各式各样的人群，这正是国内图片社交的弊端所在，倘若要革新国内图片社交必然需要打破垂直社交的枷锁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Components of a Proposal</w:t>
      </w:r>
    </w:p>
    <w:p>
      <w:pPr>
        <w:pStyle w:val="4"/>
        <w:ind w:left="720" w:firstLine="480"/>
        <w:rPr>
          <w:rFonts w:hint="eastAsia" w:ascii="宋体" w:hAnsi="宋体"/>
        </w:rPr>
      </w:pPr>
      <w:r>
        <w:rPr>
          <w:rFonts w:hint="eastAsia" w:ascii="宋体" w:hAnsi="宋体"/>
        </w:rPr>
        <w:t>1.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项目概括</w:t>
      </w:r>
    </w:p>
    <w:p>
      <w:pPr>
        <w:pStyle w:val="4"/>
        <w:ind w:left="720" w:firstLine="480"/>
        <w:rPr>
          <w:rFonts w:hint="eastAsia" w:ascii="宋体" w:hAnsi="宋体"/>
        </w:rPr>
      </w:pPr>
      <w:r>
        <w:rPr>
          <w:rFonts w:hint="eastAsia" w:ascii="宋体" w:hAnsi="宋体"/>
        </w:rPr>
        <w:t>2.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需求分析</w:t>
      </w:r>
    </w:p>
    <w:p>
      <w:pPr>
        <w:pStyle w:val="4"/>
        <w:ind w:left="720" w:firstLine="480"/>
        <w:rPr>
          <w:rFonts w:hint="eastAsia" w:ascii="宋体" w:hAnsi="宋体"/>
        </w:rPr>
      </w:pPr>
      <w:r>
        <w:rPr>
          <w:rFonts w:hint="eastAsia" w:ascii="宋体" w:hAnsi="宋体"/>
        </w:rPr>
        <w:t>3.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项目描述</w:t>
      </w:r>
    </w:p>
    <w:p>
      <w:pPr>
        <w:pStyle w:val="4"/>
        <w:ind w:left="720" w:firstLine="480"/>
        <w:rPr>
          <w:rFonts w:hint="eastAsia" w:ascii="宋体" w:hAnsi="宋体"/>
        </w:rPr>
      </w:pPr>
      <w:r>
        <w:rPr>
          <w:rFonts w:hint="eastAsia" w:ascii="宋体" w:hAnsi="宋体"/>
        </w:rPr>
        <w:t>4.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预算</w:t>
      </w:r>
    </w:p>
    <w:p>
      <w:pPr>
        <w:ind w:firstLine="314" w:firstLineChars="131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5.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总体设计方案</w:t>
      </w:r>
    </w:p>
    <w:p>
      <w:pPr>
        <w:ind w:firstLine="314" w:firstLineChars="131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6.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建议书</w:t>
      </w:r>
    </w:p>
    <w:p>
      <w:pPr>
        <w:pStyle w:val="4"/>
        <w:ind w:left="720"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 7.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推论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The Executive Summary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说到图片分享网站，真的可以说是千千万万。可以了解一下中国现有的比较好的图片分享网站，比如花瓣，堆糖，乐乎。这些算是比较成功的，花瓣有着不小的用户群达百万。但是当我们对比一下国外的情况，我们会发现国内的图片分享网站其实很不成功，对于国外的ins</w:t>
      </w:r>
      <w:r>
        <w:t>tgram</w:t>
      </w:r>
      <w:r>
        <w:rPr>
          <w:rFonts w:hint="eastAsia"/>
        </w:rPr>
        <w:t>网站，其有着3亿的用户量，从中可以看出巨大的差距，中国作为人口最多的国家，但是最达的图片分享网站在中国只有300万的用户量。我们经过分析可以发现有以下几种原因。1 中国的网络机制限制了图片应用的兴起，流量对于大多人来说太贵，刷不起图片分析这种网站。2 宣传力度不够，很多人都不知道有花瓣，堆糖这类网站，而对于ui设计师等，这些网站对于他们比百度更出名，人群过于集中 3. 图片分享网站创意不够，没有独特的新意，千篇一律，而且不能吸引大众。4 ui的设计可能存在缺陷。对于以上这些原因，第一点为非个人解决问题，第二点，我们可以通过加大投资来加强宣传力度，我们要注意人群多样性，不能局限。3 对于创意这一点，我感觉每个图片分享网站都有赞，但我们可以将赞多样性。我们鼓励用户充钱，使用钱的赞，但这种赞只能代表1毛钱，因为钱多了，中国人会舍不得的，但是如果用户量多，积少成多，1000个赞就是100块钱。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这样当我们得到钱，我们就更喜欢参与，积极发照片，然后拉进自己的朋友一起，形成一种良性循环。此外我们可以进行排行榜机制，然后通过与杂志报纸等的合作，帮助作者将那些优秀的资源进行售卖，这样对3方都是有利益的，网站可以提供平台，杂志媒体等可以获得廉价的优秀资源，用户可以获得实际的经济收益。以上为我的个人意见所阐述的总结。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宗旨</w:t>
      </w:r>
      <w:r>
        <w:rPr>
          <w:rFonts w:hint="eastAsia"/>
          <w:sz w:val="24"/>
          <w:szCs w:val="24"/>
          <w:lang w:eastAsia="zh-CN"/>
        </w:rPr>
        <w:t>：用图片这种更贴近人类直觉，网络资源消耗更少并且更加喜闻乐见的方式承载社交，旨在用更简单更吸引人的信息承载方式让社交产生更深远的影响。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价值</w:t>
      </w:r>
      <w:r>
        <w:rPr>
          <w:rFonts w:hint="eastAsia"/>
          <w:sz w:val="24"/>
          <w:szCs w:val="24"/>
          <w:lang w:eastAsia="zh-CN"/>
        </w:rPr>
        <w:t>：简洁吸引人的社交方式更容易招揽更多的用户，而目前中国图片市场仍处于萌芽期， 多数国内社交网站更倾向于针对小众群体的垂直社交，因此发展潜力巨大。并且借助图片表达信息会因为简单省事而提高用户活跃程度。注入更多的创新，打破垂直社交模式一定会有巨大的价值。</w:t>
      </w:r>
    </w:p>
    <w:p>
      <w:pPr>
        <w:pStyle w:val="4"/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eastAsia="zh-CN"/>
        </w:rPr>
        <w:t>目标</w:t>
      </w:r>
      <w:r>
        <w:rPr>
          <w:rFonts w:hint="eastAsia"/>
          <w:sz w:val="24"/>
          <w:szCs w:val="24"/>
          <w:lang w:eastAsia="zh-CN"/>
        </w:rPr>
        <w:t>：借助图片的方式扩展更多的用户，保留并提升用活跃度。</w:t>
      </w:r>
      <w:bookmarkStart w:id="0" w:name="_GoBack"/>
      <w:bookmarkEnd w:id="0"/>
    </w:p>
    <w:p>
      <w:pPr>
        <w:pStyle w:val="4"/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eastAsia="zh-CN"/>
        </w:rPr>
        <w:t>未来计划</w:t>
      </w:r>
      <w:r>
        <w:rPr>
          <w:rFonts w:hint="eastAsia"/>
          <w:sz w:val="24"/>
          <w:szCs w:val="24"/>
          <w:lang w:eastAsia="zh-CN"/>
        </w:rPr>
        <w:t>：加大宣传力度，增强用户间的互动。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>
      <w:pPr>
        <w:pStyle w:val="4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96423575">
    <w:nsid w:val="3B643797"/>
    <w:multiLevelType w:val="multilevel"/>
    <w:tmpl w:val="3B64379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964235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E5DBB"/>
    <w:rsid w:val="00021AE1"/>
    <w:rsid w:val="00326DCA"/>
    <w:rsid w:val="0065199A"/>
    <w:rsid w:val="009E5DBB"/>
    <w:rsid w:val="00A33F0D"/>
    <w:rsid w:val="00A6081F"/>
    <w:rsid w:val="00C106D8"/>
    <w:rsid w:val="00D36A71"/>
    <w:rsid w:val="2DFF6C37"/>
    <w:rsid w:val="36C8557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弯弯</Company>
  <Pages>2</Pages>
  <Words>249</Words>
  <Characters>1424</Characters>
  <Lines>11</Lines>
  <Paragraphs>3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2015-05-22T13:29:00Z</dcterms:created>
  <dc:creator>佳明 陈</dc:creator>
  <cp:lastModifiedBy>xy</cp:lastModifiedBy>
  <dcterms:modified xsi:type="dcterms:W3CDTF">2015-05-22T17:46:14Z</dcterms:modified>
  <dc:title>Web工程项目建议书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