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人像跟踪功能设计方案</w:t>
      </w:r>
    </w:p>
    <w:p>
      <w:pPr>
        <w:jc w:val="center"/>
      </w:pPr>
      <w:r>
        <w:rPr>
          <w:color w:val="808080"/>
          <w:sz w:val="20"/>
        </w:rPr>
        <w:t>版本: 1.1.0 | 日期: 2026-05-31</w:t>
      </w:r>
    </w:p>
    <w:p>
      <w:pPr>
        <w:pStyle w:val="Heading1"/>
      </w:pPr>
      <w:r>
        <w:t>1. 背景与目标</w:t>
      </w:r>
    </w:p>
    <w:p>
      <w:r>
        <w:t>当前智慧服装店照明系统已实现：双色温 LED 照明、ToF 人体靠近检测、光照传感器自动调光、云台/滑轨远程控制。</w:t>
      </w:r>
    </w:p>
    <w:p>
      <w:r>
        <w:t>本期目标：增加摄像头人像跟踪能力。当客户站在展示区，灯具自动跟随客户位置移动，让灯光始终打在客户身上。</w:t>
      </w:r>
    </w:p>
    <w:p>
      <w:r>
        <w:rPr>
          <w:b/>
        </w:rPr>
        <w:t>关键约束：</w:t>
      </w:r>
    </w:p>
    <w:p>
      <w:pPr>
        <w:pStyle w:val="ListBullet"/>
      </w:pPr>
      <w:r>
        <w:t>图像采集 → 人体检测 → 坐标计算 → 全部在设备本地完成，不依赖云端</w:t>
      </w:r>
    </w:p>
    <w:p>
      <w:pPr>
        <w:pStyle w:val="ListBullet"/>
      </w:pPr>
      <w:r>
        <w:t>成本控制在 ¥250 以内</w:t>
      </w:r>
    </w:p>
    <w:p>
      <w:pPr>
        <w:pStyle w:val="ListBullet"/>
      </w:pPr>
      <w:r>
        <w:t>尽量复用现有硬件（ESP8266 + Nano 电机控制），不改 PCB</w:t>
      </w:r>
    </w:p>
    <w:p>
      <w:pPr>
        <w:pStyle w:val="Heading1"/>
      </w:pPr>
      <w:r>
        <w:t>2. 物理布局</w:t>
      </w:r>
    </w:p>
    <w:p>
      <w:r>
        <w:rPr>
          <w:rFonts w:ascii="Consolas" w:hAnsi="Consolas"/>
          <w:sz w:val="19"/>
        </w:rPr>
        <w:t xml:space="preserve">                        展示墙</w:t>
        <w:br/>
        <w:t xml:space="preserve">        ┌──────────────────────────────────┐</w:t>
        <w:br/>
        <w:t xml:space="preserve">        │  服装A    服装B    服装C    服装D  │</w:t>
        <w:br/>
        <w:t xml:space="preserve">        └──────────────────────────────────┘</w:t>
        <w:br/>
        <w:br/>
        <w:t>后滑轨 ═══════════ 📷 摄像头 ═══════════════</w:t>
        <w:br/>
        <w:t xml:space="preserve">                        │                  ← 滑轨间距 D ≈ 500mm</w:t>
        <w:br/>
        <w:t>前滑轨 ═══════════ 🔦 灯+云台 ═══════════════</w:t>
        <w:br/>
        <w:t xml:space="preserve">                        │</w:t>
        <w:br/>
        <w:t xml:space="preserve">                        │  Y ≈ 2000mm（客户站立区深度）</w:t>
        <w:br/>
        <w:t xml:space="preserve">                        ↓</w:t>
        <w:br/>
        <w:t xml:space="preserve">                      🧍 客户</w:t>
      </w:r>
    </w:p>
    <w:p>
      <w:r>
        <w:t>后滑轨挂载摄像头，跟随客户水平移动；前滑轨挂载云台 + 双色温灯，跟随客户水平移动。两条滑轨独立运动，由 ESP8266 → Nano 统一控制。客户站立深度假设为固定值 2m（可配置），简化测距问题。</w:t>
      </w:r>
    </w:p>
    <w:p>
      <w:pPr>
        <w:pStyle w:val="Heading1"/>
      </w:pPr>
      <w:r>
        <w:t>3. 硬件选型</w:t>
      </w:r>
    </w:p>
    <w:p>
      <w:pPr>
        <w:pStyle w:val="Heading2"/>
      </w:pPr>
      <w:r>
        <w:t>3.1 核心方案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型号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价格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接口</w:t>
            </w:r>
          </w:p>
        </w:tc>
      </w:tr>
      <w:tr>
        <w:tc>
          <w:tcPr>
            <w:tcW w:type="dxa" w:w="1728"/>
          </w:tcPr>
          <w:p>
            <w:r>
              <w:t>摄像头</w:t>
            </w:r>
          </w:p>
        </w:tc>
        <w:tc>
          <w:tcPr>
            <w:tcW w:type="dxa" w:w="1728"/>
          </w:tcPr>
          <w:p>
            <w:r>
              <w:t>DFRobot HUSKYLENS 1</w:t>
            </w:r>
          </w:p>
        </w:tc>
        <w:tc>
          <w:tcPr>
            <w:tcW w:type="dxa" w:w="1728"/>
          </w:tcPr>
          <w:p>
            <w:r>
              <w:t>AI 人体检测 + 坐标输出</w:t>
            </w:r>
          </w:p>
        </w:tc>
        <w:tc>
          <w:tcPr>
            <w:tcW w:type="dxa" w:w="1728"/>
          </w:tcPr>
          <w:p>
            <w:r>
              <w:t>¥249</w:t>
            </w:r>
          </w:p>
        </w:tc>
        <w:tc>
          <w:tcPr>
            <w:tcW w:type="dxa" w:w="1728"/>
          </w:tcPr>
          <w:p>
            <w:r>
              <w:t>I2C</w:t>
            </w:r>
          </w:p>
        </w:tc>
      </w:tr>
      <w:tr>
        <w:tc>
          <w:tcPr>
            <w:tcW w:type="dxa" w:w="1728"/>
          </w:tcPr>
          <w:p>
            <w:r>
              <w:t>主控</w:t>
            </w:r>
          </w:p>
        </w:tc>
        <w:tc>
          <w:tcPr>
            <w:tcW w:type="dxa" w:w="1728"/>
          </w:tcPr>
          <w:p>
            <w:r>
              <w:t>ESP8266 (ESP-12E)</w:t>
            </w:r>
          </w:p>
        </w:tc>
        <w:tc>
          <w:tcPr>
            <w:tcW w:type="dxa" w:w="1728"/>
          </w:tcPr>
          <w:p>
            <w:r>
              <w:t>坐标换算 + 电机调度</w:t>
            </w:r>
          </w:p>
        </w:tc>
        <w:tc>
          <w:tcPr>
            <w:tcW w:type="dxa" w:w="1728"/>
          </w:tcPr>
          <w:p>
            <w:r>
              <w:t>已有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电机驱动</w:t>
            </w:r>
          </w:p>
        </w:tc>
        <w:tc>
          <w:tcPr>
            <w:tcW w:type="dxa" w:w="1728"/>
          </w:tcPr>
          <w:p>
            <w:r>
              <w:t>Arduino Nano</w:t>
            </w:r>
          </w:p>
        </w:tc>
        <w:tc>
          <w:tcPr>
            <w:tcW w:type="dxa" w:w="1728"/>
          </w:tcPr>
          <w:p>
            <w:r>
              <w:t>滑轨/云台电机控制</w:t>
            </w:r>
          </w:p>
        </w:tc>
        <w:tc>
          <w:tcPr>
            <w:tcW w:type="dxa" w:w="1728"/>
          </w:tcPr>
          <w:p>
            <w:r>
              <w:t>已有</w:t>
            </w:r>
          </w:p>
        </w:tc>
        <w:tc>
          <w:tcPr>
            <w:tcW w:type="dxa" w:w="1728"/>
          </w:tcPr>
          <w:p>
            <w:r>
              <w:t>UART</w:t>
            </w:r>
          </w:p>
        </w:tc>
      </w:tr>
      <w:tr>
        <w:tc>
          <w:tcPr>
            <w:tcW w:type="dxa" w:w="1728"/>
          </w:tcPr>
          <w:p>
            <w:r>
              <w:t>传感器</w:t>
            </w:r>
          </w:p>
        </w:tc>
        <w:tc>
          <w:tcPr>
            <w:tcW w:type="dxa" w:w="1728"/>
          </w:tcPr>
          <w:p>
            <w:r>
              <w:t>BH1750 + VL53L0X</w:t>
            </w:r>
          </w:p>
        </w:tc>
        <w:tc>
          <w:tcPr>
            <w:tcW w:type="dxa" w:w="1728"/>
          </w:tcPr>
          <w:p>
            <w:r>
              <w:t>环境光照 + 靠近检测</w:t>
            </w:r>
          </w:p>
        </w:tc>
        <w:tc>
          <w:tcPr>
            <w:tcW w:type="dxa" w:w="1728"/>
          </w:tcPr>
          <w:p>
            <w:r>
              <w:t>已有</w:t>
            </w:r>
          </w:p>
        </w:tc>
        <w:tc>
          <w:tcPr>
            <w:tcW w:type="dxa" w:w="1728"/>
          </w:tcPr>
          <w:p>
            <w:r>
              <w:t>I2C</w:t>
            </w:r>
          </w:p>
        </w:tc>
      </w:tr>
    </w:tbl>
    <w:p>
      <w:pPr>
        <w:pStyle w:val="Heading2"/>
      </w:pPr>
      <w:r>
        <w:t>3.2 为什么选 HUSKYLENS 1</w:t>
      </w:r>
    </w:p>
    <w:p>
      <w:r>
        <w:t>对比了 4 种方案：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对比项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HUSKYLENS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ESP32-CAM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Maix Dock K210</w:t>
            </w:r>
          </w:p>
        </w:tc>
      </w:tr>
      <w:tr>
        <w:tc>
          <w:tcPr>
            <w:tcW w:type="dxa" w:w="2160"/>
          </w:tcPr>
          <w:p>
            <w:r>
              <w:t>人体检测</w:t>
            </w:r>
          </w:p>
        </w:tc>
        <w:tc>
          <w:tcPr>
            <w:tcW w:type="dxa" w:w="2160"/>
          </w:tcPr>
          <w:p>
            <w:r>
              <w:t>✅ 出厂自带</w:t>
            </w:r>
          </w:p>
        </w:tc>
        <w:tc>
          <w:tcPr>
            <w:tcW w:type="dxa" w:w="2160"/>
          </w:tcPr>
          <w:p>
            <w:r>
              <w:t>❌ 需自己训练模型</w:t>
            </w:r>
          </w:p>
        </w:tc>
        <w:tc>
          <w:tcPr>
            <w:tcW w:type="dxa" w:w="2160"/>
          </w:tcPr>
          <w:p>
            <w:r>
              <w:t>⚠️ 需写 MaixPy 代码</w:t>
            </w:r>
          </w:p>
        </w:tc>
      </w:tr>
      <w:tr>
        <w:tc>
          <w:tcPr>
            <w:tcW w:type="dxa" w:w="2160"/>
          </w:tcPr>
          <w:p>
            <w:r>
              <w:t>坐标输出</w:t>
            </w:r>
          </w:p>
        </w:tc>
        <w:tc>
          <w:tcPr>
            <w:tcW w:type="dxa" w:w="2160"/>
          </w:tcPr>
          <w:p>
            <w:r>
              <w:t>✅ (x,y,w,h) 直接读</w:t>
            </w:r>
          </w:p>
        </w:tc>
        <w:tc>
          <w:tcPr>
            <w:tcW w:type="dxa" w:w="2160"/>
          </w:tcPr>
          <w:p>
            <w:r>
              <w:t>❌ 分类模型不输出坐标</w:t>
            </w:r>
          </w:p>
        </w:tc>
        <w:tc>
          <w:tcPr>
            <w:tcW w:type="dxa" w:w="2160"/>
          </w:tcPr>
          <w:p>
            <w:r>
              <w:t>✅ 需要开发</w:t>
            </w:r>
          </w:p>
        </w:tc>
      </w:tr>
      <w:tr>
        <w:tc>
          <w:tcPr>
            <w:tcW w:type="dxa" w:w="2160"/>
          </w:tcPr>
          <w:p>
            <w:r>
              <w:t>上手时间</w:t>
            </w:r>
          </w:p>
        </w:tc>
        <w:tc>
          <w:tcPr>
            <w:tcW w:type="dxa" w:w="2160"/>
          </w:tcPr>
          <w:p>
            <w:r>
              <w:t>5 分钟</w:t>
            </w:r>
          </w:p>
        </w:tc>
        <w:tc>
          <w:tcPr>
            <w:tcW w:type="dxa" w:w="2160"/>
          </w:tcPr>
          <w:p>
            <w:r>
              <w:t>数天</w:t>
            </w:r>
          </w:p>
        </w:tc>
        <w:tc>
          <w:tcPr>
            <w:tcW w:type="dxa" w:w="2160"/>
          </w:tcPr>
          <w:p>
            <w:r>
              <w:t>数小时</w:t>
            </w:r>
          </w:p>
        </w:tc>
      </w:tr>
      <w:tr>
        <w:tc>
          <w:tcPr>
            <w:tcW w:type="dxa" w:w="2160"/>
          </w:tcPr>
          <w:p>
            <w:r>
              <w:t>价格</w:t>
            </w:r>
          </w:p>
        </w:tc>
        <w:tc>
          <w:tcPr>
            <w:tcW w:type="dxa" w:w="2160"/>
          </w:tcPr>
          <w:p>
            <w:r>
              <w:t>¥249</w:t>
            </w:r>
          </w:p>
        </w:tc>
        <w:tc>
          <w:tcPr>
            <w:tcW w:type="dxa" w:w="2160"/>
          </w:tcPr>
          <w:p>
            <w:r>
              <w:t>~¥30</w:t>
            </w:r>
          </w:p>
        </w:tc>
        <w:tc>
          <w:tcPr>
            <w:tcW w:type="dxa" w:w="2160"/>
          </w:tcPr>
          <w:p>
            <w:r>
              <w:t>~¥130</w:t>
            </w:r>
          </w:p>
        </w:tc>
      </w:tr>
    </w:tbl>
    <w:p>
      <w:r>
        <w:rPr>
          <w:b/>
        </w:rPr>
        <w:t>结论：</w:t>
      </w:r>
      <w:r>
        <w:t>HUSKYLENS 1 是唯一 "即插即用" 的选择。上电 → 切换到物体追踪模式 → 对着人按一下 learn 按钮 → 开始输出坐标。</w:t>
      </w:r>
    </w:p>
    <w:p>
      <w:r>
        <w:rPr>
          <w:b/>
        </w:rPr>
        <w:t>购买链接：</w:t>
      </w:r>
      <w:r>
        <w:t>https://mall.dfrobot.com.cn/goods-2632.html</w:t>
      </w:r>
    </w:p>
    <w:p>
      <w:pPr>
        <w:pStyle w:val="Heading1"/>
      </w:pPr>
      <w:r>
        <w:t>4. 系统架构</w:t>
      </w:r>
    </w:p>
    <w:p>
      <w:pPr>
        <w:pStyle w:val="Heading2"/>
      </w:pPr>
      <w:r>
        <w:t>4.1 整体数据流</w:t>
      </w:r>
    </w:p>
    <w:p>
      <w:r>
        <w:rPr>
          <w:rFonts w:ascii="Consolas" w:hAnsi="Consolas"/>
          <w:sz w:val="16"/>
        </w:rPr>
        <w:t>+----------------+   I2C (400kHz)    +--------------+   UART (57600)   +------+</w:t>
        <w:br/>
        <w:t>|  HUSKYLENS 1   | ----------------&gt; |   ESP8266    | ---------------&gt; | Nano |</w:t>
        <w:br/>
        <w:t>|  (人体检测)     |  x, y, w, h       |  (主控制器)   |  p/t/x/r 命令   |      |</w:t>
        <w:br/>
        <w:t>|  地址: 0x32    |                   |              |                  |      |</w:t>
        <w:br/>
        <w:t>+----------------+                   +------+-------+                  +--+---+</w:t>
        <w:br/>
        <w:t xml:space="preserve">                                           |                             |</w:t>
        <w:br/>
        <w:t xml:space="preserve">                                    WebSocket                      +-----+----+</w:t>
        <w:br/>
        <w:t xml:space="preserve">                                    (WiFi)                         |  电机驱动  |</w:t>
        <w:br/>
        <w:t xml:space="preserve">                                           |                       | 后/前滑轨 |</w:t>
        <w:br/>
        <w:t xml:space="preserve">                                    +------+-------+               | 云台Pan   |</w:t>
        <w:br/>
        <w:t xml:space="preserve">                                    |  后端服务器   |               | 云台Tilt  |</w:t>
        <w:br/>
        <w:t xml:space="preserve">                                    +--------------+               +----------+</w:t>
      </w:r>
    </w:p>
    <w:p>
      <w:pPr>
        <w:pStyle w:val="Heading2"/>
      </w:pPr>
      <w:r>
        <w:t>4.2 I2C 总线设备</w:t>
      </w:r>
    </w:p>
    <w:p>
      <w:r>
        <w:t>HUSKYLENS (0x32) 与现有 BH1750 (0x23) 和 VL53L0X (0x29) 共用 D5(SCL)/D6(SDA) 引脚。地址不冲突，新增 0 根信号线。</w:t>
      </w:r>
    </w:p>
    <w:p>
      <w:r>
        <w:rPr>
          <w:rFonts w:ascii="Consolas" w:hAnsi="Consolas"/>
          <w:sz w:val="19"/>
        </w:rPr>
        <w:t xml:space="preserve">          D5 (SCL)</w:t>
        <w:br/>
        <w:t xml:space="preserve">            |</w:t>
        <w:br/>
        <w:t xml:space="preserve">    +-------+-------+--------+</w:t>
        <w:br/>
        <w:t xml:space="preserve">    |       |       |        |</w:t>
        <w:br/>
        <w:t xml:space="preserve">  BH1750  VL53L0X  HUSKYLENS</w:t>
        <w:br/>
        <w:t xml:space="preserve">  0x23    0x29     0x32</w:t>
        <w:br/>
        <w:t xml:space="preserve">    |       |       |</w:t>
        <w:br/>
        <w:t xml:space="preserve">    +-------+-------+--------+</w:t>
        <w:br/>
        <w:t xml:space="preserve">            |</w:t>
        <w:br/>
        <w:t xml:space="preserve">          D6 (SDA)</w:t>
      </w:r>
    </w:p>
    <w:p>
      <w:r>
        <w:rPr>
          <w:b/>
        </w:rPr>
        <w:t>I2C 总线冲突处理：</w:t>
      </w:r>
      <w:r>
        <w:t>loop() 中交替轮询——奇数帧跑 person tracking，偶数帧跑 ToF，每次只让一个设备占用 I2C 总线。</w:t>
      </w:r>
    </w:p>
    <w:p>
      <w:pPr>
        <w:pStyle w:val="Heading2"/>
      </w:pPr>
      <w:r>
        <w:t>4.3 ESP8266 代码模块</w:t>
      </w:r>
    </w:p>
    <w:p>
      <w:r>
        <w:rPr>
          <w:rFonts w:ascii="Consolas" w:hAnsi="Consolas"/>
          <w:sz w:val="18"/>
        </w:rPr>
        <w:t>src/</w:t>
        <w:br/>
        <w:t>+-- main.cpp                    # 主循环 (trackTurn 交替调度)</w:t>
        <w:br/>
        <w:t>+-- device/</w:t>
        <w:br/>
        <w:t>|   +-- person_tracker.cpp      # 【新增】跟踪核心逻辑</w:t>
        <w:br/>
        <w:t>|   +-- arm_controller.cpp      # 【修改】新增后滑轨控制</w:t>
        <w:br/>
        <w:t>|   +-- sensor_manager.cpp      # 【修改】初始化 HUSKYLENS</w:t>
        <w:br/>
        <w:t>|   +-- light_control.cpp       # 不变</w:t>
        <w:br/>
        <w:t>|   +-- ota_manager.cpp         # 不变</w:t>
        <w:br/>
        <w:t>+-- network/</w:t>
        <w:br/>
        <w:t>|   +-- ws_client.cpp           # 【修改】新增 person_track 消息</w:t>
        <w:br/>
        <w:t>+-- config/</w:t>
        <w:br/>
        <w:t>|   +-- config_manager.cpp      # 【修改】新增跟踪参数持久化</w:t>
        <w:br/>
        <w:t>+-- server/</w:t>
        <w:br/>
        <w:t xml:space="preserve">    +-- local_server.cpp        # 不变</w:t>
      </w:r>
    </w:p>
    <w:p>
      <w:pPr>
        <w:pStyle w:val="Heading1"/>
      </w:pPr>
      <w:r>
        <w:t>5. 坐标映射数学</w:t>
      </w:r>
    </w:p>
    <w:p>
      <w:pPr>
        <w:pStyle w:val="Heading2"/>
      </w:pPr>
      <w:r>
        <w:t>5.1 已知量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符号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t>x_pixel</w:t>
            </w:r>
          </w:p>
        </w:tc>
        <w:tc>
          <w:tcPr>
            <w:tcW w:type="dxa" w:w="2160"/>
          </w:tcPr>
          <w:p>
            <w:r>
              <w:t>HUSKYLENS 检测框中心 X</w:t>
            </w:r>
          </w:p>
        </w:tc>
        <w:tc>
          <w:tcPr>
            <w:tcW w:type="dxa" w:w="2160"/>
          </w:tcPr>
          <w:p>
            <w:r>
              <w:t>0~320</w:t>
            </w:r>
          </w:p>
        </w:tc>
        <w:tc>
          <w:tcPr>
            <w:tcW w:type="dxa" w:w="2160"/>
          </w:tcPr>
          <w:p>
            <w:r>
              <w:t>每帧读取</w:t>
            </w:r>
          </w:p>
        </w:tc>
      </w:tr>
      <w:tr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画面宽度</w:t>
            </w:r>
          </w:p>
        </w:tc>
        <w:tc>
          <w:tcPr>
            <w:tcW w:type="dxa" w:w="2160"/>
          </w:tcPr>
          <w:p>
            <w:r>
              <w:t>320 px</w:t>
            </w:r>
          </w:p>
        </w:tc>
        <w:tc>
          <w:tcPr>
            <w:tcW w:type="dxa" w:w="2160"/>
          </w:tcPr>
          <w:p>
            <w:r>
              <w:t>固定</w:t>
            </w:r>
          </w:p>
        </w:tc>
      </w:tr>
      <w:tr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客户站立深度</w:t>
            </w:r>
          </w:p>
        </w:tc>
        <w:tc>
          <w:tcPr>
            <w:tcW w:type="dxa" w:w="2160"/>
          </w:tcPr>
          <w:p>
            <w:r>
              <w:t>2000 mm</w:t>
            </w:r>
          </w:p>
        </w:tc>
        <w:tc>
          <w:tcPr>
            <w:tcW w:type="dxa" w:w="2160"/>
          </w:tcPr>
          <w:p>
            <w:r>
              <w:t>可配置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前后滑轨间距</w:t>
            </w:r>
          </w:p>
        </w:tc>
        <w:tc>
          <w:tcPr>
            <w:tcW w:type="dxa" w:w="2160"/>
          </w:tcPr>
          <w:p>
            <w:r>
              <w:t>500 mm</w:t>
            </w:r>
          </w:p>
        </w:tc>
        <w:tc>
          <w:tcPr>
            <w:tcW w:type="dxa" w:w="2160"/>
          </w:tcPr>
          <w:p>
            <w:r>
              <w:t>实测后配置</w:t>
            </w:r>
          </w:p>
        </w:tc>
      </w:tr>
      <w:tr>
        <w:tc>
          <w:tcPr>
            <w:tcW w:type="dxa" w:w="2160"/>
          </w:tcPr>
          <w:p>
            <w:r>
              <w:t>θ_h</w:t>
            </w:r>
          </w:p>
        </w:tc>
        <w:tc>
          <w:tcPr>
            <w:tcW w:type="dxa" w:w="2160"/>
          </w:tcPr>
          <w:p>
            <w:r>
              <w:t>摄像头水平视场角</w:t>
            </w:r>
          </w:p>
        </w:tc>
        <w:tc>
          <w:tcPr>
            <w:tcW w:type="dxa" w:w="2160"/>
          </w:tcPr>
          <w:p>
            <w:r>
              <w:t>~60°</w:t>
            </w:r>
          </w:p>
        </w:tc>
        <w:tc>
          <w:tcPr>
            <w:tcW w:type="dxa" w:w="2160"/>
          </w:tcPr>
          <w:p>
            <w:r>
              <w:t>固定</w:t>
            </w:r>
          </w:p>
        </w:tc>
      </w:tr>
    </w:tbl>
    <w:p>
      <w:pPr>
        <w:pStyle w:val="Heading2"/>
      </w:pPr>
      <w:r>
        <w:t>5.2 映射步骤</w:t>
      </w:r>
    </w:p>
    <w:p>
      <w:r>
        <w:rPr>
          <w:b/>
        </w:rPr>
        <w:t>Step 1 — 像素偏移 → 水平物理偏移：</w:t>
      </w:r>
    </w:p>
    <w:p>
      <w:r>
        <w:rPr>
          <w:rFonts w:ascii="Consolas" w:hAnsi="Consolas"/>
          <w:sz w:val="20"/>
        </w:rPr>
        <w:t>pct = (x_pixel - 160) / 160          // 归一化到 [-1, +1]</w:t>
        <w:br/>
        <w:t>dX  = pct * Y * tan(30)              // 单位: mm</w:t>
        <w:br/>
        <w:t xml:space="preserve">    = pct * Y * 0.577</w:t>
      </w:r>
    </w:p>
    <w:p>
      <w:r>
        <w:rPr>
          <w:b/>
        </w:rPr>
        <w:t>Step 2 — 滑轨位置：</w:t>
      </w:r>
    </w:p>
    <w:p>
      <w:r>
        <w:rPr>
          <w:rFonts w:ascii="Consolas" w:hAnsi="Consolas"/>
          <w:sz w:val="20"/>
        </w:rPr>
        <w:t>rear  = X_rear_current + step * sign(dX)          // 后滑轨增量移动</w:t>
        <w:br/>
        <w:t>front = rear + dX * (D / Y)                        // 前滑轨 = 后滑轨 + 视差修正</w:t>
      </w:r>
    </w:p>
    <w:p>
      <w:r>
        <w:t>前滑轨需要视差修正：摄像头在后方看到的位置与灯光应该照射的位置之间，存在前后距离带来的视差。</w:t>
      </w:r>
    </w:p>
    <w:p>
      <w:r>
        <w:rPr>
          <w:b/>
        </w:rPr>
        <w:t>Step 3 — 云台角度：</w:t>
      </w:r>
    </w:p>
    <w:p>
      <w:r>
        <w:rPr>
          <w:rFonts w:ascii="Consolas" w:hAnsi="Consolas"/>
          <w:sz w:val="20"/>
        </w:rPr>
        <w:t>pan  = atan2(dX, Y) * 180 / PI</w:t>
        <w:br/>
        <w:t>pan  = clamp(pan, -90, +90)</w:t>
        <w:br/>
        <w:t>tilt = -10                                     // 固定，照人体上半身</w:t>
      </w:r>
    </w:p>
    <w:p>
      <w:pPr>
        <w:pStyle w:val="Heading2"/>
      </w:pPr>
      <w:r>
        <w:t>5.3 数值示例</w:t>
      </w:r>
    </w:p>
    <w:p>
      <w:r>
        <w:t>假设客户站在画面右侧 1/3 处（x_pixel=213, pct=+0.33），Y=2000mm，D=500mm：</w:t>
      </w:r>
    </w:p>
    <w:p>
      <w:r>
        <w:rPr>
          <w:rFonts w:ascii="Consolas" w:hAnsi="Consolas"/>
          <w:sz w:val="20"/>
        </w:rPr>
        <w:t>dX = 0.33 * 2000 * 0.577 = +381mm         # 客户偏右 38cm</w:t>
        <w:br/>
        <w:t>后滑轨向右移动 1 step</w:t>
        <w:br/>
        <w:t>前滑轨 = 后滑轨 + 381 * (500/2000) = 后滑轨 + 95mm</w:t>
        <w:br/>
        <w:t>pan = atan2(381, 2000) * 57.3 = +10.8     # 云台向右转 11 度</w:t>
        <w:br/>
        <w:t>tilt = -10</w:t>
      </w:r>
    </w:p>
    <w:p>
      <w:pPr>
        <w:pStyle w:val="Heading1"/>
      </w:pPr>
      <w:r>
        <w:t>6. 防抖策略</w:t>
      </w:r>
    </w:p>
    <w:p>
      <w:r>
        <w:t>摄像头检测存在抖动（相邻帧检测框可能跳动几个像素）。用以下 4 层机制防止滑轨和云台微调：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机制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t>死区</w:t>
            </w:r>
          </w:p>
        </w:tc>
        <w:tc>
          <w:tcPr>
            <w:tcW w:type="dxa" w:w="2880"/>
          </w:tcPr>
          <w:p>
            <w:r>
              <w:t>中心 ±3%（~±10px）</w:t>
            </w:r>
          </w:p>
        </w:tc>
        <w:tc>
          <w:tcPr>
            <w:tcW w:type="dxa" w:w="2880"/>
          </w:tcPr>
          <w:p>
            <w:r>
              <w:t>人在画面中央附近不做任何移动</w:t>
            </w:r>
          </w:p>
        </w:tc>
      </w:tr>
      <w:tr>
        <w:tc>
          <w:tcPr>
            <w:tcW w:type="dxa" w:w="2880"/>
          </w:tcPr>
          <w:p>
            <w:r>
              <w:t>方向确认</w:t>
            </w:r>
          </w:p>
        </w:tc>
        <w:tc>
          <w:tcPr>
            <w:tcW w:type="dxa" w:w="2880"/>
          </w:tcPr>
          <w:p>
            <w:r>
              <w:t>连续 3 帧同一方向</w:t>
            </w:r>
          </w:p>
        </w:tc>
        <w:tc>
          <w:tcPr>
            <w:tcW w:type="dxa" w:w="2880"/>
          </w:tcPr>
          <w:p>
            <w:r>
              <w:t>过滤掉单帧噪声</w:t>
            </w:r>
          </w:p>
        </w:tc>
      </w:tr>
      <w:tr>
        <w:tc>
          <w:tcPr>
            <w:tcW w:type="dxa" w:w="2880"/>
          </w:tcPr>
          <w:p>
            <w:r>
              <w:t>丢失回中</w:t>
            </w:r>
          </w:p>
        </w:tc>
        <w:tc>
          <w:tcPr>
            <w:tcW w:type="dxa" w:w="2880"/>
          </w:tcPr>
          <w:p>
            <w:r>
              <w:t>人消失 &gt; 3 秒</w:t>
            </w:r>
          </w:p>
        </w:tc>
        <w:tc>
          <w:tcPr>
            <w:tcW w:type="dxa" w:w="2880"/>
          </w:tcPr>
          <w:p>
            <w:r>
              <w:t>自动回到初始位置集中展示区</w:t>
            </w:r>
          </w:p>
        </w:tc>
      </w:tr>
      <w:tr>
        <w:tc>
          <w:tcPr>
            <w:tcW w:type="dxa" w:w="2880"/>
          </w:tcPr>
          <w:p>
            <w:r>
              <w:t>滑轨步进</w:t>
            </w:r>
          </w:p>
        </w:tc>
        <w:tc>
          <w:tcPr>
            <w:tcW w:type="dxa" w:w="2880"/>
          </w:tcPr>
          <w:p>
            <w:r>
              <w:t>每帧最多移动 rearStep mm</w:t>
            </w:r>
          </w:p>
        </w:tc>
        <w:tc>
          <w:tcPr>
            <w:tcW w:type="dxa" w:w="2880"/>
          </w:tcPr>
          <w:p>
            <w:r>
              <w:t>平滑过渡，不跳变</w:t>
            </w:r>
          </w:p>
        </w:tc>
      </w:tr>
    </w:tbl>
    <w:p>
      <w:pPr>
        <w:pStyle w:val="Heading1"/>
      </w:pPr>
      <w:r>
        <w:t>7. 通信协议</w:t>
      </w:r>
    </w:p>
    <w:p>
      <w:pPr>
        <w:pStyle w:val="Heading2"/>
      </w:pPr>
      <w:r>
        <w:t>7.1 HUSKYLENS → ESP8266（I2C）</w:t>
      </w:r>
    </w:p>
    <w:p>
      <w:r>
        <w:t>使用 HUSKYLENSArduino 库自动处理 I2C 包协议。</w:t>
      </w:r>
    </w:p>
    <w:p>
      <w:r>
        <w:rPr>
          <w:rFonts w:ascii="Consolas" w:hAnsi="Consolas"/>
          <w:sz w:val="18"/>
        </w:rPr>
        <w:t>#include &lt;HUSKYLENS.h&gt;</w:t>
        <w:br/>
        <w:t>HUSKYLENS huskyLens;</w:t>
        <w:br/>
        <w:br/>
        <w:t>// 初始化</w:t>
        <w:br/>
        <w:t>huskyLens.begin(Wire);   // Wire 已配好 D5/D6</w:t>
        <w:br/>
        <w:br/>
        <w:t>// 每帧读取</w:t>
        <w:br/>
        <w:t>huskyLens.request();</w:t>
        <w:br/>
        <w:t>while (huskyLens.available()) {</w:t>
        <w:br/>
        <w:t xml:space="preserve">    HUSKYLENSResult r = huskyLens.read();</w:t>
        <w:br/>
        <w:t xml:space="preserve">    // r.xCenter  0~320  检测框中心 X</w:t>
        <w:br/>
        <w:t xml:space="preserve">    // r.yCenter  0~240  检测框中心 Y</w:t>
        <w:br/>
        <w:t xml:space="preserve">    // r.width            检测框宽度（越大越近）</w:t>
        <w:br/>
        <w:t xml:space="preserve">    // r.height           检测框高度</w:t>
        <w:br/>
        <w:t xml:space="preserve">    // r.ID               目标 ID（0=无人）</w:t>
        <w:br/>
        <w:t>}</w:t>
      </w:r>
    </w:p>
    <w:p>
      <w:pPr>
        <w:pStyle w:val="Heading2"/>
      </w:pPr>
      <w:r>
        <w:t>7.2 ESP8266 → Nano（UART）</w:t>
      </w:r>
    </w:p>
    <w:p>
      <w:r>
        <w:t>原有协议为单字符命令 + 参数 + 换行。本次新增 2 个命令：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参数示例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ESP→Nano</w:t>
            </w:r>
          </w:p>
        </w:tc>
        <w:tc>
          <w:tcPr>
            <w:tcW w:type="dxa" w:w="2160"/>
          </w:tcPr>
          <w:p>
            <w:r>
              <w:t>p 30</w:t>
            </w:r>
          </w:p>
        </w:tc>
        <w:tc>
          <w:tcPr>
            <w:tcW w:type="dxa" w:w="2160"/>
          </w:tcPr>
          <w:p>
            <w:r>
              <w:t>云台 Pan 设为 30°（已有）</w:t>
            </w:r>
          </w:p>
        </w:tc>
      </w:tr>
      <w:tr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ESP→Nano</w:t>
            </w:r>
          </w:p>
        </w:tc>
        <w:tc>
          <w:tcPr>
            <w:tcW w:type="dxa" w:w="2160"/>
          </w:tcPr>
          <w:p>
            <w:r>
              <w:t>t -10</w:t>
            </w:r>
          </w:p>
        </w:tc>
        <w:tc>
          <w:tcPr>
            <w:tcW w:type="dxa" w:w="2160"/>
          </w:tcPr>
          <w:p>
            <w:r>
              <w:t>云台 Tilt 设为 -10°（已有）</w:t>
            </w:r>
          </w:p>
        </w:tc>
      </w:tr>
      <w:tr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ESP→Nano</w:t>
            </w:r>
          </w:p>
        </w:tc>
        <w:tc>
          <w:tcPr>
            <w:tcW w:type="dxa" w:w="2160"/>
          </w:tcPr>
          <w:p>
            <w:r>
              <w:t>x 600</w:t>
            </w:r>
          </w:p>
        </w:tc>
        <w:tc>
          <w:tcPr>
            <w:tcW w:type="dxa" w:w="2160"/>
          </w:tcPr>
          <w:p>
            <w:r>
              <w:t>前滑轨移到 600mm（已有）</w:t>
            </w:r>
          </w:p>
        </w:tc>
      </w:tr>
      <w:tr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ESP→Nano</w:t>
            </w:r>
          </w:p>
        </w:tc>
        <w:tc>
          <w:tcPr>
            <w:tcW w:type="dxa" w:w="2160"/>
          </w:tcPr>
          <w:p>
            <w:r>
              <w:t>r 500</w:t>
            </w:r>
          </w:p>
        </w:tc>
        <w:tc>
          <w:tcPr>
            <w:tcW w:type="dxa" w:w="2160"/>
          </w:tcPr>
          <w:p>
            <w:r>
              <w:t>后滑轨移到 500mm（新增）</w:t>
            </w:r>
          </w:p>
        </w:tc>
      </w:tr>
      <w:tr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ESP→Nano</w:t>
            </w:r>
          </w:p>
        </w:tc>
        <w:tc>
          <w:tcPr>
            <w:tcW w:type="dxa" w:w="2160"/>
          </w:tcPr>
          <w:p>
            <w:r>
              <w:t>R 10</w:t>
            </w:r>
          </w:p>
        </w:tc>
        <w:tc>
          <w:tcPr>
            <w:tcW w:type="dxa" w:w="2160"/>
          </w:tcPr>
          <w:p>
            <w:r>
              <w:t>后滑轨速度设为 10（新增）</w:t>
            </w:r>
          </w:p>
        </w:tc>
      </w:tr>
    </w:tbl>
    <w:p>
      <w:r>
        <w:rPr>
          <w:b/>
        </w:rPr>
        <w:t>Nano 端需配合：</w:t>
      </w:r>
      <w:r>
        <w:t>接收到 r 命令时控制后滑轨步进电机；接收 R 命令时设置后滑轨速度。</w:t>
      </w:r>
    </w:p>
    <w:p>
      <w:pPr>
        <w:pStyle w:val="Heading2"/>
      </w:pPr>
      <w:r>
        <w:t>7.3 ESP8266 ↔ 后端（WebSocket）</w:t>
      </w:r>
    </w:p>
    <w:p>
      <w:r>
        <w:rPr>
          <w:b/>
        </w:rPr>
        <w:t>后端 → ESP8266：</w:t>
      </w:r>
    </w:p>
    <w:p>
      <w:r>
        <w:rPr>
          <w:rFonts w:ascii="Consolas" w:hAnsi="Consolas"/>
          <w:sz w:val="19"/>
        </w:rPr>
        <w:t>// 启用/禁用跟踪</w:t>
        <w:br/>
        <w:t>{"type": "person_track", "enabled": true}</w:t>
        <w:br/>
        <w:br/>
        <w:t>// 调整跟踪参数（实时生效，自动保存到 Flash）</w:t>
        <w:br/>
        <w:t>{"type": "person_track_config", "yPerson": 2000, "dRails": 500, "deadZone": 3}</w:t>
      </w:r>
    </w:p>
    <w:p>
      <w:r>
        <w:rPr>
          <w:b/>
        </w:rPr>
        <w:t>ESP8266 → 后端（状态上报，待实现）：</w:t>
      </w:r>
    </w:p>
    <w:p>
      <w:r>
        <w:rPr>
          <w:rFonts w:ascii="Consolas" w:hAnsi="Consolas"/>
          <w:sz w:val="19"/>
        </w:rPr>
        <w:t>{"type": "person_track_state", "tracking": true,</w:t>
        <w:br/>
        <w:t xml:space="preserve"> "x_pct": 52.3, "pan": -12, "tilt": -8,</w:t>
        <w:br/>
        <w:t xml:space="preserve"> "frontSlider": 580, "rearSlider": 520}</w:t>
      </w:r>
    </w:p>
    <w:p>
      <w:pPr>
        <w:pStyle w:val="Heading1"/>
      </w:pPr>
      <w:r>
        <w:t>8. 配置持久化</w:t>
      </w:r>
    </w:p>
    <w:p>
      <w:r>
        <w:t>跟踪参数随 config.json 保存在 ESP8266 的 LittleFS 文件系统中，断电不丢失：</w:t>
      </w:r>
    </w:p>
    <w:p>
      <w:r>
        <w:rPr>
          <w:rFonts w:ascii="Consolas" w:hAnsi="Consolas"/>
          <w:sz w:val="19"/>
        </w:rPr>
        <w:t>{</w:t>
        <w:br/>
        <w:t xml:space="preserve">  "ssid": "NaHS",</w:t>
        <w:br/>
        <w:t xml:space="preserve">  "password": "123456789",</w:t>
        <w:br/>
        <w:t xml:space="preserve">  "serverHost": "device.genius.show",</w:t>
        <w:br/>
        <w:t xml:space="preserve">  "httpPort": 80,</w:t>
        <w:br/>
        <w:t xml:space="preserve">  "wsPort": 80,</w:t>
        <w:br/>
        <w:t xml:space="preserve">  "personTrackEnabled": false,</w:t>
        <w:br/>
        <w:t xml:space="preserve">  "yPerson": 2000,</w:t>
        <w:br/>
        <w:t xml:space="preserve">  "dRails": 500,</w:t>
        <w:br/>
        <w:t xml:space="preserve">  "deadZone": 3</w:t>
        <w:br/>
        <w:t>}</w:t>
      </w:r>
    </w:p>
    <w:p>
      <w:pPr>
        <w:pStyle w:val="Heading1"/>
      </w:pPr>
      <w:r>
        <w:t>9. 资源占用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改动前 (v1.0.4)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改动后 (v1.1.0)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变化</w:t>
            </w:r>
          </w:p>
        </w:tc>
      </w:tr>
      <w:tr>
        <w:tc>
          <w:tcPr>
            <w:tcW w:type="dxa" w:w="2160"/>
          </w:tcPr>
          <w:p>
            <w:r>
              <w:t>RAM</w:t>
            </w:r>
          </w:p>
        </w:tc>
        <w:tc>
          <w:tcPr>
            <w:tcW w:type="dxa" w:w="2160"/>
          </w:tcPr>
          <w:p>
            <w:r>
              <w:t>50.7% (41.5KB)</w:t>
            </w:r>
          </w:p>
        </w:tc>
        <w:tc>
          <w:tcPr>
            <w:tcW w:type="dxa" w:w="2160"/>
          </w:tcPr>
          <w:p>
            <w:r>
              <w:t>52.0% (42.6KB)</w:t>
            </w:r>
          </w:p>
        </w:tc>
        <w:tc>
          <w:tcPr>
            <w:tcW w:type="dxa" w:w="2160"/>
          </w:tcPr>
          <w:p>
            <w:r>
              <w:t>+1.3%</w:t>
            </w:r>
          </w:p>
        </w:tc>
      </w:tr>
      <w:tr>
        <w:tc>
          <w:tcPr>
            <w:tcW w:type="dxa" w:w="2160"/>
          </w:tcPr>
          <w:p>
            <w:r>
              <w:t>Flash</w:t>
            </w:r>
          </w:p>
        </w:tc>
        <w:tc>
          <w:tcPr>
            <w:tcW w:type="dxa" w:w="2160"/>
          </w:tcPr>
          <w:p>
            <w:r>
              <w:t>53.3% (544KB)</w:t>
            </w:r>
          </w:p>
        </w:tc>
        <w:tc>
          <w:tcPr>
            <w:tcW w:type="dxa" w:w="2160"/>
          </w:tcPr>
          <w:p>
            <w:r>
              <w:t>53.8% (548KB)</w:t>
            </w:r>
          </w:p>
        </w:tc>
        <w:tc>
          <w:tcPr>
            <w:tcW w:type="dxa" w:w="2160"/>
          </w:tcPr>
          <w:p>
            <w:r>
              <w:t>+0.5%</w:t>
            </w:r>
          </w:p>
        </w:tc>
      </w:tr>
      <w:tr>
        <w:tc>
          <w:tcPr>
            <w:tcW w:type="dxa" w:w="2160"/>
          </w:tcPr>
          <w:p>
            <w:r>
              <w:t>新增代码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~200 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rPr>
          <w:b/>
        </w:rPr>
        <w:t>ESP8266 剩余 RAM ~39KB，Flash ~477KB，充裕。</w:t>
      </w:r>
    </w:p>
    <w:p>
      <w:pPr>
        <w:pStyle w:val="Heading1"/>
      </w:pPr>
      <w:r>
        <w:t>10. 已知限制与后续改进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限制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改进方向</w:t>
            </w:r>
          </w:p>
        </w:tc>
      </w:tr>
      <w:tr>
        <w:tc>
          <w:tcPr>
            <w:tcW w:type="dxa" w:w="2880"/>
          </w:tcPr>
          <w:p>
            <w:r>
              <w:t>固定深度假设 2m</w:t>
            </w:r>
          </w:p>
        </w:tc>
        <w:tc>
          <w:tcPr>
            <w:tcW w:type="dxa" w:w="2880"/>
          </w:tcPr>
          <w:p>
            <w:r>
              <w:t>客户偏离 2m 时跟踪有偏差</w:t>
            </w:r>
          </w:p>
        </w:tc>
        <w:tc>
          <w:tcPr>
            <w:tcW w:type="dxa" w:w="2880"/>
          </w:tcPr>
          <w:p>
            <w:r>
              <w:t>用检测框高度反推距离</w:t>
            </w:r>
          </w:p>
        </w:tc>
      </w:tr>
      <w:tr>
        <w:tc>
          <w:tcPr>
            <w:tcW w:type="dxa" w:w="2880"/>
          </w:tcPr>
          <w:p>
            <w:r>
              <w:t>仅跟踪水平位置</w:t>
            </w:r>
          </w:p>
        </w:tc>
        <w:tc>
          <w:tcPr>
            <w:tcW w:type="dxa" w:w="2880"/>
          </w:tcPr>
          <w:p>
            <w:r>
              <w:t>客户前后走动无法跟随</w:t>
            </w:r>
          </w:p>
        </w:tc>
        <w:tc>
          <w:tcPr>
            <w:tcW w:type="dxa" w:w="2880"/>
          </w:tcPr>
          <w:p>
            <w:r>
              <w:t>引入深度估算后调整 tilt</w:t>
            </w:r>
          </w:p>
        </w:tc>
      </w:tr>
      <w:tr>
        <w:tc>
          <w:tcPr>
            <w:tcW w:type="dxa" w:w="2880"/>
          </w:tcPr>
          <w:p>
            <w:r>
              <w:t>单目标跟踪</w:t>
            </w:r>
          </w:p>
        </w:tc>
        <w:tc>
          <w:tcPr>
            <w:tcW w:type="dxa" w:w="2880"/>
          </w:tcPr>
          <w:p>
            <w:r>
              <w:t>多人场景只跟踪最大目标</w:t>
            </w:r>
          </w:p>
        </w:tc>
        <w:tc>
          <w:tcPr>
            <w:tcW w:type="dxa" w:w="2880"/>
          </w:tcPr>
          <w:p>
            <w:r>
              <w:t>加 WebSocket 指令切换目标</w:t>
            </w:r>
          </w:p>
        </w:tc>
      </w:tr>
      <w:tr>
        <w:tc>
          <w:tcPr>
            <w:tcW w:type="dxa" w:w="2880"/>
          </w:tcPr>
          <w:p>
            <w:r>
              <w:t>Nano 命令 100ms 阻塞</w:t>
            </w:r>
          </w:p>
        </w:tc>
        <w:tc>
          <w:tcPr>
            <w:tcW w:type="dxa" w:w="2880"/>
          </w:tcPr>
          <w:p>
            <w:r>
              <w:t>sendNano 每帧 4 次 delay(25)</w:t>
            </w:r>
          </w:p>
        </w:tc>
        <w:tc>
          <w:tcPr>
            <w:tcW w:type="dxa" w:w="2880"/>
          </w:tcPr>
          <w:p>
            <w:r>
              <w:t>Nano 端支持复合命令协议</w:t>
            </w:r>
          </w:p>
        </w:tc>
      </w:tr>
      <w:tr>
        <w:tc>
          <w:tcPr>
            <w:tcW w:type="dxa" w:w="2880"/>
          </w:tcPr>
          <w:p>
            <w:r>
              <w:t>HUSKYLENS 库用 realloc</w:t>
            </w:r>
          </w:p>
        </w:tc>
        <w:tc>
          <w:tcPr>
            <w:tcW w:type="dxa" w:w="2880"/>
          </w:tcPr>
          <w:p>
            <w:r>
              <w:t>长时间运行可能堆碎片</w:t>
            </w:r>
          </w:p>
        </w:tc>
        <w:tc>
          <w:tcPr>
            <w:tcW w:type="dxa" w:w="2880"/>
          </w:tcPr>
          <w:p>
            <w:r>
              <w:t>评估稳定性，必要时换固定缓冲</w:t>
            </w:r>
          </w:p>
        </w:tc>
      </w:tr>
    </w:tbl>
    <w:p>
      <w:pPr>
        <w:pStyle w:val="Heading1"/>
      </w:pPr>
      <w:r>
        <w:t>11. 上手步骤</w:t>
      </w:r>
    </w:p>
    <w:p>
      <w:pPr>
        <w:pStyle w:val="Heading2"/>
      </w:pPr>
      <w:r>
        <w:t>11.1 硬件准备</w:t>
      </w:r>
    </w:p>
    <w:p>
      <w:pPr>
        <w:pStyle w:val="ListNumber"/>
      </w:pPr>
      <w:r>
        <w:t>购买 HUSKYLENS 1 → https://mall.dfrobot.com.cn/goods-2632.html （¥249）</w:t>
      </w:r>
    </w:p>
    <w:p>
      <w:pPr>
        <w:pStyle w:val="ListNumber"/>
      </w:pPr>
      <w:r>
        <w:t>连接：VCC→3.3V, GND→GND, SCL→D5, SDA→D6（与现有传感器共用排针）</w:t>
      </w:r>
    </w:p>
    <w:p>
      <w:pPr>
        <w:pStyle w:val="ListNumber"/>
      </w:pPr>
      <w:r>
        <w:t>HUSKYLENS 上电，屏幕显示后，拨轮切换到"物体追踪"模式</w:t>
      </w:r>
    </w:p>
    <w:p>
      <w:pPr>
        <w:pStyle w:val="ListNumber"/>
      </w:pPr>
      <w:r>
        <w:t>让一个人站在镜头前，按下 learn 按钮锁定</w:t>
      </w:r>
    </w:p>
    <w:p>
      <w:pPr>
        <w:pStyle w:val="Heading2"/>
      </w:pPr>
      <w:r>
        <w:t>11.2 固件烧录</w:t>
      </w:r>
    </w:p>
    <w:p>
      <w:r>
        <w:rPr>
          <w:rFonts w:ascii="Consolas" w:hAnsi="Consolas"/>
          <w:sz w:val="20"/>
        </w:rPr>
        <w:t>pio run -t upload --upload-port COM?   # 替换 COM? 为实际端口</w:t>
      </w:r>
    </w:p>
    <w:p>
      <w:pPr>
        <w:pStyle w:val="Heading2"/>
      </w:pPr>
      <w:r>
        <w:t>11.3 启用跟踪</w:t>
      </w:r>
    </w:p>
    <w:p>
      <w:r>
        <w:t>通过 WebSocket 发送：</w:t>
      </w:r>
    </w:p>
    <w:p>
      <w:r>
        <w:rPr>
          <w:rFonts w:ascii="Consolas" w:hAnsi="Consolas"/>
          <w:sz w:val="20"/>
        </w:rPr>
        <w:t>{"type": "person_track", "enabled": true}</w:t>
      </w:r>
    </w:p>
    <w:p>
      <w:pPr>
        <w:pStyle w:val="Heading2"/>
      </w:pPr>
      <w:r>
        <w:t>11.4 调试</w:t>
      </w:r>
    </w:p>
    <w:p>
      <w:r>
        <w:rPr>
          <w:rFonts w:ascii="Consolas" w:hAnsi="Consolas"/>
          <w:sz w:val="18"/>
        </w:rPr>
        <w:t>pio device monitor</w:t>
        <w:br/>
        <w:t># 会看到：</w:t>
        <w:br/>
        <w:t># [TRACK] HUSKYLENS I2C connected</w:t>
        <w:br/>
        <w:t># [TRACK] cx=185 dead=10 err=25 dir=1 confirm=2</w:t>
        <w:br/>
        <w:t># [TRACK] move rear=610 front=625 pan=8 pct=0.16 offset=184.0</w:t>
      </w:r>
    </w:p>
    <w:p>
      <w:pPr>
        <w:pStyle w:val="Heading1"/>
      </w:pPr>
      <w:r>
        <w:t>附录 A：完整文件改动清单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改动类型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改动内容</w:t>
            </w:r>
          </w:p>
        </w:tc>
      </w:tr>
      <w:tr>
        <w:tc>
          <w:tcPr>
            <w:tcW w:type="dxa" w:w="2880"/>
          </w:tcPr>
          <w:p>
            <w:r>
              <w:t>include/device/person_tracker.h</w:t>
            </w:r>
          </w:p>
        </w:tc>
        <w:tc>
          <w:tcPr>
            <w:tcW w:type="dxa" w:w="2880"/>
          </w:tcPr>
          <w:p>
            <w:r>
              <w:t>新建</w:t>
            </w:r>
          </w:p>
        </w:tc>
        <w:tc>
          <w:tcPr>
            <w:tcW w:type="dxa" w:w="2880"/>
          </w:tcPr>
          <w:p>
            <w:r>
              <w:t>跟踪模块接口</w:t>
            </w:r>
          </w:p>
        </w:tc>
      </w:tr>
      <w:tr>
        <w:tc>
          <w:tcPr>
            <w:tcW w:type="dxa" w:w="2880"/>
          </w:tcPr>
          <w:p>
            <w:r>
              <w:t>src/device/person_tracker.cpp</w:t>
            </w:r>
          </w:p>
        </w:tc>
        <w:tc>
          <w:tcPr>
            <w:tcW w:type="dxa" w:w="2880"/>
          </w:tcPr>
          <w:p>
            <w:r>
              <w:t>新建</w:t>
            </w:r>
          </w:p>
        </w:tc>
        <w:tc>
          <w:tcPr>
            <w:tcW w:type="dxa" w:w="2880"/>
          </w:tcPr>
          <w:p>
            <w:r>
              <w:t>核心跟踪逻辑（I2C读取+映射+防抖+联动）</w:t>
            </w:r>
          </w:p>
        </w:tc>
      </w:tr>
      <w:tr>
        <w:tc>
          <w:tcPr>
            <w:tcW w:type="dxa" w:w="2880"/>
          </w:tcPr>
          <w:p>
            <w:r>
              <w:t>platformio.ini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新增 HUSKYLENS 库依赖</w:t>
            </w:r>
          </w:p>
        </w:tc>
      </w:tr>
      <w:tr>
        <w:tc>
          <w:tcPr>
            <w:tcW w:type="dxa" w:w="2880"/>
          </w:tcPr>
          <w:p>
            <w:r>
              <w:t>include/app_config.h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DeviceConfig 扩展 + I2C地址 + 版本号 1.1.0</w:t>
            </w:r>
          </w:p>
        </w:tc>
      </w:tr>
      <w:tr>
        <w:tc>
          <w:tcPr>
            <w:tcW w:type="dxa" w:w="2880"/>
          </w:tcPr>
          <w:p>
            <w:r>
              <w:t>include/device/arm_controller.h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后滑轨常量 + sendRearSlider/applyRearSpeed 声明</w:t>
            </w:r>
          </w:p>
        </w:tc>
      </w:tr>
      <w:tr>
        <w:tc>
          <w:tcPr>
            <w:tcW w:type="dxa" w:w="2880"/>
          </w:tcPr>
          <w:p>
            <w:r>
              <w:t>src/device/arm_controller.cpp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后滑轨控制实现 + rear_left/right/center 动作</w:t>
            </w:r>
          </w:p>
        </w:tc>
      </w:tr>
      <w:tr>
        <w:tc>
          <w:tcPr>
            <w:tcW w:type="dxa" w:w="2880"/>
          </w:tcPr>
          <w:p>
            <w:r>
              <w:t>src/device/sensor_manager.cpp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setupHardwareAndSensors() 加 initPersonTracker()</w:t>
            </w:r>
          </w:p>
        </w:tc>
      </w:tr>
      <w:tr>
        <w:tc>
          <w:tcPr>
            <w:tcW w:type="dxa" w:w="2880"/>
          </w:tcPr>
          <w:p>
            <w:r>
              <w:t>src/config/config_manager.cpp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saveConfig/loadConfig 加 4 个跟踪字段</w:t>
            </w:r>
          </w:p>
        </w:tc>
      </w:tr>
      <w:tr>
        <w:tc>
          <w:tcPr>
            <w:tcW w:type="dxa" w:w="2880"/>
          </w:tcPr>
          <w:p>
            <w:r>
              <w:t>src/network/ws_client.cpp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handleWsMessage 加 person_track/config 消息</w:t>
            </w:r>
          </w:p>
        </w:tc>
      </w:tr>
      <w:tr>
        <w:tc>
          <w:tcPr>
            <w:tcW w:type="dxa" w:w="2880"/>
          </w:tcPr>
          <w:p>
            <w:r>
              <w:t>src/main.cpp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loop() I2C 交替轮询 + rearSliderMm/rearStep</w:t>
            </w:r>
          </w:p>
        </w:tc>
      </w:tr>
      <w:tr>
        <w:tc>
          <w:tcPr>
            <w:tcW w:type="dxa" w:w="2880"/>
          </w:tcPr>
          <w:p>
            <w:r>
              <w:t>CLAUDE.md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更新引脚说明、模块表、版本号</w:t>
            </w:r>
          </w:p>
        </w:tc>
      </w:tr>
    </w:tbl>
    <w:p>
      <w:pPr>
        <w:pStyle w:val="Heading1"/>
      </w:pPr>
      <w:r>
        <w:t>附录 B：Nano 端配合改造要点</w:t>
      </w:r>
    </w:p>
    <w:p>
      <w:pPr>
        <w:pStyle w:val="ListNumber"/>
      </w:pPr>
      <w:r>
        <w:t>新增命令 r：接收到 r &lt;value&gt;\n 时，控制后滑轨步进电机移动到 value mm 位置</w:t>
      </w:r>
    </w:p>
    <w:p>
      <w:pPr>
        <w:pStyle w:val="ListNumber"/>
      </w:pPr>
      <w:r>
        <w:t>新增命令 R：接收到 R &lt;value&gt;\n 时，设置后滑轨步进速度</w:t>
      </w:r>
    </w:p>
    <w:p>
      <w:pPr>
        <w:pStyle w:val="ListNumber"/>
      </w:pPr>
      <w:r>
        <w:t>后滑轨运动参数与前滑轨一致：行程 0~1200mm，步进精度由 Nano 端微步细分决定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