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工作计划（三个月之内）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在第一个月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培养自己对Android的兴趣，有兴趣才会促使自己学习，对技术充满激情，做到不懂就问，不懂就学，</w:t>
      </w:r>
      <w:r>
        <w:rPr>
          <w:rFonts w:hint="eastAsia"/>
          <w:lang w:val="en-US" w:eastAsia="zh-CN"/>
        </w:rPr>
        <w:t>要培养自己的团队协作意识和沟通的能力，能够顺利地完成任务的交接工作，利用休息时间通过书籍、网络学习一些知识，例如Java，线程，数据库，后台运行相关内容和设计模式等。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熟悉自己所在的项目，能看懂项目有关的文档，能完成项目导师每天分给自己的任务模块，养成良好的学习和编码习惯，每天认真写好日报，让项目导师了解自己每天的工作状态和工作的内容。熟悉Android的开发流程，掌握Adroid下的通讯机制，熟练使用JSON的协议，掌握我们项目使用的Android的开发框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通过一个月的学习和实践，需要具备一些Android的开发经验，能自己看懂项目的整体代码，能够独自修改模块中的Bug，要熟练掌握常用的设计模式，</w:t>
      </w:r>
      <w:r>
        <w:rPr>
          <w:rFonts w:hint="eastAsia"/>
          <w:lang w:val="en-US" w:eastAsia="zh-CN"/>
        </w:rPr>
        <w:t>遇到的大部分问题能独立解决，努力提升自己的编码能力和逻辑能力，养成良好的规范的文档习惯和系统开发习惯。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能独立开发简单部分的应用程序模块，能够顺利的完成员工的</w:t>
      </w:r>
      <w:bookmarkStart w:id="0" w:name="_GoBack"/>
      <w:bookmarkEnd w:id="0"/>
      <w:r>
        <w:rPr>
          <w:rFonts w:hint="eastAsia"/>
          <w:lang w:val="en-US" w:eastAsia="zh-CN"/>
        </w:rPr>
        <w:t>转正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A6C66"/>
    <w:rsid w:val="01662D96"/>
    <w:rsid w:val="0E3B45F6"/>
    <w:rsid w:val="18066E2E"/>
    <w:rsid w:val="1A205094"/>
    <w:rsid w:val="232974FE"/>
    <w:rsid w:val="46150AE2"/>
    <w:rsid w:val="560A6C66"/>
    <w:rsid w:val="64FD6E62"/>
    <w:rsid w:val="7F36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2021-08-15T09:24:00Z</dcterms:created>
  <dc:creator>薛智鑫</dc:creator>
  <cp:lastModifiedBy>薛智鑫</cp:lastModifiedBy>
  <dcterms:modified xsi:type="dcterms:W3CDTF">2021-08-15T14:21:34Z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920653FCE0354E559B6F0AFC53ABDDD4</vt:lpwstr>
  </property>
</Properties>
</file>