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C7C62" w14:textId="57FB94F2" w:rsidR="00892BCD" w:rsidRPr="00D36E31" w:rsidRDefault="00892BCD" w:rsidP="00892BC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 Facebook</w:t>
      </w:r>
      <w:r w:rsidRPr="00D36E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Regression </w:t>
      </w:r>
      <w:r w:rsidRPr="00D36E31">
        <w:rPr>
          <w:sz w:val="28"/>
          <w:szCs w:val="28"/>
          <w:lang w:val="en-US"/>
        </w:rPr>
        <w:t>Report</w:t>
      </w:r>
    </w:p>
    <w:p w14:paraId="6D1CB3DC" w14:textId="3543B139" w:rsidR="00892BCD" w:rsidRDefault="00892BCD" w:rsidP="00892BCD">
      <w:pPr>
        <w:spacing w:line="360" w:lineRule="auto"/>
        <w:rPr>
          <w:lang w:val="en-US"/>
        </w:rPr>
      </w:pPr>
      <w:r w:rsidRPr="00D36E31">
        <w:rPr>
          <w:lang w:val="en-US"/>
        </w:rPr>
        <w:t>A: Summary:</w:t>
      </w:r>
    </w:p>
    <w:p w14:paraId="00F2ABB5" w14:textId="714C8C9D" w:rsidR="000543A1" w:rsidRDefault="00AA3D1B" w:rsidP="00892BCD">
      <w:pPr>
        <w:spacing w:line="360" w:lineRule="auto"/>
        <w:rPr>
          <w:lang w:val="en-US"/>
        </w:rPr>
      </w:pPr>
      <w:r>
        <w:rPr>
          <w:lang w:val="en-US"/>
        </w:rPr>
        <w:t xml:space="preserve">The Facebook dataset is downloaded from UCI Machine Learning Repository. </w:t>
      </w:r>
      <w:r w:rsidR="005E62A7">
        <w:rPr>
          <w:lang w:val="en-US"/>
        </w:rPr>
        <w:t>After restruct</w:t>
      </w:r>
      <w:r w:rsidR="00C877B8">
        <w:rPr>
          <w:lang w:val="en-US"/>
        </w:rPr>
        <w:t>ur</w:t>
      </w:r>
      <w:r w:rsidR="005E62A7">
        <w:rPr>
          <w:lang w:val="en-US"/>
        </w:rPr>
        <w:t>ing the model and now</w:t>
      </w:r>
      <w:r>
        <w:rPr>
          <w:lang w:val="en-US"/>
        </w:rPr>
        <w:t xml:space="preserve"> we have 10 independent variables, </w:t>
      </w:r>
      <w:r w:rsidR="00991BD1">
        <w:rPr>
          <w:lang w:val="en-US"/>
        </w:rPr>
        <w:t xml:space="preserve">1) lifetime post total reach, the number of people who saw a page post, 2) lifetime post total impressions, the number of times a post from a page is displayed, 3) lifetime engaged users, the number of people who clicked anywhere in a post, 4) lifetime post consumptions, the number of clicks anywhere in a post, 5) lifetime post impressions by people who have liked a page, total number of impressions just from people who have liked a page, 6) lifetime post reach by people who like a page, the number of the people who saw a page post because they have liked that page, 7) lifetime people who have liked a page and engaged with a post, the number of the people who have liked a Page and clicked anywhere in a post, 8) comment, number of comments on the publication, 9) likes, number of “Likes” on the publication, </w:t>
      </w:r>
      <w:r w:rsidR="0048703A">
        <w:rPr>
          <w:lang w:val="en-US"/>
        </w:rPr>
        <w:t>10</w:t>
      </w:r>
      <w:r w:rsidR="00991BD1">
        <w:rPr>
          <w:lang w:val="en-US"/>
        </w:rPr>
        <w:t>) shares, number of times the publication was shared.</w:t>
      </w:r>
      <w:r w:rsidR="0048703A">
        <w:rPr>
          <w:lang w:val="en-US"/>
        </w:rPr>
        <w:t xml:space="preserve"> </w:t>
      </w:r>
      <w:r w:rsidR="000D72C9">
        <w:rPr>
          <w:lang w:val="en-US"/>
        </w:rPr>
        <w:t>Meanwhile, we have one dependent variable called popularity.</w:t>
      </w:r>
      <w:r w:rsidR="00C304CF">
        <w:rPr>
          <w:lang w:val="en-US"/>
        </w:rPr>
        <w:t xml:space="preserve"> In this data case, we have 49</w:t>
      </w:r>
      <w:r w:rsidR="00B82E03">
        <w:rPr>
          <w:lang w:val="en-US"/>
        </w:rPr>
        <w:t>6</w:t>
      </w:r>
      <w:r w:rsidR="00C304CF">
        <w:rPr>
          <w:lang w:val="en-US"/>
        </w:rPr>
        <w:t xml:space="preserve"> </w:t>
      </w:r>
      <w:r w:rsidR="00B82E03">
        <w:rPr>
          <w:lang w:val="en-US"/>
        </w:rPr>
        <w:t>lines</w:t>
      </w:r>
      <w:r w:rsidR="00C304CF">
        <w:rPr>
          <w:lang w:val="en-US"/>
        </w:rPr>
        <w:t xml:space="preserve"> dataset all together.</w:t>
      </w:r>
    </w:p>
    <w:p w14:paraId="20BB5A8C" w14:textId="19377F72" w:rsidR="002971B8" w:rsidRDefault="002971B8" w:rsidP="00892BCD">
      <w:pPr>
        <w:spacing w:line="360" w:lineRule="auto"/>
        <w:rPr>
          <w:lang w:val="en-US"/>
        </w:rPr>
      </w:pPr>
      <w:r>
        <w:rPr>
          <w:lang w:val="en-US"/>
        </w:rPr>
        <w:t>(1) The analysis of the specific variables.</w:t>
      </w:r>
    </w:p>
    <w:p w14:paraId="0120FEC7" w14:textId="4EC93BBD" w:rsidR="00D37D1A" w:rsidRDefault="00C7662F" w:rsidP="00892BCD">
      <w:pPr>
        <w:spacing w:line="360" w:lineRule="auto"/>
        <w:rPr>
          <w:lang w:val="en-US"/>
        </w:rPr>
      </w:pPr>
      <w:r>
        <w:rPr>
          <w:lang w:val="en-US"/>
        </w:rPr>
        <w:t xml:space="preserve">First of all, I use average, variance, max, min, median, mode, graph and correlation to analyze </w:t>
      </w:r>
      <w:r w:rsidR="00745252">
        <w:rPr>
          <w:lang w:val="en-US"/>
        </w:rPr>
        <w:t>the performance of all independent variables</w:t>
      </w:r>
      <w:r w:rsidR="00ED7252">
        <w:rPr>
          <w:lang w:val="en-US"/>
        </w:rPr>
        <w:t>. For example, we have the graph 1 shows the relationship between the lifetime engaged users and popularity.</w:t>
      </w:r>
      <w:r w:rsidR="003D5D0A">
        <w:rPr>
          <w:lang w:val="en-US"/>
        </w:rPr>
        <w:t xml:space="preserve"> And we can saliently find that the majority of the performance of the variables works fine comparatively.</w:t>
      </w:r>
    </w:p>
    <w:p w14:paraId="1905ACF6" w14:textId="77777777" w:rsidR="00CC0FAF" w:rsidRDefault="00CC0FAF" w:rsidP="00892BCD">
      <w:pPr>
        <w:spacing w:line="360" w:lineRule="auto"/>
        <w:rPr>
          <w:lang w:val="en-US"/>
        </w:rPr>
      </w:pPr>
    </w:p>
    <w:p w14:paraId="4B2D473B" w14:textId="30401488" w:rsidR="00ED7252" w:rsidRDefault="00ED7252" w:rsidP="002B2239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7BDA9F" wp14:editId="704C2838">
            <wp:extent cx="2731770" cy="1449659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E4B08D-6483-5749-9B79-A1408B2B1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081E646" w14:textId="09C9110B" w:rsidR="008E098C" w:rsidRDefault="002B2239" w:rsidP="00986B06">
      <w:pPr>
        <w:spacing w:line="360" w:lineRule="auto"/>
        <w:jc w:val="center"/>
        <w:rPr>
          <w:lang w:val="en-US"/>
        </w:rPr>
      </w:pPr>
      <w:r>
        <w:rPr>
          <w:lang w:val="en-US"/>
        </w:rPr>
        <w:t>Graph 1</w:t>
      </w:r>
    </w:p>
    <w:p w14:paraId="019F84E7" w14:textId="77777777" w:rsidR="00CC0FAF" w:rsidRDefault="00CC0FAF" w:rsidP="00986B06">
      <w:pPr>
        <w:spacing w:line="360" w:lineRule="auto"/>
        <w:jc w:val="center"/>
        <w:rPr>
          <w:lang w:val="en-US"/>
        </w:rPr>
      </w:pPr>
    </w:p>
    <w:p w14:paraId="518E6D35" w14:textId="1B42A6A0" w:rsidR="00E4093C" w:rsidRDefault="00EA3136" w:rsidP="00E4093C">
      <w:pPr>
        <w:spacing w:line="360" w:lineRule="auto"/>
        <w:rPr>
          <w:lang w:val="en-US"/>
        </w:rPr>
      </w:pPr>
      <w:r>
        <w:rPr>
          <w:lang w:val="en-US"/>
        </w:rPr>
        <w:t>After that, I use the module correlation get the whole relation map between each other</w:t>
      </w:r>
      <w:r w:rsidR="00B97993">
        <w:rPr>
          <w:lang w:val="en-US"/>
        </w:rPr>
        <w:t>.</w:t>
      </w:r>
      <w:r w:rsidR="00685304">
        <w:rPr>
          <w:lang w:val="en-US"/>
        </w:rPr>
        <w:t xml:space="preserve"> I want to figure out that which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B4BA4">
        <w:rPr>
          <w:lang w:val="en-US"/>
        </w:rPr>
        <w:t xml:space="preserve"> </w:t>
      </w:r>
      <w:r w:rsidR="00685304">
        <w:rPr>
          <w:lang w:val="en-US"/>
        </w:rPr>
        <w:t>have strong relation with y, which means that the correlation coefficient should be larger than 0,</w:t>
      </w:r>
      <w:r w:rsidR="0066348F">
        <w:rPr>
          <w:lang w:val="en-US"/>
        </w:rPr>
        <w:t>4</w:t>
      </w:r>
      <w:r w:rsidR="00685304">
        <w:rPr>
          <w:lang w:val="en-US"/>
        </w:rPr>
        <w:t xml:space="preserve">, and I also need to check that </w:t>
      </w:r>
      <w:r w:rsidR="00DE30CD">
        <w:rPr>
          <w:lang w:val="en-US"/>
        </w:rPr>
        <w:t>between which two</w:t>
      </w:r>
      <w:r w:rsidR="00B06021">
        <w:rPr>
          <w:lang w:val="en-US"/>
        </w:rPr>
        <w:t xml:space="preserve"> independent</w:t>
      </w:r>
      <w:r w:rsidR="00AC0621">
        <w:rPr>
          <w:lang w:val="en-US"/>
        </w:rPr>
        <w:t xml:space="preserve"> </w:t>
      </w:r>
      <w:r w:rsidR="00685304">
        <w:rPr>
          <w:lang w:val="en-US"/>
        </w:rPr>
        <w:t>variable</w:t>
      </w:r>
      <w:r w:rsidR="0066348F">
        <w:rPr>
          <w:lang w:val="en-US"/>
        </w:rPr>
        <w:t xml:space="preserve">s there is a strong tie which shows that the correlation coefficient is large than 0,7. In principle, we want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6348F">
        <w:rPr>
          <w:lang w:val="en-US"/>
        </w:rPr>
        <w:t xml:space="preserve"> should have strong connection with y instead of others.</w:t>
      </w:r>
      <w:r w:rsidR="00B629D7">
        <w:rPr>
          <w:lang w:val="en-US"/>
        </w:rPr>
        <w:t xml:space="preserve"> In table 1, which is the part of the correlation map, </w:t>
      </w:r>
      <w:r w:rsidR="00630DA6">
        <w:rPr>
          <w:lang w:val="en-US"/>
        </w:rPr>
        <w:t xml:space="preserve">and I use ABC to denote every variable in order to make it simple to </w:t>
      </w:r>
      <w:r w:rsidR="00630DA6">
        <w:rPr>
          <w:lang w:val="en-US"/>
        </w:rPr>
        <w:lastRenderedPageBreak/>
        <w:t>read</w:t>
      </w:r>
      <w:r w:rsidR="001A1648">
        <w:rPr>
          <w:lang w:val="en-US"/>
        </w:rPr>
        <w:t xml:space="preserve">. And </w:t>
      </w:r>
      <w:r w:rsidR="00B629D7">
        <w:rPr>
          <w:lang w:val="en-US"/>
        </w:rPr>
        <w:t xml:space="preserve">we notice that </w:t>
      </w:r>
      <w:r w:rsidR="008E159A">
        <w:rPr>
          <w:lang w:val="en-US"/>
        </w:rPr>
        <w:t>B and E have weak tie with K, and A has strong connection with F, also for C and G. Th</w:t>
      </w:r>
      <w:r w:rsidR="00F53FFF">
        <w:rPr>
          <w:lang w:val="en-US"/>
        </w:rPr>
        <w:t>is</w:t>
      </w:r>
      <w:r w:rsidR="008E159A">
        <w:rPr>
          <w:lang w:val="en-US"/>
        </w:rPr>
        <w:t xml:space="preserve"> information will help us understand the </w:t>
      </w:r>
      <w:r w:rsidR="000D21E6">
        <w:rPr>
          <w:lang w:val="en-US"/>
        </w:rPr>
        <w:t xml:space="preserve">relations between all these variables and </w:t>
      </w:r>
      <w:r w:rsidR="00F91DE2">
        <w:rPr>
          <w:lang w:val="en-US"/>
        </w:rPr>
        <w:t xml:space="preserve">may </w:t>
      </w:r>
      <w:r w:rsidR="000D21E6">
        <w:rPr>
          <w:lang w:val="en-US"/>
        </w:rPr>
        <w:t xml:space="preserve">later </w:t>
      </w:r>
      <w:r w:rsidR="00297448">
        <w:rPr>
          <w:lang w:val="en-US"/>
        </w:rPr>
        <w:t xml:space="preserve">give us support to better improve the </w:t>
      </w:r>
      <w:r w:rsidR="006E0C49">
        <w:rPr>
          <w:lang w:val="en-US"/>
        </w:rPr>
        <w:t xml:space="preserve">regression </w:t>
      </w:r>
      <w:r w:rsidR="00297448">
        <w:rPr>
          <w:lang w:val="en-US"/>
        </w:rPr>
        <w:t>model.</w:t>
      </w:r>
    </w:p>
    <w:p w14:paraId="274A549C" w14:textId="77777777" w:rsidR="00857648" w:rsidRDefault="00857648" w:rsidP="00E4093C">
      <w:pPr>
        <w:spacing w:line="360" w:lineRule="auto"/>
        <w:rPr>
          <w:lang w:val="en-US"/>
        </w:rPr>
      </w:pPr>
    </w:p>
    <w:tbl>
      <w:tblPr>
        <w:tblW w:w="6847" w:type="dxa"/>
        <w:jc w:val="center"/>
        <w:tblLook w:val="04A0" w:firstRow="1" w:lastRow="0" w:firstColumn="1" w:lastColumn="0" w:noHBand="0" w:noVBand="1"/>
      </w:tblPr>
      <w:tblGrid>
        <w:gridCol w:w="425"/>
        <w:gridCol w:w="1261"/>
        <w:gridCol w:w="1261"/>
        <w:gridCol w:w="1300"/>
        <w:gridCol w:w="1300"/>
        <w:gridCol w:w="1300"/>
      </w:tblGrid>
      <w:tr w:rsidR="00996E24" w:rsidRPr="00996E24" w14:paraId="54B6536E" w14:textId="77777777" w:rsidTr="0070571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2ACA" w14:textId="77777777" w:rsidR="00996E24" w:rsidRPr="00996E24" w:rsidRDefault="00996E24" w:rsidP="00996E2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49D9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C1BB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E9BF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EA73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221D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E</w:t>
            </w:r>
          </w:p>
        </w:tc>
      </w:tr>
      <w:tr w:rsidR="00996E24" w:rsidRPr="00996E24" w14:paraId="6252CB17" w14:textId="77777777" w:rsidTr="00705715">
        <w:trPr>
          <w:trHeight w:val="147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72D5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4758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DF74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0882" w14:textId="77777777" w:rsidR="00996E24" w:rsidRPr="00996E24" w:rsidRDefault="00996E24" w:rsidP="00996E24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32E1" w14:textId="77777777" w:rsidR="00996E24" w:rsidRPr="00996E24" w:rsidRDefault="00996E24" w:rsidP="00996E24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986F" w14:textId="77777777" w:rsidR="00996E24" w:rsidRPr="00996E24" w:rsidRDefault="00996E24" w:rsidP="00996E24">
            <w:pPr>
              <w:rPr>
                <w:sz w:val="22"/>
                <w:szCs w:val="22"/>
              </w:rPr>
            </w:pPr>
          </w:p>
        </w:tc>
      </w:tr>
      <w:tr w:rsidR="00996E24" w:rsidRPr="00996E24" w14:paraId="780E9D51" w14:textId="77777777" w:rsidTr="00705715">
        <w:trPr>
          <w:trHeight w:val="166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195C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9665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0,69453357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6E78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B9E7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9142" w14:textId="77777777" w:rsidR="00996E24" w:rsidRPr="00996E24" w:rsidRDefault="00996E24" w:rsidP="00996E24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6F9D" w14:textId="77777777" w:rsidR="00996E24" w:rsidRPr="00996E24" w:rsidRDefault="00996E24" w:rsidP="00996E24">
            <w:pPr>
              <w:rPr>
                <w:sz w:val="22"/>
                <w:szCs w:val="22"/>
              </w:rPr>
            </w:pPr>
          </w:p>
        </w:tc>
      </w:tr>
      <w:tr w:rsidR="00996E24" w:rsidRPr="00996E24" w14:paraId="139EFFD6" w14:textId="77777777" w:rsidTr="00705715">
        <w:trPr>
          <w:trHeight w:val="64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30F9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A6BC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0,56927037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51D1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0,36741607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7866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A0BE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8200" w14:textId="77777777" w:rsidR="00996E24" w:rsidRPr="00996E24" w:rsidRDefault="00996E24" w:rsidP="00996E24">
            <w:pPr>
              <w:rPr>
                <w:sz w:val="22"/>
                <w:szCs w:val="22"/>
              </w:rPr>
            </w:pPr>
          </w:p>
        </w:tc>
      </w:tr>
      <w:tr w:rsidR="00996E24" w:rsidRPr="00996E24" w14:paraId="1E42CC94" w14:textId="77777777" w:rsidTr="00705715">
        <w:trPr>
          <w:trHeight w:val="88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734E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6AE0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0,32254343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F0A8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0,22479873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62B4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0,67577678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6F07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3F01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996E24" w:rsidRPr="00996E24" w14:paraId="4FEAE831" w14:textId="77777777" w:rsidTr="00705715">
        <w:trPr>
          <w:trHeight w:val="1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FA9F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69B8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0,32157995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AE60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0,85071457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A6DD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0,2594794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4E38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0,16387803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7D55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1</w:t>
            </w:r>
          </w:p>
        </w:tc>
      </w:tr>
      <w:tr w:rsidR="00996E24" w:rsidRPr="00996E24" w14:paraId="246B03E5" w14:textId="77777777" w:rsidTr="00705715">
        <w:trPr>
          <w:trHeight w:val="64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7021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0C4AAD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0,74225416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9A87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0,65156556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090E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0,61040038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3A06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0,35313787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CD26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0,58416663</w:t>
            </w:r>
          </w:p>
        </w:tc>
      </w:tr>
      <w:tr w:rsidR="00996E24" w:rsidRPr="00996E24" w14:paraId="2E09B8B6" w14:textId="77777777" w:rsidTr="00705715">
        <w:trPr>
          <w:trHeight w:val="64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40E8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E084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0,39883277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18CC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0,32260169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6912B8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0,83858703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D0B1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0,57585661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0AD0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0,30906546</w:t>
            </w:r>
          </w:p>
        </w:tc>
      </w:tr>
      <w:tr w:rsidR="00996E24" w:rsidRPr="00996E24" w14:paraId="0908BB18" w14:textId="77777777" w:rsidTr="00705715">
        <w:trPr>
          <w:trHeight w:val="64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EE37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H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947E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0,42630064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5774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0,31590116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C106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0,50508482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F2BF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0,26002194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74FC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0,24193879</w:t>
            </w:r>
          </w:p>
        </w:tc>
      </w:tr>
      <w:tr w:rsidR="00996E24" w:rsidRPr="00996E24" w14:paraId="36B699CE" w14:textId="77777777" w:rsidTr="00705715">
        <w:trPr>
          <w:trHeight w:val="106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4F80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BBC9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0,54435541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0980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0,34435486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5A86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0,56868991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BD83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0,23429682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4E17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0,25256881</w:t>
            </w:r>
          </w:p>
        </w:tc>
      </w:tr>
      <w:tr w:rsidR="00996E24" w:rsidRPr="00996E24" w14:paraId="772301DC" w14:textId="77777777" w:rsidTr="00705715">
        <w:trPr>
          <w:trHeight w:val="103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3853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J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7C60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0,45631191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5FDE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0,28682901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9E30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0,53126058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8FC5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0,2013004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6DFB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0,18936071</w:t>
            </w:r>
          </w:p>
        </w:tc>
      </w:tr>
      <w:tr w:rsidR="00996E24" w:rsidRPr="00996E24" w14:paraId="4895F056" w14:textId="77777777" w:rsidTr="00705715">
        <w:trPr>
          <w:trHeight w:val="66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404C" w14:textId="77777777" w:rsidR="00996E24" w:rsidRPr="00996E24" w:rsidRDefault="00996E24" w:rsidP="00996E24">
            <w:pPr>
              <w:jc w:val="center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K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E6252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0,47632134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BFEE545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0,31397727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E36C0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0,96809309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71D71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0,70574453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EB17303" w14:textId="77777777" w:rsidR="00996E24" w:rsidRPr="00996E24" w:rsidRDefault="00996E24" w:rsidP="00996E24">
            <w:pPr>
              <w:jc w:val="right"/>
              <w:rPr>
                <w:color w:val="000000"/>
                <w:sz w:val="22"/>
                <w:szCs w:val="22"/>
              </w:rPr>
            </w:pPr>
            <w:r w:rsidRPr="00996E24">
              <w:rPr>
                <w:color w:val="000000"/>
                <w:sz w:val="22"/>
                <w:szCs w:val="22"/>
              </w:rPr>
              <w:t>0,22202372</w:t>
            </w:r>
          </w:p>
        </w:tc>
      </w:tr>
    </w:tbl>
    <w:p w14:paraId="2619588A" w14:textId="6F5272D2" w:rsidR="00B97993" w:rsidRDefault="00996E24" w:rsidP="00996E24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1</w:t>
      </w:r>
    </w:p>
    <w:p w14:paraId="490BDD05" w14:textId="77777777" w:rsidR="00AB3486" w:rsidRDefault="00AB3486" w:rsidP="00996E24">
      <w:pPr>
        <w:spacing w:line="360" w:lineRule="auto"/>
        <w:jc w:val="center"/>
        <w:rPr>
          <w:lang w:val="en-US"/>
        </w:rPr>
      </w:pPr>
    </w:p>
    <w:p w14:paraId="47D4FD99" w14:textId="2E076265" w:rsidR="00B97993" w:rsidRDefault="002F3217" w:rsidP="00E4093C">
      <w:pPr>
        <w:spacing w:line="360" w:lineRule="auto"/>
        <w:rPr>
          <w:lang w:val="en-US"/>
        </w:rPr>
      </w:pPr>
      <w:r>
        <w:rPr>
          <w:lang w:val="en-US"/>
        </w:rPr>
        <w:t>(</w:t>
      </w:r>
      <w:r w:rsidR="008C07A8">
        <w:rPr>
          <w:lang w:val="en-US"/>
        </w:rPr>
        <w:t>2</w:t>
      </w:r>
      <w:r>
        <w:rPr>
          <w:lang w:val="en-US"/>
        </w:rPr>
        <w:t>)</w:t>
      </w:r>
      <w:r w:rsidR="008C07A8">
        <w:rPr>
          <w:lang w:val="en-US"/>
        </w:rPr>
        <w:t xml:space="preserve"> Multiple regression</w:t>
      </w:r>
      <w:r w:rsidR="00E44DFD">
        <w:rPr>
          <w:lang w:val="en-US"/>
        </w:rPr>
        <w:t>.</w:t>
      </w:r>
    </w:p>
    <w:p w14:paraId="0508194C" w14:textId="63529B49" w:rsidR="00CA0211" w:rsidRDefault="00993FF5" w:rsidP="00E4093C">
      <w:pPr>
        <w:spacing w:line="360" w:lineRule="auto"/>
        <w:rPr>
          <w:lang w:val="en-US"/>
        </w:rPr>
      </w:pPr>
      <w:r>
        <w:rPr>
          <w:lang w:val="en-US"/>
        </w:rPr>
        <w:t xml:space="preserve">I </w:t>
      </w:r>
      <w:r w:rsidR="00D85AE5">
        <w:rPr>
          <w:lang w:val="en-US"/>
        </w:rPr>
        <w:t>get</w:t>
      </w:r>
      <w:r w:rsidR="00A10069">
        <w:rPr>
          <w:lang w:val="en-US"/>
        </w:rPr>
        <w:t xml:space="preserve"> the coefficient</w:t>
      </w:r>
      <w:r w:rsidR="001406AD">
        <w:rPr>
          <w:lang w:val="en-US"/>
        </w:rPr>
        <w:t>, standard error</w:t>
      </w:r>
      <w:r w:rsidR="00A10069">
        <w:rPr>
          <w:lang w:val="en-US"/>
        </w:rPr>
        <w:t xml:space="preserve"> of the variables with</w:t>
      </w:r>
      <w:r>
        <w:rPr>
          <w:lang w:val="en-US"/>
        </w:rPr>
        <w:t xml:space="preserve"> Function LINEST</w:t>
      </w:r>
      <w:r w:rsidR="00F72022">
        <w:rPr>
          <w:lang w:val="en-US"/>
        </w:rPr>
        <w:t>.</w:t>
      </w:r>
      <w:r w:rsidR="00D85AE5">
        <w:rPr>
          <w:lang w:val="en-US"/>
        </w:rPr>
        <w:t xml:space="preserve"> </w:t>
      </w:r>
      <w:r w:rsidR="0085096D">
        <w:rPr>
          <w:lang w:val="en-US"/>
        </w:rPr>
        <w:t>For table 2, a</w:t>
      </w:r>
      <w:r w:rsidR="00BF603D">
        <w:rPr>
          <w:lang w:val="en-US"/>
        </w:rPr>
        <w:t xml:space="preserve">t first glance, we can find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BF603D">
        <w:rPr>
          <w:lang w:val="en-US"/>
        </w:rPr>
        <w:t xml:space="preserve"> is 0,9987 which is very close to 1, it means that we already have the better quality of the regression model. </w:t>
      </w:r>
      <w:r w:rsidR="003E0166">
        <w:rPr>
          <w:lang w:val="en-US"/>
        </w:rPr>
        <w:t>However, is there multicollinearity in my case?</w:t>
      </w:r>
      <w:r w:rsidR="00E23033">
        <w:rPr>
          <w:lang w:val="en-US"/>
        </w:rPr>
        <w:t xml:space="preserve"> </w:t>
      </w:r>
      <w:r w:rsidR="00944174">
        <w:rPr>
          <w:lang w:val="en-US"/>
        </w:rPr>
        <w:t>On the one hand, we have found the existence of two more variables are highly correlated</w:t>
      </w:r>
      <w:r w:rsidR="0070445D">
        <w:rPr>
          <w:lang w:val="en-US"/>
        </w:rPr>
        <w:t>, on the other hand, we also find that the coefficient of the b6,</w:t>
      </w:r>
      <w:r w:rsidR="00315DC0">
        <w:rPr>
          <w:lang w:val="en-US"/>
        </w:rPr>
        <w:t xml:space="preserve"> as shown in Table 3, </w:t>
      </w:r>
      <w:r w:rsidR="0070445D">
        <w:rPr>
          <w:lang w:val="en-US"/>
        </w:rPr>
        <w:t xml:space="preserve"> </w:t>
      </w:r>
      <w:r w:rsidR="00C7207C">
        <w:rPr>
          <w:lang w:val="en-US"/>
        </w:rPr>
        <w:t>b6 has strong connection with y, but still b6 is not significant, so I assume that there is multicollinearity in my data case.</w:t>
      </w:r>
      <w:r w:rsidR="00B31148">
        <w:rPr>
          <w:lang w:val="en-US"/>
        </w:rPr>
        <w:t xml:space="preserve"> As to the coefficient of determination and the adjusted coefficient of determination,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=1-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ESS</m:t>
            </m:r>
          </m:num>
          <m:den>
            <m:r>
              <w:rPr>
                <w:rFonts w:ascii="Cambria Math" w:hAnsi="Cambria Math"/>
                <w:lang w:val="en-US"/>
              </w:rPr>
              <m:t>TSS</m:t>
            </m:r>
          </m:den>
        </m:f>
      </m:oMath>
      <w:r w:rsidR="0025578C">
        <w:rPr>
          <w:lang w:val="en-US"/>
        </w:rPr>
        <w:t xml:space="preserve">, while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adj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=1-(1-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(n-1)</m:t>
            </m:r>
          </m:num>
          <m:den>
            <m:r>
              <w:rPr>
                <w:rFonts w:ascii="Cambria Math" w:hAnsi="Cambria Math"/>
                <w:lang w:val="en-US"/>
              </w:rPr>
              <m:t>(n-k-1)</m:t>
            </m:r>
          </m:den>
        </m:f>
      </m:oMath>
      <w:r w:rsidR="0035687A">
        <w:rPr>
          <w:lang w:val="en-US"/>
        </w:rPr>
        <w:t xml:space="preserve">. </w:t>
      </w:r>
      <w:r w:rsidR="00B4297E">
        <w:rPr>
          <w:lang w:val="en-US"/>
        </w:rPr>
        <w:t xml:space="preserve">Using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adj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B4297E">
        <w:rPr>
          <w:lang w:val="en-US"/>
        </w:rPr>
        <w:t xml:space="preserve"> can avoid being trapped into specifying an overly complex model.</w:t>
      </w:r>
    </w:p>
    <w:p w14:paraId="570ED6C7" w14:textId="77777777" w:rsidR="00AB3486" w:rsidRDefault="00AB3486" w:rsidP="00E4093C">
      <w:pPr>
        <w:spacing w:line="360" w:lineRule="auto"/>
        <w:rPr>
          <w:lang w:val="en-US"/>
        </w:rPr>
      </w:pP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1520"/>
        <w:gridCol w:w="1540"/>
        <w:gridCol w:w="1380"/>
        <w:gridCol w:w="1640"/>
      </w:tblGrid>
      <w:tr w:rsidR="00FF77B5" w:rsidRPr="00FF77B5" w14:paraId="587F7590" w14:textId="77777777" w:rsidTr="00E32CE0">
        <w:trPr>
          <w:trHeight w:val="320"/>
          <w:jc w:val="center"/>
        </w:trPr>
        <w:tc>
          <w:tcPr>
            <w:tcW w:w="15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F327DD5" w14:textId="3514C393" w:rsidR="00FF77B5" w:rsidRPr="00FF77B5" w:rsidRDefault="0070445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</w:t>
            </w:r>
            <w:r w:rsidR="00FF77B5" w:rsidRPr="00FF77B5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F125507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b9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54E919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b8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D7F5227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b7</w:t>
            </w:r>
          </w:p>
        </w:tc>
      </w:tr>
      <w:tr w:rsidR="00FF77B5" w:rsidRPr="00FF77B5" w14:paraId="637A80A4" w14:textId="77777777" w:rsidTr="00E32CE0">
        <w:trPr>
          <w:trHeight w:val="34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CCDF586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0,898159635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450D1D8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-0,934378369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B8F4633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0,51038672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28500C0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0,023610115</w:t>
            </w:r>
          </w:p>
        </w:tc>
      </w:tr>
      <w:tr w:rsidR="00FF77B5" w:rsidRPr="00FF77B5" w14:paraId="05BCA771" w14:textId="77777777" w:rsidTr="00E32CE0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0AF0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0,094601084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8097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0,012836599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EDCE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0,14582313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AE694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0,005681506</w:t>
            </w:r>
          </w:p>
        </w:tc>
      </w:tr>
      <w:tr w:rsidR="00FF77B5" w:rsidRPr="00FF77B5" w14:paraId="043C7D50" w14:textId="77777777" w:rsidTr="00E32CE0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4E34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0,998701121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E48D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32,19991163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CFE2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4090F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#N/A</w:t>
            </w:r>
          </w:p>
        </w:tc>
      </w:tr>
      <w:tr w:rsidR="00FF77B5" w:rsidRPr="00FF77B5" w14:paraId="1429CAC8" w14:textId="77777777" w:rsidTr="00E32CE0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904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37291,38763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75B5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485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96FE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959E0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#N/A</w:t>
            </w:r>
          </w:p>
        </w:tc>
      </w:tr>
      <w:tr w:rsidR="00FF77B5" w:rsidRPr="00FF77B5" w14:paraId="2DE025BB" w14:textId="77777777" w:rsidTr="00E32CE0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51D6B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386649901,3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665A4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502864,64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62144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6FBA1" w14:textId="77777777" w:rsidR="00FF77B5" w:rsidRPr="00FF77B5" w:rsidRDefault="00FF77B5">
            <w:pPr>
              <w:jc w:val="center"/>
              <w:rPr>
                <w:color w:val="000000"/>
                <w:sz w:val="22"/>
                <w:szCs w:val="22"/>
              </w:rPr>
            </w:pPr>
            <w:r w:rsidRPr="00FF77B5">
              <w:rPr>
                <w:color w:val="000000"/>
                <w:sz w:val="22"/>
                <w:szCs w:val="22"/>
              </w:rPr>
              <w:t>#N/A</w:t>
            </w:r>
          </w:p>
        </w:tc>
      </w:tr>
    </w:tbl>
    <w:p w14:paraId="4E6F06C0" w14:textId="4FDEE587" w:rsidR="00881048" w:rsidRDefault="00E35B60" w:rsidP="008B2D56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2</w:t>
      </w:r>
    </w:p>
    <w:p w14:paraId="510D370B" w14:textId="77777777" w:rsidR="00835E67" w:rsidRDefault="00835E67" w:rsidP="00E35B60">
      <w:pPr>
        <w:spacing w:line="360" w:lineRule="auto"/>
        <w:jc w:val="center"/>
        <w:rPr>
          <w:lang w:val="en-US"/>
        </w:rPr>
      </w:pPr>
    </w:p>
    <w:tbl>
      <w:tblPr>
        <w:tblW w:w="4440" w:type="dxa"/>
        <w:jc w:val="center"/>
        <w:tblLook w:val="04A0" w:firstRow="1" w:lastRow="0" w:firstColumn="1" w:lastColumn="0" w:noHBand="0" w:noVBand="1"/>
      </w:tblPr>
      <w:tblGrid>
        <w:gridCol w:w="1520"/>
        <w:gridCol w:w="1540"/>
        <w:gridCol w:w="1380"/>
      </w:tblGrid>
      <w:tr w:rsidR="00CB4CA0" w:rsidRPr="00CB4CA0" w14:paraId="38438C96" w14:textId="77777777" w:rsidTr="00CB4CA0">
        <w:trPr>
          <w:trHeight w:val="32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7116" w14:textId="77777777" w:rsidR="00CB4CA0" w:rsidRPr="00CB4CA0" w:rsidRDefault="00CB4CA0" w:rsidP="00CB4CA0">
            <w:pPr>
              <w:rPr>
                <w:color w:val="000000"/>
                <w:sz w:val="22"/>
                <w:szCs w:val="22"/>
              </w:rPr>
            </w:pPr>
            <w:r w:rsidRPr="00CB4CA0">
              <w:rPr>
                <w:color w:val="000000"/>
                <w:sz w:val="22"/>
                <w:szCs w:val="22"/>
              </w:rPr>
              <w:t>tb6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195C" w14:textId="77777777" w:rsidR="00CB4CA0" w:rsidRPr="00CB4CA0" w:rsidRDefault="00CB4CA0" w:rsidP="00CB4CA0">
            <w:pPr>
              <w:jc w:val="center"/>
              <w:rPr>
                <w:color w:val="000000"/>
                <w:sz w:val="22"/>
                <w:szCs w:val="22"/>
              </w:rPr>
            </w:pPr>
            <w:r w:rsidRPr="00CB4CA0">
              <w:rPr>
                <w:color w:val="000000"/>
                <w:sz w:val="22"/>
                <w:szCs w:val="22"/>
              </w:rPr>
              <w:t>0,6682869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ECAA06" w14:textId="0C0FD972" w:rsidR="00CB4CA0" w:rsidRPr="00CB4CA0" w:rsidRDefault="00CB4CA0" w:rsidP="00CB4CA0">
            <w:pPr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 w:rsidRPr="00CB4CA0">
              <w:rPr>
                <w:color w:val="000000"/>
                <w:sz w:val="22"/>
                <w:szCs w:val="22"/>
              </w:rPr>
              <w:t>&lt;</w:t>
            </w:r>
            <w:r w:rsidRPr="00D23A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3ADE">
              <w:rPr>
                <w:color w:val="000000"/>
                <w:sz w:val="22"/>
                <w:szCs w:val="22"/>
                <w:lang w:val="en-US"/>
              </w:rPr>
              <w:t>Tcr</w:t>
            </w:r>
            <w:proofErr w:type="spellEnd"/>
            <w:proofErr w:type="gramEnd"/>
          </w:p>
        </w:tc>
      </w:tr>
    </w:tbl>
    <w:p w14:paraId="39E96693" w14:textId="7B92A024" w:rsidR="007C0F65" w:rsidRDefault="00AA1863" w:rsidP="00A54EF7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3</w:t>
      </w:r>
    </w:p>
    <w:p w14:paraId="431676F8" w14:textId="77777777" w:rsidR="008B2D56" w:rsidRDefault="008B2D56" w:rsidP="00A54EF7">
      <w:pPr>
        <w:spacing w:line="360" w:lineRule="auto"/>
        <w:jc w:val="center"/>
        <w:rPr>
          <w:lang w:val="en-US"/>
        </w:rPr>
      </w:pPr>
    </w:p>
    <w:p w14:paraId="2B76578C" w14:textId="77777777" w:rsidR="001F209C" w:rsidRDefault="001F209C" w:rsidP="00A54EF7">
      <w:pPr>
        <w:spacing w:line="360" w:lineRule="auto"/>
        <w:jc w:val="center"/>
        <w:rPr>
          <w:lang w:val="en-US"/>
        </w:rPr>
      </w:pPr>
    </w:p>
    <w:tbl>
      <w:tblPr>
        <w:tblW w:w="3060" w:type="dxa"/>
        <w:jc w:val="center"/>
        <w:tblLook w:val="04A0" w:firstRow="1" w:lastRow="0" w:firstColumn="1" w:lastColumn="0" w:noHBand="0" w:noVBand="1"/>
      </w:tblPr>
      <w:tblGrid>
        <w:gridCol w:w="1520"/>
        <w:gridCol w:w="1540"/>
      </w:tblGrid>
      <w:tr w:rsidR="00A54EF7" w:rsidRPr="00A54EF7" w14:paraId="22F63568" w14:textId="77777777" w:rsidTr="00A54EF7">
        <w:trPr>
          <w:trHeight w:val="32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FDBD" w14:textId="77777777" w:rsidR="00A54EF7" w:rsidRPr="00A54EF7" w:rsidRDefault="00A54EF7" w:rsidP="00A54EF7">
            <w:pPr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lastRenderedPageBreak/>
              <w:t>RSS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1C52" w14:textId="77777777" w:rsidR="00A54EF7" w:rsidRPr="00A54EF7" w:rsidRDefault="00A54EF7" w:rsidP="00A54EF7">
            <w:pPr>
              <w:jc w:val="center"/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386649901,3</w:t>
            </w:r>
          </w:p>
        </w:tc>
      </w:tr>
      <w:tr w:rsidR="00A54EF7" w:rsidRPr="00A54EF7" w14:paraId="1E8FEAC7" w14:textId="77777777" w:rsidTr="00A54EF7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926C" w14:textId="77777777" w:rsidR="00A54EF7" w:rsidRPr="00A54EF7" w:rsidRDefault="00A54EF7" w:rsidP="00A54EF7">
            <w:pPr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ESS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298D" w14:textId="77777777" w:rsidR="00A54EF7" w:rsidRPr="00A54EF7" w:rsidRDefault="00A54EF7" w:rsidP="00A54EF7">
            <w:pPr>
              <w:jc w:val="center"/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502864,64</w:t>
            </w:r>
          </w:p>
        </w:tc>
      </w:tr>
      <w:tr w:rsidR="00A54EF7" w:rsidRPr="00A54EF7" w14:paraId="7766BCB0" w14:textId="77777777" w:rsidTr="00A54EF7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A525" w14:textId="77777777" w:rsidR="00A54EF7" w:rsidRPr="00A54EF7" w:rsidRDefault="00A54EF7" w:rsidP="00A54EF7">
            <w:pPr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TSS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2F8B" w14:textId="77777777" w:rsidR="00A54EF7" w:rsidRPr="00A54EF7" w:rsidRDefault="00A54EF7" w:rsidP="00A54EF7">
            <w:pPr>
              <w:jc w:val="center"/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387152765,9</w:t>
            </w:r>
          </w:p>
        </w:tc>
      </w:tr>
      <w:tr w:rsidR="00A54EF7" w:rsidRPr="00A54EF7" w14:paraId="07A0C5B6" w14:textId="77777777" w:rsidTr="00A54EF7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99EF" w14:textId="77777777" w:rsidR="00A54EF7" w:rsidRPr="00A54EF7" w:rsidRDefault="00A54EF7" w:rsidP="00A54EF7">
            <w:pPr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R^2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322E" w14:textId="77777777" w:rsidR="00A54EF7" w:rsidRPr="00A54EF7" w:rsidRDefault="00A54EF7" w:rsidP="00A54EF7">
            <w:pPr>
              <w:jc w:val="center"/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0,998701121</w:t>
            </w:r>
          </w:p>
        </w:tc>
      </w:tr>
      <w:tr w:rsidR="00A54EF7" w:rsidRPr="00A54EF7" w14:paraId="7C994010" w14:textId="77777777" w:rsidTr="00A54EF7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D9708" w14:textId="77777777" w:rsidR="00A54EF7" w:rsidRPr="00A54EF7" w:rsidRDefault="00A54EF7" w:rsidP="00A54EF7">
            <w:pPr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R^2adj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E56D" w14:textId="77777777" w:rsidR="00A54EF7" w:rsidRPr="00A54EF7" w:rsidRDefault="00A54EF7" w:rsidP="00A54EF7">
            <w:pPr>
              <w:jc w:val="center"/>
              <w:rPr>
                <w:color w:val="000000"/>
                <w:sz w:val="22"/>
                <w:szCs w:val="22"/>
              </w:rPr>
            </w:pPr>
            <w:r w:rsidRPr="00A54EF7">
              <w:rPr>
                <w:color w:val="000000"/>
                <w:sz w:val="22"/>
                <w:szCs w:val="22"/>
              </w:rPr>
              <w:t>0,998671662</w:t>
            </w:r>
          </w:p>
        </w:tc>
      </w:tr>
    </w:tbl>
    <w:p w14:paraId="43374EA7" w14:textId="46293DBA" w:rsidR="00A54EF7" w:rsidRDefault="00A54EF7" w:rsidP="00A54EF7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4</w:t>
      </w:r>
    </w:p>
    <w:p w14:paraId="3731DCF1" w14:textId="77777777" w:rsidR="00AF3A86" w:rsidRDefault="00AF3A86" w:rsidP="00A54EF7">
      <w:pPr>
        <w:spacing w:line="360" w:lineRule="auto"/>
        <w:jc w:val="center"/>
        <w:rPr>
          <w:lang w:val="en-US"/>
        </w:rPr>
      </w:pPr>
    </w:p>
    <w:p w14:paraId="7CF8084E" w14:textId="6C56987A" w:rsidR="00E215F1" w:rsidRDefault="000C1B2B" w:rsidP="00E215F1">
      <w:pPr>
        <w:spacing w:line="360" w:lineRule="auto"/>
        <w:rPr>
          <w:lang w:val="en-US"/>
        </w:rPr>
      </w:pPr>
      <w:r>
        <w:rPr>
          <w:lang w:val="en-US"/>
        </w:rPr>
        <w:t>(3)</w:t>
      </w:r>
      <w:r w:rsidR="00DF2CCA">
        <w:rPr>
          <w:lang w:val="en-US"/>
        </w:rPr>
        <w:t xml:space="preserve"> Model</w:t>
      </w:r>
      <w:r w:rsidR="007F2936">
        <w:rPr>
          <w:lang w:val="en-US"/>
        </w:rPr>
        <w:t xml:space="preserve"> Comparison</w:t>
      </w:r>
      <w:r w:rsidR="00E44DFD">
        <w:rPr>
          <w:lang w:val="en-US"/>
        </w:rPr>
        <w:t>.</w:t>
      </w:r>
    </w:p>
    <w:p w14:paraId="14771EC0" w14:textId="7FBE570D" w:rsidR="00762F92" w:rsidRDefault="008A0358" w:rsidP="00E215F1">
      <w:pPr>
        <w:spacing w:line="360" w:lineRule="auto"/>
        <w:rPr>
          <w:lang w:val="en-US"/>
        </w:rPr>
      </w:pPr>
      <w:r>
        <w:rPr>
          <w:lang w:val="en-US"/>
        </w:rPr>
        <w:t>From the correlation map and other information, we need to make comparison and decide which one is the</w:t>
      </w:r>
      <w:r w:rsidR="003B5C44">
        <w:rPr>
          <w:lang w:val="en-US"/>
        </w:rPr>
        <w:t xml:space="preserve"> </w:t>
      </w:r>
      <w:r>
        <w:rPr>
          <w:lang w:val="en-US"/>
        </w:rPr>
        <w:t>best model for our case.</w:t>
      </w:r>
      <w:r w:rsidR="003B5C44">
        <w:rPr>
          <w:lang w:val="en-US"/>
        </w:rPr>
        <w:t xml:space="preserve"> </w:t>
      </w:r>
      <w:r w:rsidR="00504BCE">
        <w:rPr>
          <w:lang w:val="en-US"/>
        </w:rPr>
        <w:t>In my case, I have divided them into</w:t>
      </w:r>
      <w:r w:rsidR="00FF7797">
        <w:rPr>
          <w:lang w:val="en-US"/>
        </w:rPr>
        <w:t xml:space="preserve"> </w:t>
      </w:r>
      <w:r w:rsidR="007956DC">
        <w:rPr>
          <w:lang w:val="en-US"/>
        </w:rPr>
        <w:t xml:space="preserve">18 </w:t>
      </w:r>
      <w:r w:rsidR="000A154F">
        <w:rPr>
          <w:lang w:val="en-US"/>
        </w:rPr>
        <w:t>types of model.</w:t>
      </w:r>
      <w:r w:rsidR="00423ED1">
        <w:rPr>
          <w:lang w:val="en-US"/>
        </w:rPr>
        <w:t xml:space="preserve"> However, we still </w:t>
      </w:r>
      <w:r w:rsidR="00470E2A">
        <w:rPr>
          <w:lang w:val="en-US"/>
        </w:rPr>
        <w:t>find that the original model which contains 10 independent variables is the best one</w:t>
      </w:r>
      <w:r w:rsidR="00A11434">
        <w:rPr>
          <w:lang w:val="en-US"/>
        </w:rPr>
        <w:t xml:space="preserve"> with the biggest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adj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A11434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A11434">
        <w:rPr>
          <w:lang w:val="en-US"/>
        </w:rPr>
        <w:t xml:space="preserve"> and the least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ε</m:t>
            </m:r>
          </m:sub>
        </m:sSub>
      </m:oMath>
      <w:r w:rsidR="00A11434">
        <w:rPr>
          <w:lang w:val="en-US"/>
        </w:rPr>
        <w:t>.</w:t>
      </w:r>
    </w:p>
    <w:p w14:paraId="36BB5813" w14:textId="77777777" w:rsidR="000A154F" w:rsidRDefault="000A154F" w:rsidP="00E215F1">
      <w:pPr>
        <w:spacing w:line="360" w:lineRule="auto"/>
        <w:rPr>
          <w:lang w:val="en-US"/>
        </w:rPr>
      </w:pPr>
    </w:p>
    <w:tbl>
      <w:tblPr>
        <w:tblW w:w="6577" w:type="dxa"/>
        <w:jc w:val="center"/>
        <w:tblLook w:val="04A0" w:firstRow="1" w:lastRow="0" w:firstColumn="1" w:lastColumn="0" w:noHBand="0" w:noVBand="1"/>
      </w:tblPr>
      <w:tblGrid>
        <w:gridCol w:w="959"/>
        <w:gridCol w:w="1493"/>
        <w:gridCol w:w="1493"/>
        <w:gridCol w:w="1371"/>
        <w:gridCol w:w="1371"/>
      </w:tblGrid>
      <w:tr w:rsidR="00C8145D" w14:paraId="178AB7D9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D72F" w14:textId="77777777" w:rsidR="00C8145D" w:rsidRPr="000A154F" w:rsidRDefault="00C8145D">
            <w:pPr>
              <w:rPr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2467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66D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6E1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R^2adj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71B2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R^2</w:t>
            </w:r>
          </w:p>
        </w:tc>
      </w:tr>
      <w:tr w:rsidR="00C8145D" w14:paraId="2C894AD5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AED0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3722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144,9710434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D775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778,395998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A7F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0,22531701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010F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0,22688202</w:t>
            </w:r>
          </w:p>
        </w:tc>
      </w:tr>
      <w:tr w:rsidR="00C8145D" w14:paraId="46CA5BE3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9191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2665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7372,772212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A572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221,8415524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B51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0,93707712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39C7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0,93720423</w:t>
            </w:r>
          </w:p>
        </w:tc>
      </w:tr>
      <w:tr w:rsidR="00C8145D" w14:paraId="6B7F99C0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F013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F639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490,2114501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C313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627,1868969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65A0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0,4970593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8E07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0,49807534</w:t>
            </w:r>
          </w:p>
        </w:tc>
      </w:tr>
      <w:tr w:rsidR="00C8145D" w14:paraId="58D48CE2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5A95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B51B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166,2912864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C8BE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765,7260113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E54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0,25033086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E734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0,25184534</w:t>
            </w:r>
          </w:p>
        </w:tc>
      </w:tr>
      <w:tr w:rsidR="00C8145D" w14:paraId="7BBBCBD6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8F84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BDDB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961,424415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3A9F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515,7584537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CB38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0,65989302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D493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0,66058011</w:t>
            </w:r>
          </w:p>
        </w:tc>
      </w:tr>
      <w:tr w:rsidR="00C8145D" w14:paraId="685DE88D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D90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17B1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4274,654009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D106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206,9195545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800F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0,94525734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B816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0,94547852</w:t>
            </w:r>
          </w:p>
        </w:tc>
      </w:tr>
      <w:tr w:rsidR="00C8145D" w14:paraId="4F2E0662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4AC7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A129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322,9185493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9F40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583,0561493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2FAB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0,56534609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8FA8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0,56710227</w:t>
            </w:r>
          </w:p>
        </w:tc>
      </w:tr>
      <w:tr w:rsidR="00C8145D" w14:paraId="11B9F8D2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BC16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73B5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543,8536646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A6D1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494,8977162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8561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0,68684905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1D5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0,68811431</w:t>
            </w:r>
          </w:p>
        </w:tc>
      </w:tr>
      <w:tr w:rsidR="00C8145D" w14:paraId="3069DB5B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4BDC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F9E8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4010,206034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21F5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213,2501551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8454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0,94185645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5991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0,94209137</w:t>
            </w:r>
          </w:p>
        </w:tc>
      </w:tr>
      <w:tr w:rsidR="00C8145D" w14:paraId="056EA2D7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F711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DG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2C2D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720,6268931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B4DB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447,388128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0ECD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0,74408736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8EC3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0,74512135</w:t>
            </w:r>
          </w:p>
        </w:tc>
      </w:tr>
      <w:tr w:rsidR="00C8145D" w14:paraId="1B91C033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B6F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3004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4669,001487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0730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198,4459634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765B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0,94964908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6A8E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0,94985252</w:t>
            </w:r>
          </w:p>
        </w:tc>
      </w:tr>
      <w:tr w:rsidR="00C8145D" w14:paraId="4B427600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2CAF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FD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0C57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328,0687726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4C7B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580,4371165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F3A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0,56924217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603A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0,5709826</w:t>
            </w:r>
          </w:p>
        </w:tc>
      </w:tr>
      <w:tr w:rsidR="00C8145D" w14:paraId="5B38DFDC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AB2D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BAA3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481,901692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B82A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515,5142947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D888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0,66021496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B8DD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0,66158783</w:t>
            </w:r>
          </w:p>
        </w:tc>
      </w:tr>
      <w:tr w:rsidR="00C8145D" w14:paraId="1D853ECA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D237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CDA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52E9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3063,538011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80B3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199,9608034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1483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0,94887744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DC5B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0,94918728</w:t>
            </w:r>
          </w:p>
        </w:tc>
      </w:tr>
      <w:tr w:rsidR="00C8145D" w14:paraId="07054FE8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99E9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CDF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40E9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3348,342288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E624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191,6823564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AF18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0,9530228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1883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0,95330751</w:t>
            </w:r>
          </w:p>
        </w:tc>
      </w:tr>
      <w:tr w:rsidR="00C8145D" w14:paraId="77108BFE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2390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DGA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3290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720,6268931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A3D7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447,388128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4DAA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0,74356721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5570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0,74512135</w:t>
            </w:r>
          </w:p>
        </w:tc>
      </w:tr>
      <w:tr w:rsidR="00C8145D" w14:paraId="57C70D08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751A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DGF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3A96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480,7382607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8C05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447,3926388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7BA7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0,7440822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755B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0,74563321</w:t>
            </w:r>
          </w:p>
        </w:tc>
      </w:tr>
      <w:tr w:rsidR="00C8145D" w14:paraId="3B6A52E8" w14:textId="77777777" w:rsidTr="00C8145D">
        <w:trPr>
          <w:trHeight w:val="255"/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4BD81B" w14:textId="4C09D18D" w:rsidR="00C8145D" w:rsidRPr="005669C5" w:rsidRDefault="005669C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A-J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AAE4260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37291,38763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352A0E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32,19991163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9B1202" w14:textId="77777777" w:rsidR="00C8145D" w:rsidRDefault="00C814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0,99867434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0EB609" w14:textId="77777777" w:rsidR="00C8145D" w:rsidRDefault="00C814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0,99870112</w:t>
            </w:r>
          </w:p>
        </w:tc>
      </w:tr>
    </w:tbl>
    <w:p w14:paraId="5698113F" w14:textId="6680CAD7" w:rsidR="00C8145D" w:rsidRDefault="007F7614" w:rsidP="007F7614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5</w:t>
      </w:r>
    </w:p>
    <w:p w14:paraId="75F299A1" w14:textId="76FCBB88" w:rsidR="00101ABE" w:rsidRDefault="00101ABE" w:rsidP="00101ABE">
      <w:pPr>
        <w:spacing w:line="360" w:lineRule="auto"/>
        <w:rPr>
          <w:lang w:val="en-US"/>
        </w:rPr>
      </w:pPr>
    </w:p>
    <w:p w14:paraId="58B34EF5" w14:textId="51246DB7" w:rsidR="00101ABE" w:rsidRDefault="00101ABE" w:rsidP="00101ABE">
      <w:pPr>
        <w:spacing w:line="360" w:lineRule="auto"/>
        <w:rPr>
          <w:lang w:val="en-US"/>
        </w:rPr>
      </w:pPr>
      <w:r>
        <w:rPr>
          <w:lang w:val="en-US"/>
        </w:rPr>
        <w:t>(4) New point forecast</w:t>
      </w:r>
      <w:r w:rsidR="00E44DFD">
        <w:rPr>
          <w:lang w:val="en-US"/>
        </w:rPr>
        <w:t>.</w:t>
      </w:r>
    </w:p>
    <w:p w14:paraId="1FC5C839" w14:textId="284BDCBE" w:rsidR="00181F23" w:rsidRDefault="00181F23" w:rsidP="00101ABE">
      <w:pPr>
        <w:spacing w:line="360" w:lineRule="auto"/>
        <w:rPr>
          <w:lang w:val="en-US"/>
        </w:rPr>
      </w:pPr>
      <w:r>
        <w:rPr>
          <w:lang w:val="en-US"/>
        </w:rPr>
        <w:t xml:space="preserve">By using Function MMULT, MINVERSE, TRANSPOSE, </w:t>
      </w:r>
      <w:r w:rsidR="00422597">
        <w:rPr>
          <w:lang w:val="en-US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422597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ocm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rad>
      </m:oMath>
      <w:r w:rsidR="00422597">
        <w:rPr>
          <w:lang w:val="en-US"/>
        </w:rPr>
        <w:t xml:space="preserve">, </w:t>
      </w:r>
      <w:r w:rsidR="00907A40">
        <w:rPr>
          <w:lang w:val="en-US"/>
        </w:rPr>
        <w:t xml:space="preserve">here A is the row vector of new data set while adding 1 on the first place and the first column of X is also should be 1 column. Then </w:t>
      </w:r>
      <w:r>
        <w:rPr>
          <w:rFonts w:hint="eastAsia"/>
          <w:lang w:val="en-US"/>
        </w:rPr>
        <w:t>w</w:t>
      </w:r>
      <w:r>
        <w:rPr>
          <w:lang w:val="en-US"/>
        </w:rPr>
        <w:t xml:space="preserve">e can calculate the value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rPr>
          <w:lang w:val="en-US"/>
        </w:rPr>
        <w:t xml:space="preserve"> and </w:t>
      </w:r>
      <w:r w:rsidR="00C96FD3">
        <w:rPr>
          <w:lang w:val="en-US"/>
        </w:rPr>
        <w:t xml:space="preserve">also the </w:t>
      </w:r>
      <w:r w:rsidR="005741BF">
        <w:rPr>
          <w:lang w:val="en-US"/>
        </w:rPr>
        <w:t>confidence interval of new point</w:t>
      </w:r>
      <w:r w:rsidR="00066E76">
        <w:rPr>
          <w:lang w:val="en-US"/>
        </w:rPr>
        <w:t xml:space="preserve"> as shown in Table 6 and Table 7.</w:t>
      </w:r>
    </w:p>
    <w:p w14:paraId="71AECB5A" w14:textId="7C4D5A57" w:rsidR="00B43706" w:rsidRDefault="00B43706" w:rsidP="00101ABE">
      <w:pPr>
        <w:spacing w:line="360" w:lineRule="auto"/>
        <w:rPr>
          <w:lang w:val="en-US"/>
        </w:rPr>
      </w:pPr>
    </w:p>
    <w:p w14:paraId="152989BD" w14:textId="77777777" w:rsidR="00952A61" w:rsidRDefault="00952A61" w:rsidP="00101ABE">
      <w:pPr>
        <w:spacing w:line="360" w:lineRule="auto"/>
        <w:rPr>
          <w:lang w:val="en-US"/>
        </w:rPr>
      </w:pPr>
    </w:p>
    <w:tbl>
      <w:tblPr>
        <w:tblW w:w="3080" w:type="dxa"/>
        <w:jc w:val="center"/>
        <w:tblLook w:val="04A0" w:firstRow="1" w:lastRow="0" w:firstColumn="1" w:lastColumn="0" w:noHBand="0" w:noVBand="1"/>
      </w:tblPr>
      <w:tblGrid>
        <w:gridCol w:w="1540"/>
        <w:gridCol w:w="1540"/>
      </w:tblGrid>
      <w:tr w:rsidR="00181F23" w:rsidRPr="00181F23" w14:paraId="1945A938" w14:textId="77777777" w:rsidTr="00181F23">
        <w:trPr>
          <w:trHeight w:val="32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FD14" w14:textId="77777777" w:rsidR="00181F23" w:rsidRPr="00181F23" w:rsidRDefault="00181F23" w:rsidP="00181F23">
            <w:pPr>
              <w:rPr>
                <w:lang w:val="en-US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92C0" w14:textId="236DB808" w:rsidR="00181F23" w:rsidRPr="00181F23" w:rsidRDefault="00AB1D1D" w:rsidP="00181F23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y</m:t>
                    </m:r>
                  </m:sub>
                </m:sSub>
              </m:oMath>
            </m:oMathPara>
          </w:p>
        </w:tc>
      </w:tr>
      <w:tr w:rsidR="00AB1D1D" w:rsidRPr="00181F23" w14:paraId="0BFEF28A" w14:textId="77777777" w:rsidTr="00181F23">
        <w:trPr>
          <w:trHeight w:val="32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782D" w14:textId="77777777" w:rsidR="00AB1D1D" w:rsidRPr="00181F23" w:rsidRDefault="00AB1D1D" w:rsidP="00AB1D1D">
            <w:pPr>
              <w:jc w:val="center"/>
              <w:rPr>
                <w:rFonts w:ascii="Calibri" w:hAnsi="Calibri" w:cs="Calibri"/>
                <w:color w:val="000000"/>
              </w:rPr>
            </w:pPr>
            <w:r w:rsidRPr="00181F23"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1DFA" w14:textId="03A79532" w:rsidR="00AB1D1D" w:rsidRPr="00181F23" w:rsidRDefault="00AB1D1D" w:rsidP="00AB1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1,45709584</w:t>
            </w:r>
          </w:p>
        </w:tc>
      </w:tr>
      <w:tr w:rsidR="00AB1D1D" w:rsidRPr="00181F23" w14:paraId="33BCF11C" w14:textId="77777777" w:rsidTr="00181F23">
        <w:trPr>
          <w:trHeight w:val="32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4F34" w14:textId="77777777" w:rsidR="00AB1D1D" w:rsidRPr="00181F23" w:rsidRDefault="00AB1D1D" w:rsidP="00AB1D1D">
            <w:pPr>
              <w:jc w:val="center"/>
              <w:rPr>
                <w:rFonts w:ascii="Calibri" w:hAnsi="Calibri" w:cs="Calibri"/>
                <w:color w:val="000000"/>
              </w:rPr>
            </w:pPr>
            <w:r w:rsidRPr="00181F23"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6B23" w14:textId="31FD3EC5" w:rsidR="00AB1D1D" w:rsidRPr="00181F23" w:rsidRDefault="00AB1D1D" w:rsidP="00AB1D1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1,49041536</w:t>
            </w:r>
          </w:p>
        </w:tc>
        <w:bookmarkStart w:id="0" w:name="_GoBack"/>
        <w:bookmarkEnd w:id="0"/>
      </w:tr>
    </w:tbl>
    <w:p w14:paraId="5EA00FE6" w14:textId="7595C7FC" w:rsidR="00B30FA3" w:rsidRDefault="00181F23" w:rsidP="00C96FD3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6</w:t>
      </w:r>
    </w:p>
    <w:p w14:paraId="0E2614D2" w14:textId="30884B68" w:rsidR="00952A61" w:rsidRDefault="00952A61" w:rsidP="00C96FD3">
      <w:pPr>
        <w:spacing w:line="360" w:lineRule="auto"/>
        <w:jc w:val="center"/>
        <w:rPr>
          <w:lang w:val="en-US"/>
        </w:rPr>
      </w:pP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71"/>
        <w:gridCol w:w="1371"/>
      </w:tblGrid>
      <w:tr w:rsidR="0004618B" w:rsidRPr="0004618B" w14:paraId="2D1CABE3" w14:textId="77777777" w:rsidTr="0004618B">
        <w:trPr>
          <w:trHeight w:val="320"/>
          <w:jc w:val="center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542B3" w14:textId="77777777" w:rsidR="0004618B" w:rsidRPr="0004618B" w:rsidRDefault="0004618B" w:rsidP="0004618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04618B">
              <w:rPr>
                <w:rFonts w:ascii="Calibri" w:hAnsi="Calibri" w:cs="Calibri"/>
                <w:color w:val="000000"/>
              </w:rPr>
              <w:t>Interval</w:t>
            </w:r>
            <w:proofErr w:type="spellEnd"/>
          </w:p>
        </w:tc>
      </w:tr>
      <w:tr w:rsidR="0004618B" w:rsidRPr="0004618B" w14:paraId="680CEB85" w14:textId="77777777" w:rsidTr="0004618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FBA8" w14:textId="77777777" w:rsidR="0004618B" w:rsidRPr="0004618B" w:rsidRDefault="0004618B" w:rsidP="0004618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04618B">
              <w:rPr>
                <w:rFonts w:ascii="Calibri" w:hAnsi="Calibri" w:cs="Calibri"/>
                <w:color w:val="000000"/>
              </w:rPr>
              <w:t>Lower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2DDB" w14:textId="77777777" w:rsidR="0004618B" w:rsidRPr="0004618B" w:rsidRDefault="0004618B" w:rsidP="0004618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04618B">
              <w:rPr>
                <w:rFonts w:ascii="Calibri" w:hAnsi="Calibri" w:cs="Calibri"/>
                <w:color w:val="000000"/>
              </w:rPr>
              <w:t>Upper</w:t>
            </w:r>
            <w:proofErr w:type="spellEnd"/>
          </w:p>
        </w:tc>
      </w:tr>
      <w:tr w:rsidR="0004618B" w:rsidRPr="0004618B" w14:paraId="2AF7FE47" w14:textId="77777777" w:rsidTr="0004618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39A9" w14:textId="77777777" w:rsidR="0004618B" w:rsidRPr="0004618B" w:rsidRDefault="0004618B" w:rsidP="0004618B">
            <w:pPr>
              <w:jc w:val="center"/>
              <w:rPr>
                <w:rFonts w:ascii="Calibri" w:hAnsi="Calibri" w:cs="Calibri"/>
                <w:color w:val="000000"/>
              </w:rPr>
            </w:pPr>
            <w:r w:rsidRPr="0004618B">
              <w:rPr>
                <w:rFonts w:ascii="Calibri" w:hAnsi="Calibri" w:cs="Calibri"/>
                <w:color w:val="000000"/>
              </w:rPr>
              <w:t>881,30137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FB42" w14:textId="77777777" w:rsidR="0004618B" w:rsidRPr="0004618B" w:rsidRDefault="0004618B" w:rsidP="0004618B">
            <w:pPr>
              <w:jc w:val="right"/>
              <w:rPr>
                <w:rFonts w:ascii="Calibri" w:hAnsi="Calibri" w:cs="Calibri"/>
                <w:color w:val="000000"/>
              </w:rPr>
            </w:pPr>
            <w:r w:rsidRPr="0004618B">
              <w:rPr>
                <w:rFonts w:ascii="Calibri" w:hAnsi="Calibri" w:cs="Calibri"/>
                <w:color w:val="000000"/>
              </w:rPr>
              <w:t>887,027369</w:t>
            </w:r>
          </w:p>
        </w:tc>
      </w:tr>
      <w:tr w:rsidR="0004618B" w:rsidRPr="0004618B" w14:paraId="5AC022ED" w14:textId="77777777" w:rsidTr="0004618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A178" w14:textId="77777777" w:rsidR="0004618B" w:rsidRPr="0004618B" w:rsidRDefault="0004618B" w:rsidP="0004618B">
            <w:pPr>
              <w:jc w:val="center"/>
              <w:rPr>
                <w:rFonts w:ascii="Calibri" w:hAnsi="Calibri" w:cs="Calibri"/>
                <w:color w:val="000000"/>
              </w:rPr>
            </w:pPr>
            <w:r w:rsidRPr="0004618B">
              <w:rPr>
                <w:rFonts w:ascii="Calibri" w:hAnsi="Calibri" w:cs="Calibri"/>
                <w:color w:val="000000"/>
              </w:rPr>
              <w:t>966,271297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2A7F" w14:textId="77777777" w:rsidR="0004618B" w:rsidRPr="0004618B" w:rsidRDefault="0004618B" w:rsidP="0004618B">
            <w:pPr>
              <w:jc w:val="right"/>
              <w:rPr>
                <w:rFonts w:ascii="Calibri" w:hAnsi="Calibri" w:cs="Calibri"/>
                <w:color w:val="000000"/>
              </w:rPr>
            </w:pPr>
            <w:r w:rsidRPr="0004618B">
              <w:rPr>
                <w:rFonts w:ascii="Calibri" w:hAnsi="Calibri" w:cs="Calibri"/>
                <w:color w:val="000000"/>
              </w:rPr>
              <w:t>972,128234</w:t>
            </w:r>
          </w:p>
        </w:tc>
      </w:tr>
    </w:tbl>
    <w:p w14:paraId="2B500E80" w14:textId="2E578DC0" w:rsidR="00B30FA3" w:rsidRDefault="00B30FA3" w:rsidP="00181F23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7</w:t>
      </w:r>
    </w:p>
    <w:p w14:paraId="19CF70DB" w14:textId="77777777" w:rsidR="00AF3A86" w:rsidRDefault="00AF3A86" w:rsidP="007F7614">
      <w:pPr>
        <w:spacing w:line="360" w:lineRule="auto"/>
        <w:jc w:val="center"/>
        <w:rPr>
          <w:lang w:val="en-US"/>
        </w:rPr>
      </w:pPr>
    </w:p>
    <w:p w14:paraId="6A263826" w14:textId="7D91E6CF" w:rsidR="00DE3EEA" w:rsidRDefault="00C24468" w:rsidP="00E215F1">
      <w:pPr>
        <w:spacing w:line="360" w:lineRule="auto"/>
        <w:rPr>
          <w:lang w:val="en-US"/>
        </w:rPr>
      </w:pPr>
      <w:r>
        <w:rPr>
          <w:lang w:val="en-US"/>
        </w:rPr>
        <w:t>(</w:t>
      </w:r>
      <w:r w:rsidR="00101ABE">
        <w:rPr>
          <w:lang w:val="en-US"/>
        </w:rPr>
        <w:t>5</w:t>
      </w:r>
      <w:r>
        <w:rPr>
          <w:lang w:val="en-US"/>
        </w:rPr>
        <w:t>) Several tests</w:t>
      </w:r>
      <w:r w:rsidR="00E44DFD">
        <w:rPr>
          <w:lang w:val="en-US"/>
        </w:rPr>
        <w:t>.</w:t>
      </w:r>
    </w:p>
    <w:p w14:paraId="183C3412" w14:textId="4BC9E56F" w:rsidR="00C24468" w:rsidRDefault="00DE3EEA" w:rsidP="003E438F">
      <w:pPr>
        <w:spacing w:line="360" w:lineRule="auto"/>
        <w:ind w:firstLine="240"/>
        <w:rPr>
          <w:lang w:val="en-US"/>
        </w:rPr>
      </w:pPr>
      <w:r>
        <w:rPr>
          <w:lang w:val="en-US"/>
        </w:rPr>
        <w:t>1)</w:t>
      </w:r>
      <w:r w:rsidR="00E80567">
        <w:rPr>
          <w:lang w:val="en-US"/>
        </w:rPr>
        <w:t xml:space="preserve"> </w:t>
      </w:r>
      <w:r w:rsidR="000E7972">
        <w:rPr>
          <w:lang w:val="en-US"/>
        </w:rPr>
        <w:t>Durbin</w:t>
      </w:r>
      <w:r>
        <w:rPr>
          <w:lang w:val="en-US"/>
        </w:rPr>
        <w:t>-</w:t>
      </w:r>
      <w:proofErr w:type="spellStart"/>
      <w:r w:rsidR="000E7972">
        <w:rPr>
          <w:lang w:val="en-US"/>
        </w:rPr>
        <w:t>Waston</w:t>
      </w:r>
      <w:proofErr w:type="spellEnd"/>
      <w:r w:rsidR="00A756E0">
        <w:rPr>
          <w:lang w:val="en-US"/>
        </w:rPr>
        <w:t xml:space="preserve"> test</w:t>
      </w:r>
      <w:r w:rsidR="009B785A">
        <w:rPr>
          <w:lang w:val="en-US"/>
        </w:rPr>
        <w:t>.</w:t>
      </w:r>
      <w:r w:rsidR="00FC6BAE">
        <w:rPr>
          <w:lang w:val="en-US"/>
        </w:rPr>
        <w:t xml:space="preserve"> </w:t>
      </w:r>
    </w:p>
    <w:p w14:paraId="03B96685" w14:textId="1B6DC55F" w:rsidR="003471E6" w:rsidRDefault="0002609A" w:rsidP="008C563F">
      <w:pPr>
        <w:spacing w:line="360" w:lineRule="auto"/>
        <w:rPr>
          <w:lang w:val="en-US"/>
        </w:rPr>
      </w:pPr>
      <w:r>
        <w:rPr>
          <w:lang w:val="en-US"/>
        </w:rPr>
        <w:t>Durbin-</w:t>
      </w:r>
      <w:proofErr w:type="spellStart"/>
      <w:r>
        <w:rPr>
          <w:lang w:val="en-US"/>
        </w:rPr>
        <w:t>Waston</w:t>
      </w:r>
      <w:proofErr w:type="spellEnd"/>
      <w:r>
        <w:rPr>
          <w:lang w:val="en-US"/>
        </w:rPr>
        <w:t xml:space="preserve"> statistic is </w:t>
      </w:r>
      <m:oMath>
        <m:r>
          <w:rPr>
            <w:rFonts w:ascii="Cambria Math" w:hAnsi="Cambria Math"/>
            <w:lang w:val="en-US"/>
          </w:rPr>
          <m:t>d=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den>
        </m:f>
      </m:oMath>
      <w:r>
        <w:rPr>
          <w:lang w:val="en-US"/>
        </w:rPr>
        <w:t>.</w:t>
      </w:r>
      <w:r w:rsidR="007A3D0E">
        <w:rPr>
          <w:lang w:val="en-US"/>
        </w:rPr>
        <w:t xml:space="preserve"> For the value of dL, </w:t>
      </w:r>
      <w:proofErr w:type="spellStart"/>
      <w:r w:rsidR="007A3D0E">
        <w:rPr>
          <w:lang w:val="en-US"/>
        </w:rPr>
        <w:t>dU</w:t>
      </w:r>
      <w:proofErr w:type="spellEnd"/>
      <w:r w:rsidR="007A3D0E">
        <w:rPr>
          <w:lang w:val="en-US"/>
        </w:rPr>
        <w:t>, we can find the corresponding number in the Durbin-</w:t>
      </w:r>
      <w:proofErr w:type="spellStart"/>
      <w:r w:rsidR="007A3D0E">
        <w:rPr>
          <w:lang w:val="en-US"/>
        </w:rPr>
        <w:t>Waston</w:t>
      </w:r>
      <w:proofErr w:type="spellEnd"/>
      <w:r w:rsidR="007A3D0E">
        <w:rPr>
          <w:lang w:val="en-US"/>
        </w:rPr>
        <w:t xml:space="preserve"> table according to K and N.</w:t>
      </w:r>
      <w:r w:rsidR="00F256B1">
        <w:rPr>
          <w:lang w:val="en-US"/>
        </w:rPr>
        <w:t xml:space="preserve"> In my case, dL=1,817, </w:t>
      </w:r>
      <w:proofErr w:type="spellStart"/>
      <w:r w:rsidR="00F256B1">
        <w:rPr>
          <w:lang w:val="en-US"/>
        </w:rPr>
        <w:t>dU</w:t>
      </w:r>
      <w:proofErr w:type="spellEnd"/>
      <w:r w:rsidR="00F256B1">
        <w:rPr>
          <w:lang w:val="en-US"/>
        </w:rPr>
        <w:t>=1,89. And we can notice d is located between [0, dL], it means that there is statistical evidence that the error terms are positively autocorrelated.</w:t>
      </w:r>
    </w:p>
    <w:p w14:paraId="166D63BA" w14:textId="77777777" w:rsidR="00F256B1" w:rsidRPr="0002609A" w:rsidRDefault="00F256B1" w:rsidP="003E438F">
      <w:pPr>
        <w:spacing w:line="360" w:lineRule="auto"/>
        <w:ind w:firstLine="240"/>
        <w:rPr>
          <w:lang w:val="en-US"/>
        </w:rPr>
      </w:pPr>
    </w:p>
    <w:tbl>
      <w:tblPr>
        <w:tblW w:w="7214" w:type="dxa"/>
        <w:jc w:val="center"/>
        <w:tblLook w:val="04A0" w:firstRow="1" w:lastRow="0" w:firstColumn="1" w:lastColumn="0" w:noHBand="0" w:noVBand="1"/>
      </w:tblPr>
      <w:tblGrid>
        <w:gridCol w:w="1696"/>
        <w:gridCol w:w="1493"/>
        <w:gridCol w:w="1269"/>
        <w:gridCol w:w="1508"/>
        <w:gridCol w:w="1546"/>
      </w:tblGrid>
      <w:tr w:rsidR="00C01572" w:rsidRPr="00C01572" w14:paraId="5071CC72" w14:textId="77777777" w:rsidTr="004D0856">
        <w:trPr>
          <w:trHeight w:val="31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5F1E" w14:textId="77777777" w:rsidR="00C01572" w:rsidRPr="00C01572" w:rsidRDefault="00C01572" w:rsidP="00C0157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</w:rPr>
              <w:t>Durbin</w:t>
            </w:r>
            <w:proofErr w:type="spellEnd"/>
            <w:r w:rsidRPr="00C0157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</w:rPr>
              <w:t>Waston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F3CA" w14:textId="77777777" w:rsidR="00C01572" w:rsidRPr="00C01572" w:rsidRDefault="00C01572" w:rsidP="00C01572">
            <w:pPr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69D1" w14:textId="77777777" w:rsidR="00C01572" w:rsidRPr="00C01572" w:rsidRDefault="00C01572" w:rsidP="00C0157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642C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BF62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</w:tr>
      <w:tr w:rsidR="00C01572" w:rsidRPr="00C01572" w14:paraId="2E276D67" w14:textId="77777777" w:rsidTr="004D0856">
        <w:trPr>
          <w:trHeight w:val="318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13F2" w14:textId="77777777" w:rsidR="00C01572" w:rsidRPr="00C01572" w:rsidRDefault="00C01572" w:rsidP="00C01572">
            <w:pPr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FF48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K=10, N=496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5B3B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9363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3C92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</w:tr>
      <w:tr w:rsidR="00C01572" w:rsidRPr="00C01572" w14:paraId="329EAF93" w14:textId="77777777" w:rsidTr="004D0856">
        <w:trPr>
          <w:trHeight w:val="31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E362" w14:textId="77777777" w:rsidR="00C01572" w:rsidRPr="00C01572" w:rsidRDefault="00C01572" w:rsidP="004D085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</w:rPr>
              <w:t>dL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EDB5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1,817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210D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E9EE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3331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</w:tr>
      <w:tr w:rsidR="00C01572" w:rsidRPr="00C01572" w14:paraId="03BD7DA7" w14:textId="77777777" w:rsidTr="004D0856">
        <w:trPr>
          <w:trHeight w:val="318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6CE7" w14:textId="77777777" w:rsidR="00C01572" w:rsidRPr="00C01572" w:rsidRDefault="00C01572" w:rsidP="004D085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</w:rPr>
              <w:t>dU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8CDF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1,89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0E45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3CF0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B528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</w:tr>
      <w:tr w:rsidR="00C01572" w:rsidRPr="00C01572" w14:paraId="14517960" w14:textId="77777777" w:rsidTr="004D0856">
        <w:trPr>
          <w:trHeight w:val="318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1309" w14:textId="77777777" w:rsidR="00C01572" w:rsidRPr="00C01572" w:rsidRDefault="00C01572" w:rsidP="004D0856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4-dU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0FEC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2,11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876F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77BB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0292" w14:textId="77777777" w:rsidR="00C01572" w:rsidRPr="00C01572" w:rsidRDefault="00C01572" w:rsidP="00C01572">
            <w:pPr>
              <w:rPr>
                <w:sz w:val="20"/>
                <w:szCs w:val="20"/>
              </w:rPr>
            </w:pPr>
          </w:p>
        </w:tc>
      </w:tr>
      <w:tr w:rsidR="00C01572" w:rsidRPr="00C01572" w14:paraId="34804B7D" w14:textId="77777777" w:rsidTr="004D0856">
        <w:trPr>
          <w:trHeight w:val="318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25A7" w14:textId="77777777" w:rsidR="00C01572" w:rsidRPr="00C01572" w:rsidRDefault="00C01572" w:rsidP="004D0856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4-dL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3FF9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2,183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182A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DBB88" w14:textId="77777777" w:rsidR="00C01572" w:rsidRPr="00C01572" w:rsidRDefault="00C01572" w:rsidP="00C01572">
            <w:pPr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13B2" w14:textId="77777777" w:rsidR="00C01572" w:rsidRPr="00C01572" w:rsidRDefault="00C01572" w:rsidP="00C015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01572" w:rsidRPr="00C01572" w14:paraId="11FF69E9" w14:textId="77777777" w:rsidTr="004D0856">
        <w:trPr>
          <w:trHeight w:val="318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BA40" w14:textId="77777777" w:rsidR="00C01572" w:rsidRPr="00C01572" w:rsidRDefault="00C01572" w:rsidP="004D0856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F9CD" w14:textId="77777777" w:rsidR="00C01572" w:rsidRPr="00C01572" w:rsidRDefault="00C01572" w:rsidP="00C01572">
            <w:pPr>
              <w:jc w:val="right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1,806893836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EB11" w14:textId="77777777" w:rsidR="00C01572" w:rsidRPr="00C01572" w:rsidRDefault="00C01572" w:rsidP="00C01572">
            <w:pPr>
              <w:jc w:val="center"/>
              <w:rPr>
                <w:rFonts w:ascii="Calibri" w:hAnsi="Calibri" w:cs="Calibri"/>
                <w:color w:val="000000"/>
              </w:rPr>
            </w:pPr>
            <w:r w:rsidRPr="00C01572">
              <w:rPr>
                <w:rFonts w:ascii="Calibri" w:hAnsi="Calibri" w:cs="Calibri"/>
                <w:color w:val="000000"/>
              </w:rPr>
              <w:t>d&gt;</w:t>
            </w:r>
            <w:proofErr w:type="spellStart"/>
            <w:r w:rsidRPr="00C01572">
              <w:rPr>
                <w:rFonts w:ascii="Calibri" w:hAnsi="Calibri" w:cs="Calibri"/>
                <w:color w:val="000000"/>
              </w:rPr>
              <w:t>dL</w:t>
            </w:r>
            <w:proofErr w:type="spellEnd"/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EAA7D" w14:textId="77777777" w:rsidR="00C01572" w:rsidRPr="00C01572" w:rsidRDefault="00C01572" w:rsidP="00C0157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</w:rPr>
              <w:t>positively</w:t>
            </w:r>
            <w:proofErr w:type="spellEnd"/>
            <w:r w:rsidRPr="00C0157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</w:rPr>
              <w:t>autocorrelated</w:t>
            </w:r>
            <w:proofErr w:type="spellEnd"/>
          </w:p>
        </w:tc>
      </w:tr>
    </w:tbl>
    <w:p w14:paraId="59FA0A7F" w14:textId="794CC244" w:rsidR="003E438F" w:rsidRDefault="009B785A" w:rsidP="009B785A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Table </w:t>
      </w:r>
      <w:r w:rsidR="006E432E">
        <w:rPr>
          <w:lang w:val="en-US"/>
        </w:rPr>
        <w:t>8</w:t>
      </w:r>
    </w:p>
    <w:p w14:paraId="34DF6540" w14:textId="793C1B44" w:rsidR="00EE1E3B" w:rsidRDefault="00EE1E3B" w:rsidP="00E215F1">
      <w:pPr>
        <w:spacing w:line="360" w:lineRule="auto"/>
        <w:rPr>
          <w:lang w:val="en-US"/>
        </w:rPr>
      </w:pPr>
    </w:p>
    <w:p w14:paraId="0A00CA44" w14:textId="1B73C0A6" w:rsidR="00C35B96" w:rsidRDefault="00EE1E3B" w:rsidP="00C35B96">
      <w:pPr>
        <w:spacing w:line="360" w:lineRule="auto"/>
        <w:ind w:firstLine="240"/>
        <w:rPr>
          <w:lang w:val="en-US"/>
        </w:rPr>
      </w:pPr>
      <w:r>
        <w:rPr>
          <w:lang w:val="en-US"/>
        </w:rPr>
        <w:t>2)</w:t>
      </w:r>
      <w:r w:rsidR="00E80567">
        <w:rPr>
          <w:lang w:val="en-US"/>
        </w:rPr>
        <w:t xml:space="preserve"> </w:t>
      </w:r>
      <w:proofErr w:type="spellStart"/>
      <w:r w:rsidR="00344F4E">
        <w:rPr>
          <w:lang w:val="en-US"/>
        </w:rPr>
        <w:t>Jarque-Bera</w:t>
      </w:r>
      <w:proofErr w:type="spellEnd"/>
      <w:r w:rsidR="00344F4E">
        <w:rPr>
          <w:lang w:val="en-US"/>
        </w:rPr>
        <w:t xml:space="preserve"> test.</w:t>
      </w:r>
      <w:r w:rsidR="008C563F">
        <w:rPr>
          <w:lang w:val="en-US"/>
        </w:rPr>
        <w:t xml:space="preserve"> </w:t>
      </w:r>
    </w:p>
    <w:p w14:paraId="1D9AB28D" w14:textId="2C3B66F8" w:rsidR="008C563F" w:rsidRDefault="00ED0806" w:rsidP="00C35B96">
      <w:pPr>
        <w:spacing w:line="360" w:lineRule="auto"/>
        <w:rPr>
          <w:lang w:val="en-US"/>
        </w:rPr>
      </w:pPr>
      <w:r>
        <w:rPr>
          <w:lang w:val="en-US"/>
        </w:rPr>
        <w:t xml:space="preserve">With the usage of </w:t>
      </w:r>
      <m:oMath>
        <m:r>
          <w:rPr>
            <w:rFonts w:ascii="Cambria Math" w:hAnsi="Cambria Math"/>
            <w:lang w:val="en-US"/>
          </w:rPr>
          <m:t>JB= n*(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/ 6+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24</m:t>
            </m:r>
          </m:den>
        </m:f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(K-3)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837C43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S=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="00837C43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den>
        </m:f>
      </m:oMath>
      <w:r w:rsidR="00837C43">
        <w:rPr>
          <w:lang w:val="en-US"/>
        </w:rPr>
        <w:t>.</w:t>
      </w:r>
      <w:r w:rsidR="00856BBF">
        <w:rPr>
          <w:lang w:val="en-US"/>
        </w:rPr>
        <w:t xml:space="preserve"> And in my case, JB is </w:t>
      </w:r>
      <w:r w:rsidR="00A7326F">
        <w:rPr>
          <w:lang w:val="en-US"/>
        </w:rPr>
        <w:t>larger than Chi-square distribution with degree of freedom is equal to 2</w:t>
      </w:r>
      <w:r w:rsidR="00856BBF">
        <w:rPr>
          <w:rFonts w:hint="eastAsia"/>
          <w:lang w:val="en-US"/>
        </w:rPr>
        <w:t xml:space="preserve"> </w:t>
      </w:r>
      <w:r w:rsidR="00856BBF">
        <w:rPr>
          <w:lang w:val="en-US"/>
        </w:rPr>
        <w:t>which represents that the residuals are not normally distributed.</w:t>
      </w:r>
    </w:p>
    <w:p w14:paraId="755E3A56" w14:textId="77777777" w:rsidR="002A4704" w:rsidRDefault="002A4704" w:rsidP="00ED0806">
      <w:pPr>
        <w:spacing w:line="360" w:lineRule="auto"/>
        <w:rPr>
          <w:lang w:val="en-US"/>
        </w:rPr>
      </w:pPr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1520"/>
        <w:gridCol w:w="1540"/>
        <w:gridCol w:w="1380"/>
        <w:gridCol w:w="1640"/>
        <w:gridCol w:w="1680"/>
      </w:tblGrid>
      <w:tr w:rsidR="004D5B32" w:rsidRPr="004D5B32" w14:paraId="7BD355D7" w14:textId="77777777" w:rsidTr="004D5B32">
        <w:trPr>
          <w:trHeight w:val="32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293A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4D5B32">
              <w:rPr>
                <w:rFonts w:ascii="Calibri" w:hAnsi="Calibri" w:cs="Calibri"/>
                <w:color w:val="000000"/>
              </w:rPr>
              <w:t>Jarque-Bera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8A36" w14:textId="77777777" w:rsidR="004D5B32" w:rsidRPr="004D5B32" w:rsidRDefault="004D5B32" w:rsidP="004D5B32">
            <w:pPr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0214" w14:textId="77777777" w:rsidR="004D5B32" w:rsidRPr="004D5B32" w:rsidRDefault="004D5B32" w:rsidP="004D5B3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5F2E" w14:textId="77777777" w:rsidR="004D5B32" w:rsidRPr="004D5B32" w:rsidRDefault="004D5B32" w:rsidP="004D5B32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3E1A" w14:textId="77777777" w:rsidR="004D5B32" w:rsidRPr="004D5B32" w:rsidRDefault="004D5B32" w:rsidP="004D5B32">
            <w:pPr>
              <w:rPr>
                <w:sz w:val="20"/>
                <w:szCs w:val="20"/>
              </w:rPr>
            </w:pPr>
          </w:p>
        </w:tc>
      </w:tr>
      <w:tr w:rsidR="004D5B32" w:rsidRPr="004D5B32" w14:paraId="61842614" w14:textId="77777777" w:rsidTr="004D5B32">
        <w:trPr>
          <w:trHeight w:val="32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169B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421A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2,645829522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BAC9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CHIINV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749C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5,99146455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3201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D5B32" w:rsidRPr="004D5B32" w14:paraId="7F9435D4" w14:textId="77777777" w:rsidTr="004D5B32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C5AD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53B7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33,33009098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7378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69DB" w14:textId="77777777" w:rsidR="004D5B32" w:rsidRPr="004D5B32" w:rsidRDefault="004D5B32" w:rsidP="004D5B32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D74C" w14:textId="77777777" w:rsidR="004D5B32" w:rsidRPr="004D5B32" w:rsidRDefault="004D5B32" w:rsidP="004D5B32">
            <w:pPr>
              <w:rPr>
                <w:sz w:val="20"/>
                <w:szCs w:val="20"/>
              </w:rPr>
            </w:pPr>
          </w:p>
        </w:tc>
      </w:tr>
      <w:tr w:rsidR="004D5B32" w:rsidRPr="00E44DFD" w14:paraId="11A4FCFB" w14:textId="77777777" w:rsidTr="004D5B32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0132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JB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CCAE" w14:textId="77777777" w:rsidR="004D5B32" w:rsidRPr="004D5B32" w:rsidRDefault="004D5B32" w:rsidP="004D5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4D5B32">
              <w:rPr>
                <w:rFonts w:ascii="Calibri" w:hAnsi="Calibri" w:cs="Calibri"/>
                <w:color w:val="000000"/>
              </w:rPr>
              <w:t>19590,26553</w:t>
            </w:r>
          </w:p>
        </w:tc>
        <w:tc>
          <w:tcPr>
            <w:tcW w:w="4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03D103F" w14:textId="77777777" w:rsidR="004D5B32" w:rsidRPr="004D5B32" w:rsidRDefault="004D5B32" w:rsidP="004D5B3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D5B32">
              <w:rPr>
                <w:rFonts w:ascii="Calibri" w:hAnsi="Calibri" w:cs="Calibri"/>
                <w:color w:val="000000"/>
                <w:lang w:val="en-US"/>
              </w:rPr>
              <w:t>do not have the normal distribution</w:t>
            </w:r>
          </w:p>
        </w:tc>
      </w:tr>
    </w:tbl>
    <w:p w14:paraId="7A551067" w14:textId="0B3A2C72" w:rsidR="001B5387" w:rsidRDefault="002A4704" w:rsidP="00DC0279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Table </w:t>
      </w:r>
      <w:r w:rsidR="006E432E">
        <w:rPr>
          <w:lang w:val="en-US"/>
        </w:rPr>
        <w:t>9</w:t>
      </w:r>
    </w:p>
    <w:p w14:paraId="105ADD8A" w14:textId="77777777" w:rsidR="00EC4838" w:rsidRDefault="00EC4838" w:rsidP="00EC4838">
      <w:pPr>
        <w:spacing w:line="360" w:lineRule="auto"/>
        <w:rPr>
          <w:lang w:val="en-US"/>
        </w:rPr>
      </w:pPr>
    </w:p>
    <w:p w14:paraId="24BFB47D" w14:textId="1F33F71A" w:rsidR="00DC0279" w:rsidRDefault="00EC4838" w:rsidP="00EC4838">
      <w:pPr>
        <w:spacing w:line="360" w:lineRule="auto"/>
        <w:rPr>
          <w:lang w:val="en-US"/>
        </w:rPr>
      </w:pPr>
      <w:r>
        <w:rPr>
          <w:lang w:val="en-US"/>
        </w:rPr>
        <w:t xml:space="preserve">    </w:t>
      </w:r>
      <w:r w:rsidR="00DC0279">
        <w:rPr>
          <w:lang w:val="en-US"/>
        </w:rPr>
        <w:t>3)</w:t>
      </w:r>
      <w:r w:rsidR="00DC0279" w:rsidRPr="00DC0279">
        <w:rPr>
          <w:lang w:val="en-US"/>
        </w:rPr>
        <w:t xml:space="preserve"> </w:t>
      </w:r>
      <w:proofErr w:type="spellStart"/>
      <w:r w:rsidR="00DC0279" w:rsidRPr="00DC0279">
        <w:rPr>
          <w:lang w:val="en-US"/>
        </w:rPr>
        <w:t>Goldfeld-Quandt</w:t>
      </w:r>
      <w:proofErr w:type="spellEnd"/>
      <w:r w:rsidR="00DC0279">
        <w:rPr>
          <w:lang w:val="en-US"/>
        </w:rPr>
        <w:t xml:space="preserve"> test.</w:t>
      </w:r>
    </w:p>
    <w:p w14:paraId="5087E833" w14:textId="20CC4366" w:rsidR="004935E3" w:rsidRDefault="002E6BF4" w:rsidP="002E6BF4">
      <w:pPr>
        <w:spacing w:line="360" w:lineRule="auto"/>
        <w:rPr>
          <w:lang w:val="en-US"/>
        </w:rPr>
      </w:pPr>
      <w:r>
        <w:rPr>
          <w:lang w:val="en-US"/>
        </w:rPr>
        <w:lastRenderedPageBreak/>
        <w:t>In this test, we need to divide the data sample into three parts, and we only take the first and last part into consideration using regression.</w:t>
      </w:r>
      <w:r w:rsidR="00AB3B6E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ESS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ESS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den>
        </m:f>
      </m:oMath>
      <w:r w:rsidR="00AB3B6E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</m:sSub>
        <m:r>
          <w:rPr>
            <w:rFonts w:ascii="Cambria Math" w:hAnsi="Cambria Math"/>
            <w:lang w:val="en-US"/>
          </w:rPr>
          <m:t xml:space="preserve">(α,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-k-1,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-k-1)</m:t>
        </m:r>
      </m:oMath>
      <w:r w:rsidR="007E2552">
        <w:rPr>
          <w:lang w:val="en-US"/>
        </w:rPr>
        <w:t xml:space="preserve">, comparing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="007E2552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</m:sSub>
      </m:oMath>
      <w:r w:rsidR="007E2552">
        <w:rPr>
          <w:lang w:val="en-US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</m:sSub>
      </m:oMath>
      <w:r w:rsidR="007E2552">
        <w:rPr>
          <w:lang w:val="en-US"/>
        </w:rPr>
        <w:t>, we would say that there is heterogeneity in this variable.</w:t>
      </w:r>
      <w:r w:rsidR="00D2613A">
        <w:rPr>
          <w:lang w:val="en-US"/>
        </w:rPr>
        <w:t xml:space="preserve"> Back to my case, it means that the variable I has heterogeneity.</w:t>
      </w:r>
    </w:p>
    <w:p w14:paraId="574274B9" w14:textId="77777777" w:rsidR="0065608C" w:rsidRDefault="0065608C" w:rsidP="002E6BF4">
      <w:pPr>
        <w:spacing w:line="360" w:lineRule="auto"/>
        <w:rPr>
          <w:lang w:val="en-US"/>
        </w:rPr>
      </w:pPr>
    </w:p>
    <w:tbl>
      <w:tblPr>
        <w:tblW w:w="2742" w:type="dxa"/>
        <w:tblInd w:w="1264" w:type="dxa"/>
        <w:tblLook w:val="04A0" w:firstRow="1" w:lastRow="0" w:firstColumn="1" w:lastColumn="0" w:noHBand="0" w:noVBand="1"/>
      </w:tblPr>
      <w:tblGrid>
        <w:gridCol w:w="1371"/>
        <w:gridCol w:w="1371"/>
      </w:tblGrid>
      <w:tr w:rsidR="00AF3BAE" w14:paraId="5E051D38" w14:textId="77777777" w:rsidTr="00AF3BAE">
        <w:trPr>
          <w:trHeight w:val="264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1AA8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73EE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F3BAE" w14:paraId="0F3E2F68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CA2F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4,71758175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2292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274,378561</w:t>
            </w:r>
          </w:p>
        </w:tc>
      </w:tr>
      <w:tr w:rsidR="00AF3BAE" w14:paraId="73AD53C5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5FA1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1,25202181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7BD5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55,3783546</w:t>
            </w:r>
          </w:p>
        </w:tc>
      </w:tr>
      <w:tr w:rsidR="00AF3BAE" w14:paraId="717378C4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B203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0,08012301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0A44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348,7253</w:t>
            </w:r>
          </w:p>
        </w:tc>
      </w:tr>
      <w:tr w:rsidR="00AF3BAE" w14:paraId="418E423C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DB88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14,1976048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DE2E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</w:tr>
      <w:tr w:rsidR="00AF3BAE" w14:paraId="7232DD7C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FC221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1726561,27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26A8" w14:textId="77777777" w:rsid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19822321,5</w:t>
            </w:r>
          </w:p>
        </w:tc>
      </w:tr>
    </w:tbl>
    <w:tbl>
      <w:tblPr>
        <w:tblpPr w:leftFromText="180" w:rightFromText="180" w:vertAnchor="text" w:horzAnchor="page" w:tblpX="6799" w:tblpY="-1763"/>
        <w:tblW w:w="2742" w:type="dxa"/>
        <w:tblLook w:val="04A0" w:firstRow="1" w:lastRow="0" w:firstColumn="1" w:lastColumn="0" w:noHBand="0" w:noVBand="1"/>
      </w:tblPr>
      <w:tblGrid>
        <w:gridCol w:w="1371"/>
        <w:gridCol w:w="1371"/>
      </w:tblGrid>
      <w:tr w:rsidR="00AF3BAE" w:rsidRPr="00AF3BAE" w14:paraId="07DBC2CF" w14:textId="77777777" w:rsidTr="00AF3BAE">
        <w:trPr>
          <w:trHeight w:val="264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A270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F3BAE">
              <w:rPr>
                <w:rFonts w:ascii="Calibri" w:hAnsi="Calibri" w:cs="Calibri"/>
                <w:color w:val="000000"/>
              </w:rPr>
              <w:t>High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8944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F3BAE" w:rsidRPr="00AF3BAE" w14:paraId="1A809ED9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2F28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1,59673156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CE9A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3BAE" w:rsidRPr="00AF3BAE" w14:paraId="645AA28F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A773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0,18163507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BE98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#N/A</w:t>
            </w:r>
          </w:p>
        </w:tc>
      </w:tr>
      <w:tr w:rsidR="00AF3BAE" w:rsidRPr="00AF3BAE" w14:paraId="3DF06ABA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43E2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0,32029042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F937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1470,79651</w:t>
            </w:r>
          </w:p>
        </w:tc>
      </w:tr>
      <w:tr w:rsidR="00AF3BAE" w:rsidRPr="00AF3BAE" w14:paraId="06577F72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40CE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77,2795198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F381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AF3BAE" w:rsidRPr="00AF3BAE" w14:paraId="69F3E279" w14:textId="77777777" w:rsidTr="00AF3BAE">
        <w:trPr>
          <w:trHeight w:val="26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0FB40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167174332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A0FD" w14:textId="77777777" w:rsidR="00AF3BAE" w:rsidRPr="00AF3BAE" w:rsidRDefault="00AF3BAE" w:rsidP="00AF3BA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3BAE">
              <w:rPr>
                <w:rFonts w:ascii="Calibri" w:hAnsi="Calibri" w:cs="Calibri"/>
                <w:color w:val="000000"/>
              </w:rPr>
              <w:t>354771751</w:t>
            </w:r>
          </w:p>
        </w:tc>
      </w:tr>
    </w:tbl>
    <w:p w14:paraId="59F00AE6" w14:textId="60CF0B3E" w:rsidR="00261E1C" w:rsidRDefault="00261E1C" w:rsidP="00AF3BAE">
      <w:pPr>
        <w:spacing w:line="360" w:lineRule="auto"/>
        <w:rPr>
          <w:lang w:val="en-US"/>
        </w:rPr>
      </w:pPr>
    </w:p>
    <w:tbl>
      <w:tblPr>
        <w:tblW w:w="5507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993"/>
        <w:gridCol w:w="1842"/>
        <w:gridCol w:w="173"/>
        <w:gridCol w:w="236"/>
      </w:tblGrid>
      <w:tr w:rsidR="00EB7A27" w:rsidRPr="00EB7A27" w14:paraId="6B2485F4" w14:textId="77777777" w:rsidTr="003B6FDF">
        <w:trPr>
          <w:trHeight w:val="3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0347" w14:textId="77777777" w:rsidR="00EB7A27" w:rsidRPr="00EB7A27" w:rsidRDefault="00EB7A27" w:rsidP="00EB7A2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B7A27">
              <w:rPr>
                <w:rFonts w:ascii="Calibri" w:hAnsi="Calibri" w:cs="Calibri"/>
                <w:color w:val="000000"/>
              </w:rPr>
              <w:t>Fg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7251" w14:textId="77777777" w:rsidR="00EB7A27" w:rsidRPr="00EB7A27" w:rsidRDefault="00EB7A27" w:rsidP="00EB7A27">
            <w:pPr>
              <w:jc w:val="right"/>
              <w:rPr>
                <w:rFonts w:ascii="Calibri" w:hAnsi="Calibri" w:cs="Calibri"/>
                <w:color w:val="000000"/>
              </w:rPr>
            </w:pPr>
            <w:r w:rsidRPr="00EB7A27">
              <w:rPr>
                <w:rFonts w:ascii="Calibri" w:hAnsi="Calibri" w:cs="Calibri"/>
                <w:color w:val="000000"/>
              </w:rPr>
              <w:t>17,8975883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57C1" w14:textId="77777777" w:rsidR="00EB7A27" w:rsidRPr="00EB7A27" w:rsidRDefault="00EB7A27" w:rsidP="00EB7A2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6825" w14:textId="77777777" w:rsidR="00EB7A27" w:rsidRPr="00EB7A27" w:rsidRDefault="00EB7A27" w:rsidP="00EB7A2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35E5" w14:textId="77777777" w:rsidR="00EB7A27" w:rsidRPr="00EB7A27" w:rsidRDefault="00EB7A27" w:rsidP="00EB7A27">
            <w:pPr>
              <w:rPr>
                <w:sz w:val="20"/>
                <w:szCs w:val="20"/>
              </w:rPr>
            </w:pPr>
          </w:p>
        </w:tc>
      </w:tr>
      <w:tr w:rsidR="00EB7A27" w:rsidRPr="00EB7A27" w14:paraId="0B56AFEF" w14:textId="77777777" w:rsidTr="003B6FDF">
        <w:trPr>
          <w:gridAfter w:val="2"/>
          <w:wAfter w:w="409" w:type="dxa"/>
          <w:trHeight w:val="3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D3D4" w14:textId="77777777" w:rsidR="00EB7A27" w:rsidRPr="00EB7A27" w:rsidRDefault="00EB7A27" w:rsidP="00EB7A2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B7A27">
              <w:rPr>
                <w:rFonts w:ascii="Calibri" w:hAnsi="Calibri" w:cs="Calibri"/>
                <w:color w:val="000000"/>
              </w:rPr>
              <w:t>Fcr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6554" w14:textId="77777777" w:rsidR="00EB7A27" w:rsidRPr="00EB7A27" w:rsidRDefault="00EB7A27" w:rsidP="00EB7A27">
            <w:pPr>
              <w:jc w:val="right"/>
              <w:rPr>
                <w:rFonts w:ascii="Calibri" w:hAnsi="Calibri" w:cs="Calibri"/>
                <w:color w:val="000000"/>
              </w:rPr>
            </w:pPr>
            <w:r w:rsidRPr="00EB7A27">
              <w:rPr>
                <w:rFonts w:ascii="Calibri" w:hAnsi="Calibri" w:cs="Calibri"/>
                <w:color w:val="000000"/>
              </w:rPr>
              <w:t>1,29488632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FDFD" w14:textId="77777777" w:rsidR="00EB7A27" w:rsidRPr="00EB7A27" w:rsidRDefault="00EB7A27" w:rsidP="00EB7A27">
            <w:pPr>
              <w:rPr>
                <w:rFonts w:ascii="Calibri" w:hAnsi="Calibri" w:cs="Calibri"/>
                <w:color w:val="000000"/>
              </w:rPr>
            </w:pPr>
            <w:r w:rsidRPr="00EB7A27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EB7A27">
              <w:rPr>
                <w:rFonts w:ascii="Calibri" w:hAnsi="Calibri" w:cs="Calibri"/>
                <w:color w:val="000000"/>
              </w:rPr>
              <w:t>Fg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DAEC5" w14:textId="77777777" w:rsidR="00EB7A27" w:rsidRPr="00EB7A27" w:rsidRDefault="00EB7A27" w:rsidP="00EB7A2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B7A27">
              <w:rPr>
                <w:rFonts w:ascii="Calibri" w:hAnsi="Calibri" w:cs="Calibri"/>
                <w:color w:val="000000"/>
              </w:rPr>
              <w:t>heterogeneity</w:t>
            </w:r>
            <w:proofErr w:type="spellEnd"/>
          </w:p>
        </w:tc>
      </w:tr>
    </w:tbl>
    <w:p w14:paraId="01EF20AB" w14:textId="4B64C41E" w:rsidR="00AF3BAE" w:rsidRDefault="00F207DC" w:rsidP="00F207DC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Table </w:t>
      </w:r>
      <w:r w:rsidR="00573D82">
        <w:rPr>
          <w:lang w:val="en-US"/>
        </w:rPr>
        <w:t>10</w:t>
      </w:r>
    </w:p>
    <w:p w14:paraId="08A0ADD4" w14:textId="77777777" w:rsidR="00DC6D4E" w:rsidRDefault="00DC6D4E" w:rsidP="00F207DC">
      <w:pPr>
        <w:spacing w:line="360" w:lineRule="auto"/>
        <w:jc w:val="center"/>
        <w:rPr>
          <w:lang w:val="en-US"/>
        </w:rPr>
      </w:pPr>
    </w:p>
    <w:p w14:paraId="17AA845F" w14:textId="49E1E715" w:rsidR="005D6A64" w:rsidRDefault="005D6A64" w:rsidP="0065608C">
      <w:pPr>
        <w:spacing w:line="360" w:lineRule="auto"/>
        <w:ind w:firstLine="240"/>
        <w:rPr>
          <w:lang w:val="en-US"/>
        </w:rPr>
      </w:pPr>
      <w:r>
        <w:rPr>
          <w:lang w:val="en-US"/>
        </w:rPr>
        <w:t>4)</w:t>
      </w:r>
      <w:r w:rsidR="00EC4838">
        <w:rPr>
          <w:lang w:val="en-US"/>
        </w:rPr>
        <w:t xml:space="preserve"> The value of mean approximation error is below 8%, so the accuracy of model is good.</w:t>
      </w:r>
    </w:p>
    <w:p w14:paraId="1EE4C839" w14:textId="77777777" w:rsidR="0065608C" w:rsidRDefault="0065608C" w:rsidP="0065608C">
      <w:pPr>
        <w:spacing w:line="360" w:lineRule="auto"/>
        <w:ind w:firstLine="240"/>
        <w:rPr>
          <w:lang w:val="en-US"/>
        </w:rPr>
      </w:pPr>
    </w:p>
    <w:tbl>
      <w:tblPr>
        <w:tblW w:w="3060" w:type="dxa"/>
        <w:jc w:val="center"/>
        <w:tblLook w:val="04A0" w:firstRow="1" w:lastRow="0" w:firstColumn="1" w:lastColumn="0" w:noHBand="0" w:noVBand="1"/>
      </w:tblPr>
      <w:tblGrid>
        <w:gridCol w:w="1520"/>
        <w:gridCol w:w="1540"/>
      </w:tblGrid>
      <w:tr w:rsidR="00EC4838" w:rsidRPr="00EC4838" w14:paraId="733D3A71" w14:textId="77777777" w:rsidTr="00EC4838">
        <w:trPr>
          <w:trHeight w:val="32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C96" w14:textId="42CC9E30" w:rsidR="00EC4838" w:rsidRPr="00EC4838" w:rsidRDefault="00EC4838" w:rsidP="00EC483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05D42" wp14:editId="5610233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-1270</wp:posOffset>
                      </wp:positionV>
                      <wp:extent cx="270510" cy="175895"/>
                      <wp:effectExtent l="0" t="0" r="0" b="0"/>
                      <wp:wrapNone/>
                      <wp:docPr id="4" name="Text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4999C9-F8B0-2F41-88DF-5E2B50F7DF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510" cy="1758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FDFADE2" w14:textId="77777777" w:rsidR="00EC4838" w:rsidRDefault="00AB1D1D" w:rsidP="00EC4838"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A05D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6" type="#_x0000_t202" style="position:absolute;margin-left:17.85pt;margin-top:-.1pt;width:21.3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" filled="f" stroked="f">
                      <v:textbox style="mso-fit-shape-to-text:t" inset="0,0,0,0">
                        <w:txbxContent>
                          <w:p w14:paraId="6FDFADE2" w14:textId="77777777" w:rsidR="00EC4838" w:rsidRDefault="000508AC" w:rsidP="00EC4838"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4838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75B" w14:textId="77777777" w:rsidR="00EC4838" w:rsidRPr="00EC4838" w:rsidRDefault="00EC4838" w:rsidP="00EC4838">
            <w:pPr>
              <w:jc w:val="center"/>
              <w:rPr>
                <w:rFonts w:ascii="Calibri" w:hAnsi="Calibri" w:cs="Calibri"/>
                <w:color w:val="000000"/>
              </w:rPr>
            </w:pPr>
            <w:r w:rsidRPr="00EC4838">
              <w:rPr>
                <w:rFonts w:ascii="Calibri" w:hAnsi="Calibri" w:cs="Calibri"/>
                <w:color w:val="000000"/>
              </w:rPr>
              <w:t>3,00%</w:t>
            </w:r>
          </w:p>
        </w:tc>
      </w:tr>
    </w:tbl>
    <w:p w14:paraId="343A33AA" w14:textId="42B2544E" w:rsidR="00393F65" w:rsidRDefault="00DC6D4E" w:rsidP="001E22D1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Table </w:t>
      </w:r>
      <w:r w:rsidR="00573D82">
        <w:rPr>
          <w:lang w:val="en-US"/>
        </w:rPr>
        <w:t>11</w:t>
      </w:r>
    </w:p>
    <w:p w14:paraId="4E59106C" w14:textId="77777777" w:rsidR="00E80567" w:rsidRDefault="00E80567" w:rsidP="001E22D1">
      <w:pPr>
        <w:spacing w:line="360" w:lineRule="auto"/>
        <w:jc w:val="center"/>
        <w:rPr>
          <w:lang w:val="en-US"/>
        </w:rPr>
      </w:pPr>
    </w:p>
    <w:p w14:paraId="35063733" w14:textId="058D4F93" w:rsidR="00760C4F" w:rsidRDefault="00186FC5" w:rsidP="00892BCD">
      <w:pPr>
        <w:spacing w:line="360" w:lineRule="auto"/>
        <w:rPr>
          <w:lang w:val="en-US"/>
        </w:rPr>
      </w:pPr>
      <w:r>
        <w:rPr>
          <w:lang w:val="en-US"/>
        </w:rPr>
        <w:t>(</w:t>
      </w:r>
      <w:r w:rsidR="005F2B38">
        <w:rPr>
          <w:lang w:val="en-US"/>
        </w:rPr>
        <w:t>6</w:t>
      </w:r>
      <w:r>
        <w:rPr>
          <w:lang w:val="en-US"/>
        </w:rPr>
        <w:t xml:space="preserve">) </w:t>
      </w:r>
      <w:r w:rsidR="00356B29">
        <w:rPr>
          <w:lang w:val="en-US"/>
        </w:rPr>
        <w:t>M</w:t>
      </w:r>
      <w:r>
        <w:rPr>
          <w:lang w:val="en-US"/>
        </w:rPr>
        <w:t>odification.</w:t>
      </w:r>
    </w:p>
    <w:p w14:paraId="05266EFD" w14:textId="4B7F5634" w:rsidR="00EC73A8" w:rsidRDefault="00393F65" w:rsidP="00892BCD">
      <w:pPr>
        <w:spacing w:line="360" w:lineRule="auto"/>
        <w:rPr>
          <w:lang w:val="en-US"/>
        </w:rPr>
      </w:pPr>
      <w:r>
        <w:rPr>
          <w:lang w:val="en-US"/>
        </w:rPr>
        <w:t xml:space="preserve">As for the original model, after observing the performance of several </w:t>
      </w:r>
      <w:r w:rsidR="00873AA8">
        <w:rPr>
          <w:lang w:val="en-US"/>
        </w:rPr>
        <w:t>point</w:t>
      </w:r>
      <w:r>
        <w:rPr>
          <w:lang w:val="en-US"/>
        </w:rPr>
        <w:t xml:space="preserve">s, I delete the irrelevant </w:t>
      </w:r>
      <w:r w:rsidR="00466DC6">
        <w:rPr>
          <w:lang w:val="en-US"/>
        </w:rPr>
        <w:t>ones</w:t>
      </w:r>
      <w:r w:rsidR="00923CBA">
        <w:rPr>
          <w:lang w:val="en-US"/>
        </w:rPr>
        <w:t xml:space="preserve">, </w:t>
      </w:r>
      <w:r w:rsidR="0032442E">
        <w:rPr>
          <w:lang w:val="en-US"/>
        </w:rPr>
        <w:t xml:space="preserve">and I get </w:t>
      </w:r>
      <w:r w:rsidR="00B14FD9">
        <w:rPr>
          <w:lang w:val="en-US"/>
        </w:rPr>
        <w:t xml:space="preserve">a new model with </w:t>
      </w:r>
      <w:r w:rsidR="0032442E">
        <w:rPr>
          <w:lang w:val="en-US"/>
        </w:rPr>
        <w:t xml:space="preserve">close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2442E">
        <w:rPr>
          <w:lang w:val="en-US"/>
        </w:rPr>
        <w:t xml:space="preserve"> and less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ε</m:t>
            </m:r>
          </m:sub>
        </m:sSub>
      </m:oMath>
      <w:r w:rsidR="0032442E">
        <w:rPr>
          <w:lang w:val="en-US"/>
        </w:rPr>
        <w:t>.</w:t>
      </w:r>
      <w:r w:rsidR="00E02EF9">
        <w:rPr>
          <w:lang w:val="en-US"/>
        </w:rPr>
        <w:t xml:space="preserve"> Table 9 is the part of the output table.</w:t>
      </w:r>
    </w:p>
    <w:p w14:paraId="00146900" w14:textId="77777777" w:rsidR="00E02EF9" w:rsidRDefault="00E02EF9" w:rsidP="00892BCD">
      <w:pPr>
        <w:spacing w:line="360" w:lineRule="auto"/>
        <w:rPr>
          <w:lang w:val="en-US"/>
        </w:rPr>
      </w:pP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</w:tblGrid>
      <w:tr w:rsidR="00D245BC" w:rsidRPr="00D245BC" w14:paraId="7306DC57" w14:textId="77777777" w:rsidTr="00D245BC">
        <w:trPr>
          <w:trHeight w:val="26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D94B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1,29305688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E7BE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-0,9502127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212A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0,91567042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2A7D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-0,0078454</w:t>
            </w:r>
          </w:p>
        </w:tc>
      </w:tr>
      <w:tr w:rsidR="00D245BC" w:rsidRPr="00D245BC" w14:paraId="3006A14D" w14:textId="77777777" w:rsidTr="00D245BC">
        <w:trPr>
          <w:trHeight w:val="264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FB20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0,0929861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EED6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0,01133709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7D61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0,14263933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D2D1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0,00803153</w:t>
            </w:r>
          </w:p>
        </w:tc>
      </w:tr>
      <w:tr w:rsidR="00D245BC" w:rsidRPr="00D245BC" w14:paraId="3120C41A" w14:textId="77777777" w:rsidTr="00D245BC">
        <w:trPr>
          <w:trHeight w:val="264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C6BE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0,99853497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0A3D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27,9948722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AE3D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#N/A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1919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#N/A</w:t>
            </w:r>
          </w:p>
        </w:tc>
      </w:tr>
      <w:tr w:rsidR="00D245BC" w:rsidRPr="00D245BC" w14:paraId="379C7C2A" w14:textId="77777777" w:rsidTr="00D245BC">
        <w:trPr>
          <w:trHeight w:val="264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E233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32783,8999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A6AD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481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271E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#N/A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95CB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#N/A</w:t>
            </w:r>
          </w:p>
        </w:tc>
      </w:tr>
      <w:tr w:rsidR="00D245BC" w:rsidRPr="00D245BC" w14:paraId="777C5AEC" w14:textId="77777777" w:rsidTr="00D245BC">
        <w:trPr>
          <w:trHeight w:val="264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434EC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256931642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EF728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376965,889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CA6ED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#N/A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B36F" w14:textId="77777777" w:rsidR="00D245BC" w:rsidRPr="00D245BC" w:rsidRDefault="00D245BC" w:rsidP="00D245BC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5BC">
              <w:rPr>
                <w:rFonts w:ascii="Calibri" w:hAnsi="Calibri" w:cs="Calibri"/>
                <w:color w:val="000000"/>
              </w:rPr>
              <w:t>#N/A</w:t>
            </w:r>
          </w:p>
        </w:tc>
      </w:tr>
    </w:tbl>
    <w:p w14:paraId="437F379C" w14:textId="7120EBF0" w:rsidR="00D245BC" w:rsidRDefault="00923CBA" w:rsidP="00923CBA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Table </w:t>
      </w:r>
      <w:r w:rsidR="00251A28">
        <w:rPr>
          <w:lang w:val="en-US"/>
        </w:rPr>
        <w:t>12</w:t>
      </w:r>
    </w:p>
    <w:p w14:paraId="5E867186" w14:textId="77777777" w:rsidR="00011000" w:rsidRDefault="00011000" w:rsidP="00892BCD">
      <w:pPr>
        <w:spacing w:line="360" w:lineRule="auto"/>
        <w:rPr>
          <w:lang w:val="en-US"/>
        </w:rPr>
      </w:pPr>
    </w:p>
    <w:p w14:paraId="5B760C53" w14:textId="4A8069C8" w:rsidR="000543A1" w:rsidRDefault="000543A1" w:rsidP="00892BCD">
      <w:pPr>
        <w:spacing w:line="360" w:lineRule="auto"/>
        <w:rPr>
          <w:lang w:val="en-US"/>
        </w:rPr>
      </w:pPr>
      <w:r>
        <w:rPr>
          <w:lang w:val="en-US"/>
        </w:rPr>
        <w:t>B: Question:</w:t>
      </w:r>
    </w:p>
    <w:p w14:paraId="35AD4B43" w14:textId="565E6A28" w:rsidR="000543A1" w:rsidRDefault="003D37BB" w:rsidP="00892BCD">
      <w:pPr>
        <w:spacing w:line="360" w:lineRule="auto"/>
        <w:rPr>
          <w:lang w:val="en-US"/>
        </w:rPr>
      </w:pPr>
      <w:r>
        <w:rPr>
          <w:lang w:val="en-US"/>
        </w:rPr>
        <w:t xml:space="preserve">1) </w:t>
      </w:r>
      <w:r w:rsidR="00C7701F">
        <w:rPr>
          <w:lang w:val="en-US"/>
        </w:rPr>
        <w:t>I don’t understand why there are highly correlated variables in my case, but still the original mode is the best?</w:t>
      </w:r>
    </w:p>
    <w:p w14:paraId="3CC02052" w14:textId="7E3D6D20" w:rsidR="00CB601B" w:rsidRPr="00892BCD" w:rsidRDefault="003D37BB">
      <w:pPr>
        <w:rPr>
          <w:lang w:val="en-US"/>
        </w:rPr>
      </w:pPr>
      <w:r>
        <w:rPr>
          <w:lang w:val="en-US"/>
        </w:rPr>
        <w:t xml:space="preserve">2) why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n-2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* 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rad>
          </m:den>
        </m:f>
      </m:oMath>
      <w:r w:rsidR="000F0E5A">
        <w:rPr>
          <w:lang w:val="en-US"/>
        </w:rPr>
        <w:t xml:space="preserve"> does work? I get the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0F0E5A">
        <w:rPr>
          <w:lang w:val="en-US"/>
        </w:rPr>
        <w:t xml:space="preserve"> large than 1.</w:t>
      </w:r>
    </w:p>
    <w:sectPr w:rsidR="00CB601B" w:rsidRPr="00892BCD" w:rsidSect="006705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1B"/>
    <w:rsid w:val="00011000"/>
    <w:rsid w:val="0002609A"/>
    <w:rsid w:val="000369C9"/>
    <w:rsid w:val="000446F8"/>
    <w:rsid w:val="0004618B"/>
    <w:rsid w:val="000508AC"/>
    <w:rsid w:val="000543A1"/>
    <w:rsid w:val="00061925"/>
    <w:rsid w:val="00066E76"/>
    <w:rsid w:val="000A154F"/>
    <w:rsid w:val="000C1B2B"/>
    <w:rsid w:val="000C222D"/>
    <w:rsid w:val="000D21E6"/>
    <w:rsid w:val="000D72C9"/>
    <w:rsid w:val="000E0E91"/>
    <w:rsid w:val="000E7972"/>
    <w:rsid w:val="000F0E5A"/>
    <w:rsid w:val="000F7AEB"/>
    <w:rsid w:val="00101ABE"/>
    <w:rsid w:val="00117949"/>
    <w:rsid w:val="001406AD"/>
    <w:rsid w:val="00177849"/>
    <w:rsid w:val="0018001D"/>
    <w:rsid w:val="00181F23"/>
    <w:rsid w:val="00186FC5"/>
    <w:rsid w:val="001A1648"/>
    <w:rsid w:val="001B5387"/>
    <w:rsid w:val="001E22D1"/>
    <w:rsid w:val="001F209C"/>
    <w:rsid w:val="00251A28"/>
    <w:rsid w:val="0025578C"/>
    <w:rsid w:val="00261E1C"/>
    <w:rsid w:val="002971B8"/>
    <w:rsid w:val="00297448"/>
    <w:rsid w:val="002A4704"/>
    <w:rsid w:val="002B2239"/>
    <w:rsid w:val="002D4DC3"/>
    <w:rsid w:val="002E6BF4"/>
    <w:rsid w:val="002F3217"/>
    <w:rsid w:val="00315DC0"/>
    <w:rsid w:val="0031714F"/>
    <w:rsid w:val="0032442E"/>
    <w:rsid w:val="00344F4E"/>
    <w:rsid w:val="003471E6"/>
    <w:rsid w:val="0035687A"/>
    <w:rsid w:val="00356B29"/>
    <w:rsid w:val="00393F65"/>
    <w:rsid w:val="003B16A4"/>
    <w:rsid w:val="003B5C44"/>
    <w:rsid w:val="003B6FDF"/>
    <w:rsid w:val="003D1772"/>
    <w:rsid w:val="003D37BB"/>
    <w:rsid w:val="003D52B1"/>
    <w:rsid w:val="003D5D0A"/>
    <w:rsid w:val="003E0166"/>
    <w:rsid w:val="003E438F"/>
    <w:rsid w:val="00422597"/>
    <w:rsid w:val="00423ED1"/>
    <w:rsid w:val="00466DC6"/>
    <w:rsid w:val="00470E2A"/>
    <w:rsid w:val="00475515"/>
    <w:rsid w:val="0048703A"/>
    <w:rsid w:val="004935E3"/>
    <w:rsid w:val="004D0856"/>
    <w:rsid w:val="004D5B32"/>
    <w:rsid w:val="00504BCE"/>
    <w:rsid w:val="005669C5"/>
    <w:rsid w:val="00573D82"/>
    <w:rsid w:val="005741BF"/>
    <w:rsid w:val="005D6A64"/>
    <w:rsid w:val="005E62A7"/>
    <w:rsid w:val="005F2B38"/>
    <w:rsid w:val="00630DA6"/>
    <w:rsid w:val="0065608C"/>
    <w:rsid w:val="0066348F"/>
    <w:rsid w:val="0067059A"/>
    <w:rsid w:val="00685304"/>
    <w:rsid w:val="006D1974"/>
    <w:rsid w:val="006E0C49"/>
    <w:rsid w:val="006E432E"/>
    <w:rsid w:val="006F125F"/>
    <w:rsid w:val="0070445D"/>
    <w:rsid w:val="00705715"/>
    <w:rsid w:val="007102EF"/>
    <w:rsid w:val="00721A80"/>
    <w:rsid w:val="007224BE"/>
    <w:rsid w:val="00745252"/>
    <w:rsid w:val="00745951"/>
    <w:rsid w:val="00760C4F"/>
    <w:rsid w:val="00762F92"/>
    <w:rsid w:val="007956DC"/>
    <w:rsid w:val="007A3D0E"/>
    <w:rsid w:val="007C0F65"/>
    <w:rsid w:val="007E2552"/>
    <w:rsid w:val="007F2936"/>
    <w:rsid w:val="007F7614"/>
    <w:rsid w:val="00835E67"/>
    <w:rsid w:val="00837C43"/>
    <w:rsid w:val="0085096D"/>
    <w:rsid w:val="00856BBF"/>
    <w:rsid w:val="00857648"/>
    <w:rsid w:val="00864033"/>
    <w:rsid w:val="00865D77"/>
    <w:rsid w:val="00873AA8"/>
    <w:rsid w:val="00881048"/>
    <w:rsid w:val="00892BCD"/>
    <w:rsid w:val="008A0358"/>
    <w:rsid w:val="008B2D56"/>
    <w:rsid w:val="008B4BA4"/>
    <w:rsid w:val="008C07A8"/>
    <w:rsid w:val="008C563F"/>
    <w:rsid w:val="008E098C"/>
    <w:rsid w:val="008E159A"/>
    <w:rsid w:val="008F754C"/>
    <w:rsid w:val="00907A40"/>
    <w:rsid w:val="009227BF"/>
    <w:rsid w:val="00923CBA"/>
    <w:rsid w:val="00944174"/>
    <w:rsid w:val="00952A61"/>
    <w:rsid w:val="00986B06"/>
    <w:rsid w:val="00991BD1"/>
    <w:rsid w:val="00993FF5"/>
    <w:rsid w:val="00996E24"/>
    <w:rsid w:val="009A1AA3"/>
    <w:rsid w:val="009B785A"/>
    <w:rsid w:val="009C4FAF"/>
    <w:rsid w:val="00A10069"/>
    <w:rsid w:val="00A11434"/>
    <w:rsid w:val="00A50BBC"/>
    <w:rsid w:val="00A54EF7"/>
    <w:rsid w:val="00A7326F"/>
    <w:rsid w:val="00A756E0"/>
    <w:rsid w:val="00A76C48"/>
    <w:rsid w:val="00AA1863"/>
    <w:rsid w:val="00AA3D1B"/>
    <w:rsid w:val="00AB1D1D"/>
    <w:rsid w:val="00AB3486"/>
    <w:rsid w:val="00AB3B6E"/>
    <w:rsid w:val="00AB6D81"/>
    <w:rsid w:val="00AC0621"/>
    <w:rsid w:val="00AF3A86"/>
    <w:rsid w:val="00AF3BAE"/>
    <w:rsid w:val="00B06021"/>
    <w:rsid w:val="00B14FD9"/>
    <w:rsid w:val="00B30FA3"/>
    <w:rsid w:val="00B31148"/>
    <w:rsid w:val="00B320F2"/>
    <w:rsid w:val="00B4297E"/>
    <w:rsid w:val="00B43706"/>
    <w:rsid w:val="00B629D7"/>
    <w:rsid w:val="00B82E03"/>
    <w:rsid w:val="00B97993"/>
    <w:rsid w:val="00BF603D"/>
    <w:rsid w:val="00C01572"/>
    <w:rsid w:val="00C24468"/>
    <w:rsid w:val="00C304CF"/>
    <w:rsid w:val="00C35B96"/>
    <w:rsid w:val="00C7207C"/>
    <w:rsid w:val="00C7662F"/>
    <w:rsid w:val="00C7701F"/>
    <w:rsid w:val="00C8145D"/>
    <w:rsid w:val="00C877B8"/>
    <w:rsid w:val="00C96FD3"/>
    <w:rsid w:val="00CA0211"/>
    <w:rsid w:val="00CB4CA0"/>
    <w:rsid w:val="00CB601B"/>
    <w:rsid w:val="00CC0FAF"/>
    <w:rsid w:val="00CD7B5B"/>
    <w:rsid w:val="00D23ADE"/>
    <w:rsid w:val="00D245BC"/>
    <w:rsid w:val="00D2613A"/>
    <w:rsid w:val="00D37D1A"/>
    <w:rsid w:val="00D85AE5"/>
    <w:rsid w:val="00DC0279"/>
    <w:rsid w:val="00DC6D4E"/>
    <w:rsid w:val="00DD30C8"/>
    <w:rsid w:val="00DE30CD"/>
    <w:rsid w:val="00DE3EEA"/>
    <w:rsid w:val="00DF2CCA"/>
    <w:rsid w:val="00DF3608"/>
    <w:rsid w:val="00E02EF9"/>
    <w:rsid w:val="00E10209"/>
    <w:rsid w:val="00E215F1"/>
    <w:rsid w:val="00E23033"/>
    <w:rsid w:val="00E24ECD"/>
    <w:rsid w:val="00E32CE0"/>
    <w:rsid w:val="00E34089"/>
    <w:rsid w:val="00E35B60"/>
    <w:rsid w:val="00E4093C"/>
    <w:rsid w:val="00E44DFD"/>
    <w:rsid w:val="00E7019B"/>
    <w:rsid w:val="00E80567"/>
    <w:rsid w:val="00EA3136"/>
    <w:rsid w:val="00EB3958"/>
    <w:rsid w:val="00EB7A27"/>
    <w:rsid w:val="00EC4838"/>
    <w:rsid w:val="00EC4DFC"/>
    <w:rsid w:val="00EC73A8"/>
    <w:rsid w:val="00ED0806"/>
    <w:rsid w:val="00ED7252"/>
    <w:rsid w:val="00EE1E3B"/>
    <w:rsid w:val="00F02AD5"/>
    <w:rsid w:val="00F05049"/>
    <w:rsid w:val="00F207DC"/>
    <w:rsid w:val="00F256B1"/>
    <w:rsid w:val="00F335DA"/>
    <w:rsid w:val="00F50A44"/>
    <w:rsid w:val="00F53FFF"/>
    <w:rsid w:val="00F72022"/>
    <w:rsid w:val="00F91DE2"/>
    <w:rsid w:val="00FC6BAE"/>
    <w:rsid w:val="00FF7797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C2A87"/>
  <w15:chartTrackingRefBased/>
  <w15:docId w15:val="{FD4900E8-2926-4D44-BE2F-F387C125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ushimai/Documents/SPBU/Forecast/dataset_Face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Lifetime Engaged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dataset_Facebook!$C$1</c:f>
              <c:strCache>
                <c:ptCount val="1"/>
                <c:pt idx="0">
                  <c:v>Lifetime Engaged Users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dataset_Facebook!$C$2:$C$497</c:f>
              <c:numCache>
                <c:formatCode>General</c:formatCode>
                <c:ptCount val="496"/>
                <c:pt idx="0">
                  <c:v>178</c:v>
                </c:pt>
                <c:pt idx="1">
                  <c:v>1457</c:v>
                </c:pt>
                <c:pt idx="2">
                  <c:v>177</c:v>
                </c:pt>
                <c:pt idx="3">
                  <c:v>2211</c:v>
                </c:pt>
                <c:pt idx="4">
                  <c:v>671</c:v>
                </c:pt>
                <c:pt idx="5">
                  <c:v>1191</c:v>
                </c:pt>
                <c:pt idx="6">
                  <c:v>481</c:v>
                </c:pt>
                <c:pt idx="7">
                  <c:v>537</c:v>
                </c:pt>
                <c:pt idx="8">
                  <c:v>1530</c:v>
                </c:pt>
                <c:pt idx="9">
                  <c:v>280</c:v>
                </c:pt>
                <c:pt idx="10">
                  <c:v>4258</c:v>
                </c:pt>
                <c:pt idx="11">
                  <c:v>208</c:v>
                </c:pt>
                <c:pt idx="12">
                  <c:v>193</c:v>
                </c:pt>
                <c:pt idx="13">
                  <c:v>249</c:v>
                </c:pt>
                <c:pt idx="14">
                  <c:v>887</c:v>
                </c:pt>
                <c:pt idx="15">
                  <c:v>1264</c:v>
                </c:pt>
                <c:pt idx="16">
                  <c:v>163</c:v>
                </c:pt>
                <c:pt idx="17">
                  <c:v>1706</c:v>
                </c:pt>
                <c:pt idx="18">
                  <c:v>130</c:v>
                </c:pt>
                <c:pt idx="19">
                  <c:v>121</c:v>
                </c:pt>
                <c:pt idx="20">
                  <c:v>200</c:v>
                </c:pt>
                <c:pt idx="21">
                  <c:v>15</c:v>
                </c:pt>
                <c:pt idx="22">
                  <c:v>118</c:v>
                </c:pt>
                <c:pt idx="23">
                  <c:v>176</c:v>
                </c:pt>
                <c:pt idx="24">
                  <c:v>1341</c:v>
                </c:pt>
                <c:pt idx="25">
                  <c:v>1521</c:v>
                </c:pt>
                <c:pt idx="26">
                  <c:v>2806</c:v>
                </c:pt>
                <c:pt idx="27">
                  <c:v>212</c:v>
                </c:pt>
                <c:pt idx="28">
                  <c:v>973</c:v>
                </c:pt>
                <c:pt idx="29">
                  <c:v>1141</c:v>
                </c:pt>
                <c:pt idx="30">
                  <c:v>385</c:v>
                </c:pt>
                <c:pt idx="31">
                  <c:v>192</c:v>
                </c:pt>
                <c:pt idx="32">
                  <c:v>368</c:v>
                </c:pt>
                <c:pt idx="33">
                  <c:v>268</c:v>
                </c:pt>
                <c:pt idx="34">
                  <c:v>298</c:v>
                </c:pt>
                <c:pt idx="35">
                  <c:v>423</c:v>
                </c:pt>
                <c:pt idx="36">
                  <c:v>252</c:v>
                </c:pt>
                <c:pt idx="37">
                  <c:v>479</c:v>
                </c:pt>
                <c:pt idx="38">
                  <c:v>5352</c:v>
                </c:pt>
                <c:pt idx="39">
                  <c:v>306</c:v>
                </c:pt>
                <c:pt idx="40">
                  <c:v>2055</c:v>
                </c:pt>
                <c:pt idx="41">
                  <c:v>517</c:v>
                </c:pt>
                <c:pt idx="42">
                  <c:v>2087</c:v>
                </c:pt>
                <c:pt idx="43">
                  <c:v>134</c:v>
                </c:pt>
                <c:pt idx="44">
                  <c:v>355</c:v>
                </c:pt>
                <c:pt idx="45">
                  <c:v>206</c:v>
                </c:pt>
                <c:pt idx="46">
                  <c:v>3572</c:v>
                </c:pt>
                <c:pt idx="47">
                  <c:v>97</c:v>
                </c:pt>
                <c:pt idx="48">
                  <c:v>338</c:v>
                </c:pt>
                <c:pt idx="49">
                  <c:v>84</c:v>
                </c:pt>
                <c:pt idx="50">
                  <c:v>108</c:v>
                </c:pt>
                <c:pt idx="51">
                  <c:v>726</c:v>
                </c:pt>
                <c:pt idx="52">
                  <c:v>355</c:v>
                </c:pt>
                <c:pt idx="53">
                  <c:v>237</c:v>
                </c:pt>
                <c:pt idx="54">
                  <c:v>260</c:v>
                </c:pt>
                <c:pt idx="55">
                  <c:v>459</c:v>
                </c:pt>
                <c:pt idx="56">
                  <c:v>343</c:v>
                </c:pt>
                <c:pt idx="57">
                  <c:v>165</c:v>
                </c:pt>
                <c:pt idx="58">
                  <c:v>230</c:v>
                </c:pt>
                <c:pt idx="59">
                  <c:v>421</c:v>
                </c:pt>
                <c:pt idx="60">
                  <c:v>417</c:v>
                </c:pt>
                <c:pt idx="61">
                  <c:v>630</c:v>
                </c:pt>
                <c:pt idx="62">
                  <c:v>802</c:v>
                </c:pt>
                <c:pt idx="63">
                  <c:v>541</c:v>
                </c:pt>
                <c:pt idx="64">
                  <c:v>232</c:v>
                </c:pt>
                <c:pt idx="65">
                  <c:v>356</c:v>
                </c:pt>
                <c:pt idx="66">
                  <c:v>197</c:v>
                </c:pt>
                <c:pt idx="67">
                  <c:v>1576</c:v>
                </c:pt>
                <c:pt idx="68">
                  <c:v>211</c:v>
                </c:pt>
                <c:pt idx="69">
                  <c:v>360</c:v>
                </c:pt>
                <c:pt idx="70">
                  <c:v>588</c:v>
                </c:pt>
                <c:pt idx="71">
                  <c:v>2101</c:v>
                </c:pt>
                <c:pt idx="72">
                  <c:v>1006</c:v>
                </c:pt>
                <c:pt idx="73">
                  <c:v>555</c:v>
                </c:pt>
                <c:pt idx="74">
                  <c:v>517</c:v>
                </c:pt>
                <c:pt idx="75">
                  <c:v>1150</c:v>
                </c:pt>
                <c:pt idx="76">
                  <c:v>17</c:v>
                </c:pt>
                <c:pt idx="77">
                  <c:v>438</c:v>
                </c:pt>
                <c:pt idx="78">
                  <c:v>217</c:v>
                </c:pt>
                <c:pt idx="79">
                  <c:v>658</c:v>
                </c:pt>
                <c:pt idx="80">
                  <c:v>2295</c:v>
                </c:pt>
                <c:pt idx="81">
                  <c:v>657</c:v>
                </c:pt>
                <c:pt idx="82">
                  <c:v>454</c:v>
                </c:pt>
                <c:pt idx="83">
                  <c:v>321</c:v>
                </c:pt>
                <c:pt idx="84">
                  <c:v>199</c:v>
                </c:pt>
                <c:pt idx="85">
                  <c:v>384</c:v>
                </c:pt>
                <c:pt idx="86">
                  <c:v>330</c:v>
                </c:pt>
                <c:pt idx="87">
                  <c:v>550</c:v>
                </c:pt>
                <c:pt idx="88">
                  <c:v>212</c:v>
                </c:pt>
                <c:pt idx="89">
                  <c:v>374</c:v>
                </c:pt>
                <c:pt idx="90">
                  <c:v>845</c:v>
                </c:pt>
                <c:pt idx="91">
                  <c:v>287</c:v>
                </c:pt>
                <c:pt idx="92">
                  <c:v>607</c:v>
                </c:pt>
                <c:pt idx="93">
                  <c:v>310</c:v>
                </c:pt>
                <c:pt idx="94">
                  <c:v>316</c:v>
                </c:pt>
                <c:pt idx="95">
                  <c:v>391</c:v>
                </c:pt>
                <c:pt idx="96">
                  <c:v>324</c:v>
                </c:pt>
                <c:pt idx="97">
                  <c:v>318</c:v>
                </c:pt>
                <c:pt idx="98">
                  <c:v>2143</c:v>
                </c:pt>
                <c:pt idx="99">
                  <c:v>785</c:v>
                </c:pt>
                <c:pt idx="100">
                  <c:v>37</c:v>
                </c:pt>
                <c:pt idx="101">
                  <c:v>2624</c:v>
                </c:pt>
                <c:pt idx="102">
                  <c:v>288</c:v>
                </c:pt>
                <c:pt idx="103">
                  <c:v>224</c:v>
                </c:pt>
                <c:pt idx="104">
                  <c:v>357</c:v>
                </c:pt>
                <c:pt idx="105">
                  <c:v>3216</c:v>
                </c:pt>
                <c:pt idx="106">
                  <c:v>452</c:v>
                </c:pt>
                <c:pt idx="107">
                  <c:v>1132</c:v>
                </c:pt>
                <c:pt idx="108">
                  <c:v>320</c:v>
                </c:pt>
                <c:pt idx="109">
                  <c:v>2664</c:v>
                </c:pt>
                <c:pt idx="110">
                  <c:v>338</c:v>
                </c:pt>
                <c:pt idx="111">
                  <c:v>311</c:v>
                </c:pt>
                <c:pt idx="112">
                  <c:v>369</c:v>
                </c:pt>
                <c:pt idx="113">
                  <c:v>370</c:v>
                </c:pt>
                <c:pt idx="114">
                  <c:v>323</c:v>
                </c:pt>
                <c:pt idx="115">
                  <c:v>1810</c:v>
                </c:pt>
                <c:pt idx="116">
                  <c:v>303</c:v>
                </c:pt>
                <c:pt idx="117">
                  <c:v>399</c:v>
                </c:pt>
                <c:pt idx="118">
                  <c:v>263</c:v>
                </c:pt>
                <c:pt idx="119">
                  <c:v>2733</c:v>
                </c:pt>
                <c:pt idx="120">
                  <c:v>257</c:v>
                </c:pt>
                <c:pt idx="121">
                  <c:v>229</c:v>
                </c:pt>
                <c:pt idx="122">
                  <c:v>236</c:v>
                </c:pt>
                <c:pt idx="123">
                  <c:v>474</c:v>
                </c:pt>
                <c:pt idx="124">
                  <c:v>226</c:v>
                </c:pt>
                <c:pt idx="125">
                  <c:v>195</c:v>
                </c:pt>
                <c:pt idx="126">
                  <c:v>206</c:v>
                </c:pt>
                <c:pt idx="127">
                  <c:v>207</c:v>
                </c:pt>
                <c:pt idx="128">
                  <c:v>868</c:v>
                </c:pt>
                <c:pt idx="129">
                  <c:v>199</c:v>
                </c:pt>
                <c:pt idx="130">
                  <c:v>214</c:v>
                </c:pt>
                <c:pt idx="131">
                  <c:v>214</c:v>
                </c:pt>
                <c:pt idx="132">
                  <c:v>424</c:v>
                </c:pt>
                <c:pt idx="133">
                  <c:v>204</c:v>
                </c:pt>
                <c:pt idx="134">
                  <c:v>210</c:v>
                </c:pt>
                <c:pt idx="135">
                  <c:v>1480</c:v>
                </c:pt>
                <c:pt idx="136">
                  <c:v>428</c:v>
                </c:pt>
                <c:pt idx="137">
                  <c:v>1032</c:v>
                </c:pt>
                <c:pt idx="138">
                  <c:v>2543</c:v>
                </c:pt>
                <c:pt idx="139">
                  <c:v>6164</c:v>
                </c:pt>
                <c:pt idx="140">
                  <c:v>714</c:v>
                </c:pt>
                <c:pt idx="141">
                  <c:v>1462</c:v>
                </c:pt>
                <c:pt idx="142">
                  <c:v>528</c:v>
                </c:pt>
                <c:pt idx="143">
                  <c:v>421</c:v>
                </c:pt>
                <c:pt idx="144">
                  <c:v>303</c:v>
                </c:pt>
                <c:pt idx="145">
                  <c:v>1967</c:v>
                </c:pt>
                <c:pt idx="146">
                  <c:v>111</c:v>
                </c:pt>
                <c:pt idx="147">
                  <c:v>2105</c:v>
                </c:pt>
                <c:pt idx="148">
                  <c:v>477</c:v>
                </c:pt>
                <c:pt idx="149">
                  <c:v>806</c:v>
                </c:pt>
                <c:pt idx="150">
                  <c:v>813</c:v>
                </c:pt>
                <c:pt idx="151">
                  <c:v>746</c:v>
                </c:pt>
                <c:pt idx="152">
                  <c:v>322</c:v>
                </c:pt>
                <c:pt idx="153">
                  <c:v>469</c:v>
                </c:pt>
                <c:pt idx="154">
                  <c:v>390</c:v>
                </c:pt>
                <c:pt idx="155">
                  <c:v>622</c:v>
                </c:pt>
                <c:pt idx="156">
                  <c:v>346</c:v>
                </c:pt>
                <c:pt idx="157">
                  <c:v>757</c:v>
                </c:pt>
                <c:pt idx="158">
                  <c:v>598</c:v>
                </c:pt>
                <c:pt idx="159">
                  <c:v>769</c:v>
                </c:pt>
                <c:pt idx="160">
                  <c:v>1843</c:v>
                </c:pt>
                <c:pt idx="161">
                  <c:v>435</c:v>
                </c:pt>
                <c:pt idx="162">
                  <c:v>519</c:v>
                </c:pt>
                <c:pt idx="163">
                  <c:v>892</c:v>
                </c:pt>
                <c:pt idx="164">
                  <c:v>3370</c:v>
                </c:pt>
                <c:pt idx="165">
                  <c:v>455</c:v>
                </c:pt>
                <c:pt idx="166">
                  <c:v>572</c:v>
                </c:pt>
                <c:pt idx="167">
                  <c:v>360</c:v>
                </c:pt>
                <c:pt idx="168">
                  <c:v>4840</c:v>
                </c:pt>
                <c:pt idx="169">
                  <c:v>545</c:v>
                </c:pt>
                <c:pt idx="170">
                  <c:v>584</c:v>
                </c:pt>
                <c:pt idx="171">
                  <c:v>2675</c:v>
                </c:pt>
                <c:pt idx="172">
                  <c:v>1805</c:v>
                </c:pt>
                <c:pt idx="173">
                  <c:v>644</c:v>
                </c:pt>
                <c:pt idx="174">
                  <c:v>626</c:v>
                </c:pt>
                <c:pt idx="175">
                  <c:v>537</c:v>
                </c:pt>
                <c:pt idx="176">
                  <c:v>1476</c:v>
                </c:pt>
                <c:pt idx="177">
                  <c:v>631</c:v>
                </c:pt>
                <c:pt idx="178">
                  <c:v>588</c:v>
                </c:pt>
                <c:pt idx="179">
                  <c:v>2080</c:v>
                </c:pt>
                <c:pt idx="180">
                  <c:v>393</c:v>
                </c:pt>
                <c:pt idx="181">
                  <c:v>374</c:v>
                </c:pt>
                <c:pt idx="182">
                  <c:v>544</c:v>
                </c:pt>
                <c:pt idx="183">
                  <c:v>330</c:v>
                </c:pt>
                <c:pt idx="184">
                  <c:v>371</c:v>
                </c:pt>
                <c:pt idx="185">
                  <c:v>518</c:v>
                </c:pt>
                <c:pt idx="186">
                  <c:v>436</c:v>
                </c:pt>
                <c:pt idx="187">
                  <c:v>1359</c:v>
                </c:pt>
                <c:pt idx="188">
                  <c:v>377</c:v>
                </c:pt>
                <c:pt idx="189">
                  <c:v>512</c:v>
                </c:pt>
                <c:pt idx="190">
                  <c:v>1666</c:v>
                </c:pt>
                <c:pt idx="191">
                  <c:v>703</c:v>
                </c:pt>
                <c:pt idx="192">
                  <c:v>399</c:v>
                </c:pt>
                <c:pt idx="193">
                  <c:v>365</c:v>
                </c:pt>
                <c:pt idx="194">
                  <c:v>356</c:v>
                </c:pt>
                <c:pt idx="195">
                  <c:v>1954</c:v>
                </c:pt>
                <c:pt idx="196">
                  <c:v>498</c:v>
                </c:pt>
                <c:pt idx="197">
                  <c:v>428</c:v>
                </c:pt>
                <c:pt idx="198">
                  <c:v>1151</c:v>
                </c:pt>
                <c:pt idx="199">
                  <c:v>946</c:v>
                </c:pt>
                <c:pt idx="200">
                  <c:v>394</c:v>
                </c:pt>
                <c:pt idx="201">
                  <c:v>371</c:v>
                </c:pt>
                <c:pt idx="202">
                  <c:v>2240</c:v>
                </c:pt>
                <c:pt idx="203">
                  <c:v>529</c:v>
                </c:pt>
                <c:pt idx="204">
                  <c:v>347</c:v>
                </c:pt>
                <c:pt idx="205">
                  <c:v>376</c:v>
                </c:pt>
                <c:pt idx="206">
                  <c:v>979</c:v>
                </c:pt>
                <c:pt idx="207">
                  <c:v>630</c:v>
                </c:pt>
                <c:pt idx="208">
                  <c:v>345</c:v>
                </c:pt>
                <c:pt idx="209">
                  <c:v>277</c:v>
                </c:pt>
                <c:pt idx="210">
                  <c:v>844</c:v>
                </c:pt>
                <c:pt idx="211">
                  <c:v>1062</c:v>
                </c:pt>
                <c:pt idx="212">
                  <c:v>363</c:v>
                </c:pt>
                <c:pt idx="213">
                  <c:v>304</c:v>
                </c:pt>
                <c:pt idx="214">
                  <c:v>1393</c:v>
                </c:pt>
                <c:pt idx="215">
                  <c:v>769</c:v>
                </c:pt>
                <c:pt idx="216">
                  <c:v>389</c:v>
                </c:pt>
                <c:pt idx="217">
                  <c:v>548</c:v>
                </c:pt>
                <c:pt idx="218">
                  <c:v>997</c:v>
                </c:pt>
                <c:pt idx="219">
                  <c:v>3370</c:v>
                </c:pt>
                <c:pt idx="220">
                  <c:v>528</c:v>
                </c:pt>
                <c:pt idx="221">
                  <c:v>2827</c:v>
                </c:pt>
                <c:pt idx="222">
                  <c:v>473</c:v>
                </c:pt>
                <c:pt idx="223">
                  <c:v>699</c:v>
                </c:pt>
                <c:pt idx="224">
                  <c:v>868</c:v>
                </c:pt>
                <c:pt idx="225">
                  <c:v>444</c:v>
                </c:pt>
                <c:pt idx="226">
                  <c:v>424</c:v>
                </c:pt>
                <c:pt idx="227">
                  <c:v>356</c:v>
                </c:pt>
                <c:pt idx="228">
                  <c:v>135</c:v>
                </c:pt>
                <c:pt idx="229">
                  <c:v>320</c:v>
                </c:pt>
                <c:pt idx="230">
                  <c:v>372</c:v>
                </c:pt>
                <c:pt idx="231">
                  <c:v>128</c:v>
                </c:pt>
                <c:pt idx="232">
                  <c:v>913</c:v>
                </c:pt>
                <c:pt idx="233">
                  <c:v>424</c:v>
                </c:pt>
                <c:pt idx="234">
                  <c:v>451</c:v>
                </c:pt>
                <c:pt idx="235">
                  <c:v>487</c:v>
                </c:pt>
                <c:pt idx="236">
                  <c:v>1016</c:v>
                </c:pt>
                <c:pt idx="237">
                  <c:v>536</c:v>
                </c:pt>
                <c:pt idx="238">
                  <c:v>2573</c:v>
                </c:pt>
                <c:pt idx="239">
                  <c:v>3872</c:v>
                </c:pt>
                <c:pt idx="240">
                  <c:v>8072</c:v>
                </c:pt>
                <c:pt idx="241">
                  <c:v>1052</c:v>
                </c:pt>
                <c:pt idx="242">
                  <c:v>550</c:v>
                </c:pt>
                <c:pt idx="243">
                  <c:v>541</c:v>
                </c:pt>
                <c:pt idx="244">
                  <c:v>571</c:v>
                </c:pt>
                <c:pt idx="245">
                  <c:v>479</c:v>
                </c:pt>
                <c:pt idx="246">
                  <c:v>622</c:v>
                </c:pt>
                <c:pt idx="247">
                  <c:v>877</c:v>
                </c:pt>
                <c:pt idx="248">
                  <c:v>756</c:v>
                </c:pt>
                <c:pt idx="249">
                  <c:v>2417</c:v>
                </c:pt>
                <c:pt idx="250">
                  <c:v>1620</c:v>
                </c:pt>
                <c:pt idx="251">
                  <c:v>602</c:v>
                </c:pt>
                <c:pt idx="252">
                  <c:v>863</c:v>
                </c:pt>
                <c:pt idx="253">
                  <c:v>1407</c:v>
                </c:pt>
                <c:pt idx="254">
                  <c:v>685</c:v>
                </c:pt>
                <c:pt idx="255">
                  <c:v>729</c:v>
                </c:pt>
                <c:pt idx="256">
                  <c:v>701</c:v>
                </c:pt>
                <c:pt idx="257">
                  <c:v>964</c:v>
                </c:pt>
                <c:pt idx="258">
                  <c:v>513</c:v>
                </c:pt>
                <c:pt idx="259">
                  <c:v>550</c:v>
                </c:pt>
                <c:pt idx="260">
                  <c:v>1355</c:v>
                </c:pt>
                <c:pt idx="261">
                  <c:v>528</c:v>
                </c:pt>
                <c:pt idx="262">
                  <c:v>758</c:v>
                </c:pt>
                <c:pt idx="263">
                  <c:v>1473</c:v>
                </c:pt>
                <c:pt idx="264">
                  <c:v>909</c:v>
                </c:pt>
                <c:pt idx="265">
                  <c:v>515</c:v>
                </c:pt>
                <c:pt idx="266">
                  <c:v>2003</c:v>
                </c:pt>
                <c:pt idx="267">
                  <c:v>1191</c:v>
                </c:pt>
                <c:pt idx="268">
                  <c:v>2889</c:v>
                </c:pt>
                <c:pt idx="269">
                  <c:v>1007</c:v>
                </c:pt>
                <c:pt idx="270">
                  <c:v>895</c:v>
                </c:pt>
                <c:pt idx="271">
                  <c:v>3742</c:v>
                </c:pt>
                <c:pt idx="272">
                  <c:v>722</c:v>
                </c:pt>
                <c:pt idx="273">
                  <c:v>1779</c:v>
                </c:pt>
                <c:pt idx="274">
                  <c:v>1043</c:v>
                </c:pt>
                <c:pt idx="275">
                  <c:v>2552</c:v>
                </c:pt>
                <c:pt idx="276">
                  <c:v>735</c:v>
                </c:pt>
                <c:pt idx="277">
                  <c:v>909</c:v>
                </c:pt>
                <c:pt idx="278">
                  <c:v>2240</c:v>
                </c:pt>
                <c:pt idx="279">
                  <c:v>1400</c:v>
                </c:pt>
                <c:pt idx="280">
                  <c:v>1631</c:v>
                </c:pt>
                <c:pt idx="281">
                  <c:v>870</c:v>
                </c:pt>
                <c:pt idx="282">
                  <c:v>389</c:v>
                </c:pt>
                <c:pt idx="283">
                  <c:v>936</c:v>
                </c:pt>
                <c:pt idx="284">
                  <c:v>1418</c:v>
                </c:pt>
                <c:pt idx="285">
                  <c:v>170</c:v>
                </c:pt>
                <c:pt idx="286">
                  <c:v>596</c:v>
                </c:pt>
                <c:pt idx="287">
                  <c:v>753</c:v>
                </c:pt>
                <c:pt idx="288">
                  <c:v>569</c:v>
                </c:pt>
                <c:pt idx="289">
                  <c:v>610</c:v>
                </c:pt>
                <c:pt idx="290">
                  <c:v>691</c:v>
                </c:pt>
                <c:pt idx="291">
                  <c:v>1160</c:v>
                </c:pt>
                <c:pt idx="292">
                  <c:v>724</c:v>
                </c:pt>
                <c:pt idx="293">
                  <c:v>564</c:v>
                </c:pt>
                <c:pt idx="294">
                  <c:v>621</c:v>
                </c:pt>
                <c:pt idx="295">
                  <c:v>840</c:v>
                </c:pt>
                <c:pt idx="296">
                  <c:v>909</c:v>
                </c:pt>
                <c:pt idx="297">
                  <c:v>552</c:v>
                </c:pt>
                <c:pt idx="298">
                  <c:v>1382</c:v>
                </c:pt>
                <c:pt idx="299">
                  <c:v>985</c:v>
                </c:pt>
                <c:pt idx="300">
                  <c:v>884</c:v>
                </c:pt>
                <c:pt idx="301">
                  <c:v>842</c:v>
                </c:pt>
                <c:pt idx="302">
                  <c:v>750</c:v>
                </c:pt>
                <c:pt idx="303">
                  <c:v>768</c:v>
                </c:pt>
                <c:pt idx="304">
                  <c:v>1029</c:v>
                </c:pt>
                <c:pt idx="305">
                  <c:v>791</c:v>
                </c:pt>
                <c:pt idx="306">
                  <c:v>666</c:v>
                </c:pt>
                <c:pt idx="307">
                  <c:v>664</c:v>
                </c:pt>
                <c:pt idx="308">
                  <c:v>579</c:v>
                </c:pt>
                <c:pt idx="309">
                  <c:v>647</c:v>
                </c:pt>
                <c:pt idx="310">
                  <c:v>1635</c:v>
                </c:pt>
                <c:pt idx="311">
                  <c:v>1557</c:v>
                </c:pt>
                <c:pt idx="312">
                  <c:v>756</c:v>
                </c:pt>
                <c:pt idx="313">
                  <c:v>702</c:v>
                </c:pt>
                <c:pt idx="314">
                  <c:v>768</c:v>
                </c:pt>
                <c:pt idx="315">
                  <c:v>1141</c:v>
                </c:pt>
                <c:pt idx="316">
                  <c:v>759</c:v>
                </c:pt>
                <c:pt idx="317">
                  <c:v>581</c:v>
                </c:pt>
                <c:pt idx="318">
                  <c:v>560</c:v>
                </c:pt>
                <c:pt idx="319">
                  <c:v>2579</c:v>
                </c:pt>
                <c:pt idx="320">
                  <c:v>526</c:v>
                </c:pt>
                <c:pt idx="321">
                  <c:v>732</c:v>
                </c:pt>
                <c:pt idx="322">
                  <c:v>722</c:v>
                </c:pt>
                <c:pt idx="323">
                  <c:v>577</c:v>
                </c:pt>
                <c:pt idx="324">
                  <c:v>1684</c:v>
                </c:pt>
                <c:pt idx="325">
                  <c:v>684</c:v>
                </c:pt>
                <c:pt idx="326">
                  <c:v>1049</c:v>
                </c:pt>
                <c:pt idx="327">
                  <c:v>692</c:v>
                </c:pt>
                <c:pt idx="328">
                  <c:v>566</c:v>
                </c:pt>
                <c:pt idx="329">
                  <c:v>596</c:v>
                </c:pt>
                <c:pt idx="330">
                  <c:v>1636</c:v>
                </c:pt>
                <c:pt idx="331">
                  <c:v>678</c:v>
                </c:pt>
                <c:pt idx="332">
                  <c:v>526</c:v>
                </c:pt>
                <c:pt idx="333">
                  <c:v>536</c:v>
                </c:pt>
                <c:pt idx="334">
                  <c:v>823</c:v>
                </c:pt>
                <c:pt idx="335">
                  <c:v>1062</c:v>
                </c:pt>
                <c:pt idx="336">
                  <c:v>679</c:v>
                </c:pt>
                <c:pt idx="337">
                  <c:v>470</c:v>
                </c:pt>
                <c:pt idx="338">
                  <c:v>734</c:v>
                </c:pt>
                <c:pt idx="339">
                  <c:v>491</c:v>
                </c:pt>
                <c:pt idx="340">
                  <c:v>344</c:v>
                </c:pt>
                <c:pt idx="341">
                  <c:v>604</c:v>
                </c:pt>
                <c:pt idx="342">
                  <c:v>2298</c:v>
                </c:pt>
                <c:pt idx="343">
                  <c:v>392</c:v>
                </c:pt>
                <c:pt idx="344">
                  <c:v>574</c:v>
                </c:pt>
                <c:pt idx="345">
                  <c:v>3000</c:v>
                </c:pt>
                <c:pt idx="346">
                  <c:v>676</c:v>
                </c:pt>
                <c:pt idx="347">
                  <c:v>647</c:v>
                </c:pt>
                <c:pt idx="348">
                  <c:v>1701</c:v>
                </c:pt>
                <c:pt idx="349">
                  <c:v>1005</c:v>
                </c:pt>
                <c:pt idx="350">
                  <c:v>552</c:v>
                </c:pt>
                <c:pt idx="351">
                  <c:v>625</c:v>
                </c:pt>
                <c:pt idx="352">
                  <c:v>562</c:v>
                </c:pt>
                <c:pt idx="353">
                  <c:v>689</c:v>
                </c:pt>
                <c:pt idx="354">
                  <c:v>565</c:v>
                </c:pt>
                <c:pt idx="355">
                  <c:v>780</c:v>
                </c:pt>
                <c:pt idx="356">
                  <c:v>577</c:v>
                </c:pt>
                <c:pt idx="357">
                  <c:v>463</c:v>
                </c:pt>
                <c:pt idx="358">
                  <c:v>908</c:v>
                </c:pt>
                <c:pt idx="359">
                  <c:v>736</c:v>
                </c:pt>
                <c:pt idx="360">
                  <c:v>1599</c:v>
                </c:pt>
                <c:pt idx="361">
                  <c:v>624</c:v>
                </c:pt>
                <c:pt idx="362">
                  <c:v>905</c:v>
                </c:pt>
                <c:pt idx="363">
                  <c:v>739</c:v>
                </c:pt>
                <c:pt idx="364">
                  <c:v>583</c:v>
                </c:pt>
                <c:pt idx="365">
                  <c:v>708</c:v>
                </c:pt>
                <c:pt idx="366">
                  <c:v>1476</c:v>
                </c:pt>
                <c:pt idx="367">
                  <c:v>2750</c:v>
                </c:pt>
                <c:pt idx="368">
                  <c:v>339</c:v>
                </c:pt>
                <c:pt idx="369">
                  <c:v>962</c:v>
                </c:pt>
                <c:pt idx="370">
                  <c:v>671</c:v>
                </c:pt>
                <c:pt idx="371">
                  <c:v>830</c:v>
                </c:pt>
                <c:pt idx="372">
                  <c:v>564</c:v>
                </c:pt>
                <c:pt idx="373">
                  <c:v>838</c:v>
                </c:pt>
                <c:pt idx="374">
                  <c:v>1215</c:v>
                </c:pt>
                <c:pt idx="375">
                  <c:v>3984</c:v>
                </c:pt>
                <c:pt idx="376">
                  <c:v>1539</c:v>
                </c:pt>
                <c:pt idx="377">
                  <c:v>964</c:v>
                </c:pt>
                <c:pt idx="378">
                  <c:v>718</c:v>
                </c:pt>
                <c:pt idx="379">
                  <c:v>662</c:v>
                </c:pt>
                <c:pt idx="380">
                  <c:v>669</c:v>
                </c:pt>
                <c:pt idx="381">
                  <c:v>657</c:v>
                </c:pt>
                <c:pt idx="382">
                  <c:v>621</c:v>
                </c:pt>
                <c:pt idx="383">
                  <c:v>700</c:v>
                </c:pt>
                <c:pt idx="384">
                  <c:v>524</c:v>
                </c:pt>
                <c:pt idx="385">
                  <c:v>584</c:v>
                </c:pt>
                <c:pt idx="386">
                  <c:v>522</c:v>
                </c:pt>
                <c:pt idx="387">
                  <c:v>1933</c:v>
                </c:pt>
                <c:pt idx="388">
                  <c:v>705</c:v>
                </c:pt>
                <c:pt idx="389">
                  <c:v>518</c:v>
                </c:pt>
                <c:pt idx="390">
                  <c:v>601</c:v>
                </c:pt>
                <c:pt idx="391">
                  <c:v>509</c:v>
                </c:pt>
                <c:pt idx="392">
                  <c:v>504</c:v>
                </c:pt>
                <c:pt idx="393">
                  <c:v>1784</c:v>
                </c:pt>
                <c:pt idx="394">
                  <c:v>666</c:v>
                </c:pt>
                <c:pt idx="395">
                  <c:v>715</c:v>
                </c:pt>
                <c:pt idx="396">
                  <c:v>537</c:v>
                </c:pt>
                <c:pt idx="397">
                  <c:v>1364</c:v>
                </c:pt>
                <c:pt idx="398">
                  <c:v>741</c:v>
                </c:pt>
                <c:pt idx="399">
                  <c:v>1374</c:v>
                </c:pt>
                <c:pt idx="400">
                  <c:v>471</c:v>
                </c:pt>
                <c:pt idx="401">
                  <c:v>484</c:v>
                </c:pt>
                <c:pt idx="402">
                  <c:v>494</c:v>
                </c:pt>
                <c:pt idx="403">
                  <c:v>421</c:v>
                </c:pt>
                <c:pt idx="404">
                  <c:v>338</c:v>
                </c:pt>
                <c:pt idx="405">
                  <c:v>624</c:v>
                </c:pt>
                <c:pt idx="406">
                  <c:v>642</c:v>
                </c:pt>
                <c:pt idx="407">
                  <c:v>477</c:v>
                </c:pt>
                <c:pt idx="408">
                  <c:v>612</c:v>
                </c:pt>
                <c:pt idx="409">
                  <c:v>517</c:v>
                </c:pt>
                <c:pt idx="410">
                  <c:v>735</c:v>
                </c:pt>
                <c:pt idx="411">
                  <c:v>1653</c:v>
                </c:pt>
                <c:pt idx="412">
                  <c:v>951</c:v>
                </c:pt>
                <c:pt idx="413">
                  <c:v>25</c:v>
                </c:pt>
                <c:pt idx="414">
                  <c:v>466</c:v>
                </c:pt>
                <c:pt idx="415">
                  <c:v>523</c:v>
                </c:pt>
                <c:pt idx="416">
                  <c:v>538</c:v>
                </c:pt>
                <c:pt idx="417">
                  <c:v>463</c:v>
                </c:pt>
                <c:pt idx="418">
                  <c:v>143</c:v>
                </c:pt>
                <c:pt idx="419">
                  <c:v>541</c:v>
                </c:pt>
                <c:pt idx="420">
                  <c:v>735</c:v>
                </c:pt>
                <c:pt idx="421">
                  <c:v>282</c:v>
                </c:pt>
                <c:pt idx="422">
                  <c:v>131</c:v>
                </c:pt>
                <c:pt idx="423">
                  <c:v>1409</c:v>
                </c:pt>
                <c:pt idx="424">
                  <c:v>398</c:v>
                </c:pt>
                <c:pt idx="425">
                  <c:v>144</c:v>
                </c:pt>
                <c:pt idx="426">
                  <c:v>24</c:v>
                </c:pt>
                <c:pt idx="427">
                  <c:v>206</c:v>
                </c:pt>
                <c:pt idx="428">
                  <c:v>186</c:v>
                </c:pt>
                <c:pt idx="429">
                  <c:v>1411</c:v>
                </c:pt>
                <c:pt idx="430">
                  <c:v>452</c:v>
                </c:pt>
                <c:pt idx="431">
                  <c:v>587</c:v>
                </c:pt>
                <c:pt idx="432">
                  <c:v>1061</c:v>
                </c:pt>
                <c:pt idx="433">
                  <c:v>1373</c:v>
                </c:pt>
                <c:pt idx="434">
                  <c:v>103</c:v>
                </c:pt>
                <c:pt idx="435">
                  <c:v>560</c:v>
                </c:pt>
                <c:pt idx="436">
                  <c:v>546</c:v>
                </c:pt>
                <c:pt idx="437">
                  <c:v>9</c:v>
                </c:pt>
                <c:pt idx="438">
                  <c:v>1591</c:v>
                </c:pt>
                <c:pt idx="439">
                  <c:v>589</c:v>
                </c:pt>
                <c:pt idx="440">
                  <c:v>603</c:v>
                </c:pt>
                <c:pt idx="441">
                  <c:v>711</c:v>
                </c:pt>
                <c:pt idx="442">
                  <c:v>11452</c:v>
                </c:pt>
                <c:pt idx="443">
                  <c:v>2348</c:v>
                </c:pt>
                <c:pt idx="444">
                  <c:v>1850</c:v>
                </c:pt>
                <c:pt idx="445">
                  <c:v>2299</c:v>
                </c:pt>
                <c:pt idx="446">
                  <c:v>1876</c:v>
                </c:pt>
                <c:pt idx="447">
                  <c:v>1362</c:v>
                </c:pt>
                <c:pt idx="448">
                  <c:v>1237</c:v>
                </c:pt>
                <c:pt idx="449">
                  <c:v>1132</c:v>
                </c:pt>
                <c:pt idx="450">
                  <c:v>1383</c:v>
                </c:pt>
                <c:pt idx="451">
                  <c:v>1095</c:v>
                </c:pt>
                <c:pt idx="452">
                  <c:v>949</c:v>
                </c:pt>
                <c:pt idx="453">
                  <c:v>2283</c:v>
                </c:pt>
                <c:pt idx="454">
                  <c:v>1239</c:v>
                </c:pt>
                <c:pt idx="455">
                  <c:v>1053</c:v>
                </c:pt>
                <c:pt idx="456">
                  <c:v>4544</c:v>
                </c:pt>
                <c:pt idx="457">
                  <c:v>1291</c:v>
                </c:pt>
                <c:pt idx="458">
                  <c:v>1429</c:v>
                </c:pt>
                <c:pt idx="459">
                  <c:v>1713</c:v>
                </c:pt>
                <c:pt idx="460">
                  <c:v>2482</c:v>
                </c:pt>
                <c:pt idx="461">
                  <c:v>1166</c:v>
                </c:pt>
                <c:pt idx="462">
                  <c:v>949</c:v>
                </c:pt>
                <c:pt idx="463">
                  <c:v>1188</c:v>
                </c:pt>
                <c:pt idx="464">
                  <c:v>1573</c:v>
                </c:pt>
                <c:pt idx="465">
                  <c:v>1245</c:v>
                </c:pt>
                <c:pt idx="466">
                  <c:v>448</c:v>
                </c:pt>
                <c:pt idx="467">
                  <c:v>1066</c:v>
                </c:pt>
                <c:pt idx="468">
                  <c:v>857</c:v>
                </c:pt>
                <c:pt idx="469">
                  <c:v>1004</c:v>
                </c:pt>
                <c:pt idx="470">
                  <c:v>1512</c:v>
                </c:pt>
                <c:pt idx="471">
                  <c:v>1179</c:v>
                </c:pt>
                <c:pt idx="472">
                  <c:v>2728</c:v>
                </c:pt>
                <c:pt idx="473">
                  <c:v>572</c:v>
                </c:pt>
                <c:pt idx="474">
                  <c:v>1141</c:v>
                </c:pt>
                <c:pt idx="475">
                  <c:v>1117</c:v>
                </c:pt>
                <c:pt idx="476">
                  <c:v>1762</c:v>
                </c:pt>
                <c:pt idx="477">
                  <c:v>66</c:v>
                </c:pt>
                <c:pt idx="478">
                  <c:v>2969</c:v>
                </c:pt>
                <c:pt idx="479">
                  <c:v>1096</c:v>
                </c:pt>
                <c:pt idx="480">
                  <c:v>1062</c:v>
                </c:pt>
                <c:pt idx="481">
                  <c:v>66</c:v>
                </c:pt>
                <c:pt idx="482">
                  <c:v>1020</c:v>
                </c:pt>
                <c:pt idx="483">
                  <c:v>957</c:v>
                </c:pt>
                <c:pt idx="484">
                  <c:v>1407</c:v>
                </c:pt>
                <c:pt idx="485">
                  <c:v>975</c:v>
                </c:pt>
                <c:pt idx="486">
                  <c:v>951</c:v>
                </c:pt>
                <c:pt idx="487">
                  <c:v>956</c:v>
                </c:pt>
                <c:pt idx="488">
                  <c:v>753</c:v>
                </c:pt>
                <c:pt idx="489">
                  <c:v>1179</c:v>
                </c:pt>
                <c:pt idx="490">
                  <c:v>810</c:v>
                </c:pt>
                <c:pt idx="491">
                  <c:v>733</c:v>
                </c:pt>
                <c:pt idx="492">
                  <c:v>537</c:v>
                </c:pt>
                <c:pt idx="493">
                  <c:v>625</c:v>
                </c:pt>
                <c:pt idx="494">
                  <c:v>626</c:v>
                </c:pt>
                <c:pt idx="495">
                  <c:v>564</c:v>
                </c:pt>
              </c:numCache>
            </c:numRef>
          </c:xVal>
          <c:yVal>
            <c:numRef>
              <c:f>dataset_Facebook!$K$2:$K$497</c:f>
              <c:numCache>
                <c:formatCode>General</c:formatCode>
                <c:ptCount val="496"/>
                <c:pt idx="0">
                  <c:v>109</c:v>
                </c:pt>
                <c:pt idx="1">
                  <c:v>1361</c:v>
                </c:pt>
                <c:pt idx="2">
                  <c:v>113</c:v>
                </c:pt>
                <c:pt idx="3">
                  <c:v>790</c:v>
                </c:pt>
                <c:pt idx="4">
                  <c:v>410</c:v>
                </c:pt>
                <c:pt idx="5">
                  <c:v>1073</c:v>
                </c:pt>
                <c:pt idx="6">
                  <c:v>265</c:v>
                </c:pt>
                <c:pt idx="7">
                  <c:v>232</c:v>
                </c:pt>
                <c:pt idx="8">
                  <c:v>1407</c:v>
                </c:pt>
                <c:pt idx="9">
                  <c:v>183</c:v>
                </c:pt>
                <c:pt idx="10">
                  <c:v>4100</c:v>
                </c:pt>
                <c:pt idx="11">
                  <c:v>127</c:v>
                </c:pt>
                <c:pt idx="12">
                  <c:v>115</c:v>
                </c:pt>
                <c:pt idx="13">
                  <c:v>134</c:v>
                </c:pt>
                <c:pt idx="14">
                  <c:v>337</c:v>
                </c:pt>
                <c:pt idx="15">
                  <c:v>1209</c:v>
                </c:pt>
                <c:pt idx="16">
                  <c:v>123</c:v>
                </c:pt>
                <c:pt idx="17">
                  <c:v>1103</c:v>
                </c:pt>
                <c:pt idx="18">
                  <c:v>86</c:v>
                </c:pt>
                <c:pt idx="19">
                  <c:v>88</c:v>
                </c:pt>
                <c:pt idx="20">
                  <c:v>142</c:v>
                </c:pt>
                <c:pt idx="21">
                  <c:v>15</c:v>
                </c:pt>
                <c:pt idx="22">
                  <c:v>104</c:v>
                </c:pt>
                <c:pt idx="23">
                  <c:v>118</c:v>
                </c:pt>
                <c:pt idx="24">
                  <c:v>1270</c:v>
                </c:pt>
                <c:pt idx="25">
                  <c:v>1462</c:v>
                </c:pt>
                <c:pt idx="26">
                  <c:v>2531</c:v>
                </c:pt>
                <c:pt idx="27">
                  <c:v>124</c:v>
                </c:pt>
                <c:pt idx="28">
                  <c:v>559</c:v>
                </c:pt>
                <c:pt idx="29">
                  <c:v>1068</c:v>
                </c:pt>
                <c:pt idx="30">
                  <c:v>306</c:v>
                </c:pt>
                <c:pt idx="31">
                  <c:v>171</c:v>
                </c:pt>
                <c:pt idx="32">
                  <c:v>237</c:v>
                </c:pt>
                <c:pt idx="33">
                  <c:v>185</c:v>
                </c:pt>
                <c:pt idx="34">
                  <c:v>260</c:v>
                </c:pt>
                <c:pt idx="35">
                  <c:v>284</c:v>
                </c:pt>
                <c:pt idx="36">
                  <c:v>168</c:v>
                </c:pt>
                <c:pt idx="37">
                  <c:v>424</c:v>
                </c:pt>
                <c:pt idx="38">
                  <c:v>5202</c:v>
                </c:pt>
                <c:pt idx="39">
                  <c:v>284</c:v>
                </c:pt>
                <c:pt idx="40">
                  <c:v>1912</c:v>
                </c:pt>
                <c:pt idx="41">
                  <c:v>366</c:v>
                </c:pt>
                <c:pt idx="42">
                  <c:v>2079</c:v>
                </c:pt>
                <c:pt idx="43">
                  <c:v>109</c:v>
                </c:pt>
                <c:pt idx="44">
                  <c:v>316</c:v>
                </c:pt>
                <c:pt idx="45">
                  <c:v>158</c:v>
                </c:pt>
                <c:pt idx="46">
                  <c:v>3464</c:v>
                </c:pt>
                <c:pt idx="47">
                  <c:v>83</c:v>
                </c:pt>
                <c:pt idx="48">
                  <c:v>283</c:v>
                </c:pt>
                <c:pt idx="49">
                  <c:v>76</c:v>
                </c:pt>
                <c:pt idx="50">
                  <c:v>65</c:v>
                </c:pt>
                <c:pt idx="51">
                  <c:v>467</c:v>
                </c:pt>
                <c:pt idx="52">
                  <c:v>181</c:v>
                </c:pt>
                <c:pt idx="53">
                  <c:v>182</c:v>
                </c:pt>
                <c:pt idx="54">
                  <c:v>213</c:v>
                </c:pt>
                <c:pt idx="55">
                  <c:v>411</c:v>
                </c:pt>
                <c:pt idx="56">
                  <c:v>204</c:v>
                </c:pt>
                <c:pt idx="57">
                  <c:v>131</c:v>
                </c:pt>
                <c:pt idx="58">
                  <c:v>173</c:v>
                </c:pt>
                <c:pt idx="59">
                  <c:v>304</c:v>
                </c:pt>
                <c:pt idx="60">
                  <c:v>335</c:v>
                </c:pt>
                <c:pt idx="61">
                  <c:v>513</c:v>
                </c:pt>
                <c:pt idx="62">
                  <c:v>654</c:v>
                </c:pt>
                <c:pt idx="63">
                  <c:v>335</c:v>
                </c:pt>
                <c:pt idx="64">
                  <c:v>182</c:v>
                </c:pt>
                <c:pt idx="65">
                  <c:v>298</c:v>
                </c:pt>
                <c:pt idx="66">
                  <c:v>156</c:v>
                </c:pt>
                <c:pt idx="67">
                  <c:v>995</c:v>
                </c:pt>
                <c:pt idx="68">
                  <c:v>168</c:v>
                </c:pt>
                <c:pt idx="69">
                  <c:v>288</c:v>
                </c:pt>
                <c:pt idx="70">
                  <c:v>460</c:v>
                </c:pt>
                <c:pt idx="71">
                  <c:v>1735</c:v>
                </c:pt>
                <c:pt idx="72">
                  <c:v>847</c:v>
                </c:pt>
                <c:pt idx="73">
                  <c:v>418</c:v>
                </c:pt>
                <c:pt idx="74">
                  <c:v>458</c:v>
                </c:pt>
                <c:pt idx="75">
                  <c:v>808</c:v>
                </c:pt>
                <c:pt idx="76">
                  <c:v>17</c:v>
                </c:pt>
                <c:pt idx="77">
                  <c:v>374</c:v>
                </c:pt>
                <c:pt idx="78">
                  <c:v>167</c:v>
                </c:pt>
                <c:pt idx="79">
                  <c:v>640</c:v>
                </c:pt>
                <c:pt idx="80">
                  <c:v>2235</c:v>
                </c:pt>
                <c:pt idx="81">
                  <c:v>361</c:v>
                </c:pt>
                <c:pt idx="82">
                  <c:v>306</c:v>
                </c:pt>
                <c:pt idx="83">
                  <c:v>243</c:v>
                </c:pt>
                <c:pt idx="84">
                  <c:v>108</c:v>
                </c:pt>
                <c:pt idx="85">
                  <c:v>280</c:v>
                </c:pt>
                <c:pt idx="86">
                  <c:v>228</c:v>
                </c:pt>
                <c:pt idx="87">
                  <c:v>319</c:v>
                </c:pt>
                <c:pt idx="88">
                  <c:v>189</c:v>
                </c:pt>
                <c:pt idx="89">
                  <c:v>283</c:v>
                </c:pt>
                <c:pt idx="90">
                  <c:v>564</c:v>
                </c:pt>
                <c:pt idx="91">
                  <c:v>220</c:v>
                </c:pt>
                <c:pt idx="92">
                  <c:v>352</c:v>
                </c:pt>
                <c:pt idx="93">
                  <c:v>216</c:v>
                </c:pt>
                <c:pt idx="94">
                  <c:v>213</c:v>
                </c:pt>
                <c:pt idx="95">
                  <c:v>257</c:v>
                </c:pt>
                <c:pt idx="96">
                  <c:v>287</c:v>
                </c:pt>
                <c:pt idx="97">
                  <c:v>218</c:v>
                </c:pt>
                <c:pt idx="98">
                  <c:v>1966</c:v>
                </c:pt>
                <c:pt idx="99">
                  <c:v>539</c:v>
                </c:pt>
                <c:pt idx="100">
                  <c:v>37</c:v>
                </c:pt>
                <c:pt idx="101">
                  <c:v>1326</c:v>
                </c:pt>
                <c:pt idx="102">
                  <c:v>245</c:v>
                </c:pt>
                <c:pt idx="103">
                  <c:v>219</c:v>
                </c:pt>
                <c:pt idx="104">
                  <c:v>315</c:v>
                </c:pt>
                <c:pt idx="105">
                  <c:v>2628</c:v>
                </c:pt>
                <c:pt idx="106">
                  <c:v>330</c:v>
                </c:pt>
                <c:pt idx="107">
                  <c:v>1032</c:v>
                </c:pt>
                <c:pt idx="108">
                  <c:v>237</c:v>
                </c:pt>
                <c:pt idx="109">
                  <c:v>2570</c:v>
                </c:pt>
                <c:pt idx="110">
                  <c:v>324</c:v>
                </c:pt>
                <c:pt idx="111">
                  <c:v>238</c:v>
                </c:pt>
                <c:pt idx="112">
                  <c:v>314</c:v>
                </c:pt>
                <c:pt idx="113">
                  <c:v>356</c:v>
                </c:pt>
                <c:pt idx="114">
                  <c:v>319</c:v>
                </c:pt>
                <c:pt idx="115">
                  <c:v>1490</c:v>
                </c:pt>
                <c:pt idx="116">
                  <c:v>298</c:v>
                </c:pt>
                <c:pt idx="117">
                  <c:v>392</c:v>
                </c:pt>
                <c:pt idx="118">
                  <c:v>257</c:v>
                </c:pt>
                <c:pt idx="119">
                  <c:v>2654</c:v>
                </c:pt>
                <c:pt idx="120">
                  <c:v>254</c:v>
                </c:pt>
                <c:pt idx="121">
                  <c:v>223</c:v>
                </c:pt>
                <c:pt idx="122">
                  <c:v>228</c:v>
                </c:pt>
                <c:pt idx="123">
                  <c:v>345</c:v>
                </c:pt>
                <c:pt idx="124">
                  <c:v>220</c:v>
                </c:pt>
                <c:pt idx="125">
                  <c:v>192</c:v>
                </c:pt>
                <c:pt idx="126">
                  <c:v>205</c:v>
                </c:pt>
                <c:pt idx="127">
                  <c:v>201</c:v>
                </c:pt>
                <c:pt idx="128">
                  <c:v>863</c:v>
                </c:pt>
                <c:pt idx="129">
                  <c:v>194</c:v>
                </c:pt>
                <c:pt idx="130">
                  <c:v>206</c:v>
                </c:pt>
                <c:pt idx="131">
                  <c:v>192</c:v>
                </c:pt>
                <c:pt idx="132">
                  <c:v>388</c:v>
                </c:pt>
                <c:pt idx="133">
                  <c:v>182</c:v>
                </c:pt>
                <c:pt idx="134">
                  <c:v>189</c:v>
                </c:pt>
                <c:pt idx="135">
                  <c:v>1426</c:v>
                </c:pt>
                <c:pt idx="136">
                  <c:v>374</c:v>
                </c:pt>
                <c:pt idx="137">
                  <c:v>975</c:v>
                </c:pt>
                <c:pt idx="138">
                  <c:v>2438</c:v>
                </c:pt>
                <c:pt idx="139">
                  <c:v>5934</c:v>
                </c:pt>
                <c:pt idx="140">
                  <c:v>440</c:v>
                </c:pt>
                <c:pt idx="141">
                  <c:v>1450</c:v>
                </c:pt>
                <c:pt idx="142">
                  <c:v>483</c:v>
                </c:pt>
                <c:pt idx="143">
                  <c:v>282</c:v>
                </c:pt>
                <c:pt idx="144">
                  <c:v>243</c:v>
                </c:pt>
                <c:pt idx="145">
                  <c:v>1877</c:v>
                </c:pt>
                <c:pt idx="146">
                  <c:v>90</c:v>
                </c:pt>
                <c:pt idx="147">
                  <c:v>1921</c:v>
                </c:pt>
                <c:pt idx="148">
                  <c:v>370</c:v>
                </c:pt>
                <c:pt idx="149">
                  <c:v>602</c:v>
                </c:pt>
                <c:pt idx="150">
                  <c:v>727</c:v>
                </c:pt>
                <c:pt idx="151">
                  <c:v>545</c:v>
                </c:pt>
                <c:pt idx="152">
                  <c:v>295</c:v>
                </c:pt>
                <c:pt idx="153">
                  <c:v>408</c:v>
                </c:pt>
                <c:pt idx="154">
                  <c:v>309</c:v>
                </c:pt>
                <c:pt idx="155">
                  <c:v>509</c:v>
                </c:pt>
                <c:pt idx="156">
                  <c:v>288</c:v>
                </c:pt>
                <c:pt idx="157">
                  <c:v>452</c:v>
                </c:pt>
                <c:pt idx="158">
                  <c:v>447</c:v>
                </c:pt>
                <c:pt idx="159">
                  <c:v>614</c:v>
                </c:pt>
                <c:pt idx="160">
                  <c:v>1724</c:v>
                </c:pt>
                <c:pt idx="161">
                  <c:v>360</c:v>
                </c:pt>
                <c:pt idx="162">
                  <c:v>450</c:v>
                </c:pt>
                <c:pt idx="163">
                  <c:v>498</c:v>
                </c:pt>
                <c:pt idx="164">
                  <c:v>2420</c:v>
                </c:pt>
                <c:pt idx="165">
                  <c:v>390</c:v>
                </c:pt>
                <c:pt idx="166">
                  <c:v>430</c:v>
                </c:pt>
                <c:pt idx="167">
                  <c:v>334</c:v>
                </c:pt>
                <c:pt idx="168">
                  <c:v>4754</c:v>
                </c:pt>
                <c:pt idx="169">
                  <c:v>424</c:v>
                </c:pt>
                <c:pt idx="170">
                  <c:v>446</c:v>
                </c:pt>
                <c:pt idx="171">
                  <c:v>2584</c:v>
                </c:pt>
                <c:pt idx="172">
                  <c:v>984</c:v>
                </c:pt>
                <c:pt idx="173">
                  <c:v>473</c:v>
                </c:pt>
                <c:pt idx="174">
                  <c:v>482</c:v>
                </c:pt>
                <c:pt idx="175">
                  <c:v>430</c:v>
                </c:pt>
                <c:pt idx="176">
                  <c:v>1397</c:v>
                </c:pt>
                <c:pt idx="177">
                  <c:v>549</c:v>
                </c:pt>
                <c:pt idx="178">
                  <c:v>435</c:v>
                </c:pt>
                <c:pt idx="179">
                  <c:v>1956</c:v>
                </c:pt>
                <c:pt idx="180">
                  <c:v>348</c:v>
                </c:pt>
                <c:pt idx="181">
                  <c:v>335</c:v>
                </c:pt>
                <c:pt idx="182">
                  <c:v>405</c:v>
                </c:pt>
                <c:pt idx="183">
                  <c:v>280</c:v>
                </c:pt>
                <c:pt idx="184">
                  <c:v>298</c:v>
                </c:pt>
                <c:pt idx="185">
                  <c:v>422</c:v>
                </c:pt>
                <c:pt idx="186">
                  <c:v>365</c:v>
                </c:pt>
                <c:pt idx="187">
                  <c:v>695</c:v>
                </c:pt>
                <c:pt idx="188">
                  <c:v>324</c:v>
                </c:pt>
                <c:pt idx="189">
                  <c:v>437</c:v>
                </c:pt>
                <c:pt idx="190">
                  <c:v>1333</c:v>
                </c:pt>
                <c:pt idx="191">
                  <c:v>530</c:v>
                </c:pt>
                <c:pt idx="192">
                  <c:v>359</c:v>
                </c:pt>
                <c:pt idx="193">
                  <c:v>331</c:v>
                </c:pt>
                <c:pt idx="194">
                  <c:v>333</c:v>
                </c:pt>
                <c:pt idx="195">
                  <c:v>1016</c:v>
                </c:pt>
                <c:pt idx="196">
                  <c:v>408</c:v>
                </c:pt>
                <c:pt idx="197">
                  <c:v>409</c:v>
                </c:pt>
                <c:pt idx="198">
                  <c:v>1130</c:v>
                </c:pt>
                <c:pt idx="199">
                  <c:v>759</c:v>
                </c:pt>
                <c:pt idx="200">
                  <c:v>323</c:v>
                </c:pt>
                <c:pt idx="201">
                  <c:v>344</c:v>
                </c:pt>
                <c:pt idx="202">
                  <c:v>1577</c:v>
                </c:pt>
                <c:pt idx="203">
                  <c:v>434</c:v>
                </c:pt>
                <c:pt idx="204">
                  <c:v>315</c:v>
                </c:pt>
                <c:pt idx="205">
                  <c:v>322</c:v>
                </c:pt>
                <c:pt idx="206">
                  <c:v>906</c:v>
                </c:pt>
                <c:pt idx="207">
                  <c:v>398</c:v>
                </c:pt>
                <c:pt idx="208">
                  <c:v>321</c:v>
                </c:pt>
                <c:pt idx="209">
                  <c:v>268</c:v>
                </c:pt>
                <c:pt idx="210">
                  <c:v>461</c:v>
                </c:pt>
                <c:pt idx="211">
                  <c:v>991</c:v>
                </c:pt>
                <c:pt idx="212">
                  <c:v>351</c:v>
                </c:pt>
                <c:pt idx="213">
                  <c:v>286</c:v>
                </c:pt>
                <c:pt idx="214">
                  <c:v>1354</c:v>
                </c:pt>
                <c:pt idx="215">
                  <c:v>632</c:v>
                </c:pt>
                <c:pt idx="216">
                  <c:v>330</c:v>
                </c:pt>
                <c:pt idx="217">
                  <c:v>431</c:v>
                </c:pt>
                <c:pt idx="218">
                  <c:v>953</c:v>
                </c:pt>
                <c:pt idx="219">
                  <c:v>3244</c:v>
                </c:pt>
                <c:pt idx="220">
                  <c:v>477</c:v>
                </c:pt>
                <c:pt idx="221">
                  <c:v>2781</c:v>
                </c:pt>
                <c:pt idx="222">
                  <c:v>342</c:v>
                </c:pt>
                <c:pt idx="223">
                  <c:v>575</c:v>
                </c:pt>
                <c:pt idx="224">
                  <c:v>591</c:v>
                </c:pt>
                <c:pt idx="225">
                  <c:v>374</c:v>
                </c:pt>
                <c:pt idx="226">
                  <c:v>351</c:v>
                </c:pt>
                <c:pt idx="227">
                  <c:v>297</c:v>
                </c:pt>
                <c:pt idx="228">
                  <c:v>126</c:v>
                </c:pt>
                <c:pt idx="229">
                  <c:v>289</c:v>
                </c:pt>
                <c:pt idx="230">
                  <c:v>319</c:v>
                </c:pt>
                <c:pt idx="231">
                  <c:v>119</c:v>
                </c:pt>
                <c:pt idx="232">
                  <c:v>783</c:v>
                </c:pt>
                <c:pt idx="233">
                  <c:v>354</c:v>
                </c:pt>
                <c:pt idx="234">
                  <c:v>395</c:v>
                </c:pt>
                <c:pt idx="235">
                  <c:v>406</c:v>
                </c:pt>
                <c:pt idx="236">
                  <c:v>592</c:v>
                </c:pt>
                <c:pt idx="237">
                  <c:v>460</c:v>
                </c:pt>
                <c:pt idx="238">
                  <c:v>2448</c:v>
                </c:pt>
                <c:pt idx="239">
                  <c:v>3822</c:v>
                </c:pt>
                <c:pt idx="240">
                  <c:v>4010</c:v>
                </c:pt>
                <c:pt idx="241">
                  <c:v>930</c:v>
                </c:pt>
                <c:pt idx="242">
                  <c:v>503</c:v>
                </c:pt>
                <c:pt idx="243">
                  <c:v>482</c:v>
                </c:pt>
                <c:pt idx="244">
                  <c:v>512</c:v>
                </c:pt>
                <c:pt idx="245">
                  <c:v>444</c:v>
                </c:pt>
                <c:pt idx="246">
                  <c:v>570</c:v>
                </c:pt>
                <c:pt idx="247">
                  <c:v>740</c:v>
                </c:pt>
                <c:pt idx="248">
                  <c:v>646</c:v>
                </c:pt>
                <c:pt idx="249">
                  <c:v>2327</c:v>
                </c:pt>
                <c:pt idx="250">
                  <c:v>963</c:v>
                </c:pt>
                <c:pt idx="251">
                  <c:v>574</c:v>
                </c:pt>
                <c:pt idx="252">
                  <c:v>770</c:v>
                </c:pt>
                <c:pt idx="253">
                  <c:v>1330</c:v>
                </c:pt>
                <c:pt idx="254">
                  <c:v>597</c:v>
                </c:pt>
                <c:pt idx="255">
                  <c:v>648</c:v>
                </c:pt>
                <c:pt idx="256">
                  <c:v>638</c:v>
                </c:pt>
                <c:pt idx="257">
                  <c:v>827</c:v>
                </c:pt>
                <c:pt idx="258">
                  <c:v>478</c:v>
                </c:pt>
                <c:pt idx="259">
                  <c:v>513</c:v>
                </c:pt>
                <c:pt idx="260">
                  <c:v>890</c:v>
                </c:pt>
                <c:pt idx="261">
                  <c:v>503</c:v>
                </c:pt>
                <c:pt idx="262">
                  <c:v>700</c:v>
                </c:pt>
                <c:pt idx="263">
                  <c:v>1441</c:v>
                </c:pt>
                <c:pt idx="264">
                  <c:v>861</c:v>
                </c:pt>
                <c:pt idx="265">
                  <c:v>493</c:v>
                </c:pt>
                <c:pt idx="266">
                  <c:v>1412</c:v>
                </c:pt>
                <c:pt idx="267">
                  <c:v>1054</c:v>
                </c:pt>
                <c:pt idx="268">
                  <c:v>2495</c:v>
                </c:pt>
                <c:pt idx="269">
                  <c:v>933</c:v>
                </c:pt>
                <c:pt idx="270">
                  <c:v>884</c:v>
                </c:pt>
                <c:pt idx="271">
                  <c:v>3682</c:v>
                </c:pt>
                <c:pt idx="272">
                  <c:v>716</c:v>
                </c:pt>
                <c:pt idx="273">
                  <c:v>1643</c:v>
                </c:pt>
                <c:pt idx="274">
                  <c:v>947</c:v>
                </c:pt>
                <c:pt idx="275">
                  <c:v>2457</c:v>
                </c:pt>
                <c:pt idx="276">
                  <c:v>720</c:v>
                </c:pt>
                <c:pt idx="277">
                  <c:v>872</c:v>
                </c:pt>
                <c:pt idx="278">
                  <c:v>2193</c:v>
                </c:pt>
                <c:pt idx="279">
                  <c:v>1381</c:v>
                </c:pt>
                <c:pt idx="280">
                  <c:v>1537</c:v>
                </c:pt>
                <c:pt idx="281">
                  <c:v>843</c:v>
                </c:pt>
                <c:pt idx="282">
                  <c:v>383</c:v>
                </c:pt>
                <c:pt idx="283">
                  <c:v>860</c:v>
                </c:pt>
                <c:pt idx="284">
                  <c:v>1038</c:v>
                </c:pt>
                <c:pt idx="285">
                  <c:v>145</c:v>
                </c:pt>
                <c:pt idx="286">
                  <c:v>591</c:v>
                </c:pt>
                <c:pt idx="287">
                  <c:v>681</c:v>
                </c:pt>
                <c:pt idx="288">
                  <c:v>560</c:v>
                </c:pt>
                <c:pt idx="289">
                  <c:v>569</c:v>
                </c:pt>
                <c:pt idx="290">
                  <c:v>656</c:v>
                </c:pt>
                <c:pt idx="291">
                  <c:v>1138</c:v>
                </c:pt>
                <c:pt idx="292">
                  <c:v>671</c:v>
                </c:pt>
                <c:pt idx="293">
                  <c:v>523</c:v>
                </c:pt>
                <c:pt idx="294">
                  <c:v>568</c:v>
                </c:pt>
                <c:pt idx="295">
                  <c:v>834</c:v>
                </c:pt>
                <c:pt idx="296">
                  <c:v>779</c:v>
                </c:pt>
                <c:pt idx="297">
                  <c:v>503</c:v>
                </c:pt>
                <c:pt idx="298">
                  <c:v>1229</c:v>
                </c:pt>
                <c:pt idx="299">
                  <c:v>705</c:v>
                </c:pt>
                <c:pt idx="300">
                  <c:v>715</c:v>
                </c:pt>
                <c:pt idx="301">
                  <c:v>725</c:v>
                </c:pt>
                <c:pt idx="302">
                  <c:v>676</c:v>
                </c:pt>
                <c:pt idx="303">
                  <c:v>683</c:v>
                </c:pt>
                <c:pt idx="304">
                  <c:v>934</c:v>
                </c:pt>
                <c:pt idx="305">
                  <c:v>730</c:v>
                </c:pt>
                <c:pt idx="306">
                  <c:v>658</c:v>
                </c:pt>
                <c:pt idx="307">
                  <c:v>618</c:v>
                </c:pt>
                <c:pt idx="308">
                  <c:v>548</c:v>
                </c:pt>
                <c:pt idx="309">
                  <c:v>616</c:v>
                </c:pt>
                <c:pt idx="310">
                  <c:v>1622</c:v>
                </c:pt>
                <c:pt idx="311">
                  <c:v>1426</c:v>
                </c:pt>
                <c:pt idx="312">
                  <c:v>724</c:v>
                </c:pt>
                <c:pt idx="313">
                  <c:v>656</c:v>
                </c:pt>
                <c:pt idx="314">
                  <c:v>672</c:v>
                </c:pt>
                <c:pt idx="315">
                  <c:v>1065</c:v>
                </c:pt>
                <c:pt idx="316">
                  <c:v>733</c:v>
                </c:pt>
                <c:pt idx="317">
                  <c:v>546</c:v>
                </c:pt>
                <c:pt idx="318">
                  <c:v>522</c:v>
                </c:pt>
                <c:pt idx="319">
                  <c:v>1334</c:v>
                </c:pt>
                <c:pt idx="320">
                  <c:v>488</c:v>
                </c:pt>
                <c:pt idx="321">
                  <c:v>712</c:v>
                </c:pt>
                <c:pt idx="322">
                  <c:v>658</c:v>
                </c:pt>
                <c:pt idx="323">
                  <c:v>529</c:v>
                </c:pt>
                <c:pt idx="324">
                  <c:v>1183</c:v>
                </c:pt>
                <c:pt idx="325">
                  <c:v>607</c:v>
                </c:pt>
                <c:pt idx="326">
                  <c:v>918</c:v>
                </c:pt>
                <c:pt idx="327">
                  <c:v>626</c:v>
                </c:pt>
                <c:pt idx="328">
                  <c:v>528</c:v>
                </c:pt>
                <c:pt idx="329">
                  <c:v>560</c:v>
                </c:pt>
                <c:pt idx="330">
                  <c:v>1599</c:v>
                </c:pt>
                <c:pt idx="331">
                  <c:v>594</c:v>
                </c:pt>
                <c:pt idx="332">
                  <c:v>479</c:v>
                </c:pt>
                <c:pt idx="333">
                  <c:v>485</c:v>
                </c:pt>
                <c:pt idx="334">
                  <c:v>706</c:v>
                </c:pt>
                <c:pt idx="335">
                  <c:v>875</c:v>
                </c:pt>
                <c:pt idx="336">
                  <c:v>569</c:v>
                </c:pt>
                <c:pt idx="337">
                  <c:v>415</c:v>
                </c:pt>
                <c:pt idx="338">
                  <c:v>625</c:v>
                </c:pt>
                <c:pt idx="339">
                  <c:v>432</c:v>
                </c:pt>
                <c:pt idx="340">
                  <c:v>322</c:v>
                </c:pt>
                <c:pt idx="341">
                  <c:v>509</c:v>
                </c:pt>
                <c:pt idx="342">
                  <c:v>1702</c:v>
                </c:pt>
                <c:pt idx="343">
                  <c:v>356</c:v>
                </c:pt>
                <c:pt idx="344">
                  <c:v>484</c:v>
                </c:pt>
                <c:pt idx="345">
                  <c:v>1637</c:v>
                </c:pt>
                <c:pt idx="346">
                  <c:v>587</c:v>
                </c:pt>
                <c:pt idx="347">
                  <c:v>555</c:v>
                </c:pt>
                <c:pt idx="348">
                  <c:v>1570</c:v>
                </c:pt>
                <c:pt idx="349">
                  <c:v>676</c:v>
                </c:pt>
                <c:pt idx="350">
                  <c:v>495</c:v>
                </c:pt>
                <c:pt idx="351">
                  <c:v>561</c:v>
                </c:pt>
                <c:pt idx="352">
                  <c:v>481</c:v>
                </c:pt>
                <c:pt idx="353">
                  <c:v>544</c:v>
                </c:pt>
                <c:pt idx="354">
                  <c:v>492</c:v>
                </c:pt>
                <c:pt idx="355">
                  <c:v>631</c:v>
                </c:pt>
                <c:pt idx="356">
                  <c:v>539</c:v>
                </c:pt>
                <c:pt idx="357">
                  <c:v>406</c:v>
                </c:pt>
                <c:pt idx="358">
                  <c:v>861</c:v>
                </c:pt>
                <c:pt idx="359">
                  <c:v>642</c:v>
                </c:pt>
                <c:pt idx="360">
                  <c:v>1485</c:v>
                </c:pt>
                <c:pt idx="361">
                  <c:v>555</c:v>
                </c:pt>
                <c:pt idx="362">
                  <c:v>742</c:v>
                </c:pt>
                <c:pt idx="363">
                  <c:v>670</c:v>
                </c:pt>
                <c:pt idx="364">
                  <c:v>547</c:v>
                </c:pt>
                <c:pt idx="365">
                  <c:v>620</c:v>
                </c:pt>
                <c:pt idx="366">
                  <c:v>1242</c:v>
                </c:pt>
                <c:pt idx="367">
                  <c:v>2567</c:v>
                </c:pt>
                <c:pt idx="368">
                  <c:v>325</c:v>
                </c:pt>
                <c:pt idx="369">
                  <c:v>916</c:v>
                </c:pt>
                <c:pt idx="370">
                  <c:v>639</c:v>
                </c:pt>
                <c:pt idx="371">
                  <c:v>623</c:v>
                </c:pt>
                <c:pt idx="372">
                  <c:v>526</c:v>
                </c:pt>
                <c:pt idx="373">
                  <c:v>713</c:v>
                </c:pt>
                <c:pt idx="374">
                  <c:v>1105</c:v>
                </c:pt>
                <c:pt idx="375">
                  <c:v>2254</c:v>
                </c:pt>
                <c:pt idx="376">
                  <c:v>1408</c:v>
                </c:pt>
                <c:pt idx="377">
                  <c:v>838</c:v>
                </c:pt>
                <c:pt idx="378">
                  <c:v>684</c:v>
                </c:pt>
                <c:pt idx="379">
                  <c:v>614</c:v>
                </c:pt>
                <c:pt idx="380">
                  <c:v>642</c:v>
                </c:pt>
                <c:pt idx="381">
                  <c:v>575</c:v>
                </c:pt>
                <c:pt idx="382">
                  <c:v>597</c:v>
                </c:pt>
                <c:pt idx="383">
                  <c:v>633</c:v>
                </c:pt>
                <c:pt idx="384">
                  <c:v>497</c:v>
                </c:pt>
                <c:pt idx="385">
                  <c:v>565</c:v>
                </c:pt>
                <c:pt idx="386">
                  <c:v>495</c:v>
                </c:pt>
                <c:pt idx="387">
                  <c:v>1367</c:v>
                </c:pt>
                <c:pt idx="388">
                  <c:v>642</c:v>
                </c:pt>
                <c:pt idx="389">
                  <c:v>483</c:v>
                </c:pt>
                <c:pt idx="390">
                  <c:v>542</c:v>
                </c:pt>
                <c:pt idx="391">
                  <c:v>482</c:v>
                </c:pt>
                <c:pt idx="392">
                  <c:v>458</c:v>
                </c:pt>
                <c:pt idx="393">
                  <c:v>1732</c:v>
                </c:pt>
                <c:pt idx="394">
                  <c:v>627</c:v>
                </c:pt>
                <c:pt idx="395">
                  <c:v>631</c:v>
                </c:pt>
                <c:pt idx="396">
                  <c:v>481</c:v>
                </c:pt>
                <c:pt idx="397">
                  <c:v>1096</c:v>
                </c:pt>
                <c:pt idx="398">
                  <c:v>652</c:v>
                </c:pt>
                <c:pt idx="399">
                  <c:v>1106</c:v>
                </c:pt>
                <c:pt idx="400">
                  <c:v>444</c:v>
                </c:pt>
                <c:pt idx="401">
                  <c:v>453</c:v>
                </c:pt>
                <c:pt idx="402">
                  <c:v>455</c:v>
                </c:pt>
                <c:pt idx="403">
                  <c:v>390</c:v>
                </c:pt>
                <c:pt idx="404">
                  <c:v>322</c:v>
                </c:pt>
                <c:pt idx="405">
                  <c:v>566</c:v>
                </c:pt>
                <c:pt idx="406">
                  <c:v>586</c:v>
                </c:pt>
                <c:pt idx="407">
                  <c:v>433</c:v>
                </c:pt>
                <c:pt idx="408">
                  <c:v>570</c:v>
                </c:pt>
                <c:pt idx="409">
                  <c:v>474</c:v>
                </c:pt>
                <c:pt idx="410">
                  <c:v>659</c:v>
                </c:pt>
                <c:pt idx="411">
                  <c:v>1480</c:v>
                </c:pt>
                <c:pt idx="412">
                  <c:v>937</c:v>
                </c:pt>
                <c:pt idx="413">
                  <c:v>25</c:v>
                </c:pt>
                <c:pt idx="414">
                  <c:v>455</c:v>
                </c:pt>
                <c:pt idx="415">
                  <c:v>505</c:v>
                </c:pt>
                <c:pt idx="416">
                  <c:v>513</c:v>
                </c:pt>
                <c:pt idx="417">
                  <c:v>446</c:v>
                </c:pt>
                <c:pt idx="418">
                  <c:v>142</c:v>
                </c:pt>
                <c:pt idx="419">
                  <c:v>507</c:v>
                </c:pt>
                <c:pt idx="420">
                  <c:v>726</c:v>
                </c:pt>
                <c:pt idx="421">
                  <c:v>245</c:v>
                </c:pt>
                <c:pt idx="422">
                  <c:v>130</c:v>
                </c:pt>
                <c:pt idx="423">
                  <c:v>1339</c:v>
                </c:pt>
                <c:pt idx="424">
                  <c:v>398</c:v>
                </c:pt>
                <c:pt idx="425">
                  <c:v>144</c:v>
                </c:pt>
                <c:pt idx="426">
                  <c:v>23</c:v>
                </c:pt>
                <c:pt idx="427">
                  <c:v>203</c:v>
                </c:pt>
                <c:pt idx="428">
                  <c:v>184</c:v>
                </c:pt>
                <c:pt idx="429">
                  <c:v>1342</c:v>
                </c:pt>
                <c:pt idx="430">
                  <c:v>450</c:v>
                </c:pt>
                <c:pt idx="431">
                  <c:v>554</c:v>
                </c:pt>
                <c:pt idx="432">
                  <c:v>1037</c:v>
                </c:pt>
                <c:pt idx="433">
                  <c:v>1268</c:v>
                </c:pt>
                <c:pt idx="434">
                  <c:v>71</c:v>
                </c:pt>
                <c:pt idx="435">
                  <c:v>528</c:v>
                </c:pt>
                <c:pt idx="436">
                  <c:v>526</c:v>
                </c:pt>
                <c:pt idx="437">
                  <c:v>9</c:v>
                </c:pt>
                <c:pt idx="438">
                  <c:v>1156</c:v>
                </c:pt>
                <c:pt idx="439">
                  <c:v>556</c:v>
                </c:pt>
                <c:pt idx="440">
                  <c:v>582</c:v>
                </c:pt>
                <c:pt idx="441">
                  <c:v>678</c:v>
                </c:pt>
                <c:pt idx="442">
                  <c:v>11328</c:v>
                </c:pt>
                <c:pt idx="443">
                  <c:v>2300</c:v>
                </c:pt>
                <c:pt idx="444">
                  <c:v>1819</c:v>
                </c:pt>
                <c:pt idx="445">
                  <c:v>2127</c:v>
                </c:pt>
                <c:pt idx="446">
                  <c:v>1800</c:v>
                </c:pt>
                <c:pt idx="447">
                  <c:v>1313</c:v>
                </c:pt>
                <c:pt idx="448">
                  <c:v>1218</c:v>
                </c:pt>
                <c:pt idx="449">
                  <c:v>1087</c:v>
                </c:pt>
                <c:pt idx="450">
                  <c:v>1288</c:v>
                </c:pt>
                <c:pt idx="451">
                  <c:v>1029</c:v>
                </c:pt>
                <c:pt idx="452">
                  <c:v>940</c:v>
                </c:pt>
                <c:pt idx="453">
                  <c:v>2190</c:v>
                </c:pt>
                <c:pt idx="454">
                  <c:v>1189</c:v>
                </c:pt>
                <c:pt idx="455">
                  <c:v>994</c:v>
                </c:pt>
                <c:pt idx="456">
                  <c:v>3586</c:v>
                </c:pt>
                <c:pt idx="457">
                  <c:v>1264</c:v>
                </c:pt>
                <c:pt idx="458">
                  <c:v>1346</c:v>
                </c:pt>
                <c:pt idx="459">
                  <c:v>1633</c:v>
                </c:pt>
                <c:pt idx="460">
                  <c:v>2319</c:v>
                </c:pt>
                <c:pt idx="461">
                  <c:v>1115</c:v>
                </c:pt>
                <c:pt idx="462">
                  <c:v>923</c:v>
                </c:pt>
                <c:pt idx="463">
                  <c:v>1071</c:v>
                </c:pt>
                <c:pt idx="464">
                  <c:v>1401</c:v>
                </c:pt>
                <c:pt idx="465">
                  <c:v>1175</c:v>
                </c:pt>
                <c:pt idx="466">
                  <c:v>381</c:v>
                </c:pt>
                <c:pt idx="467">
                  <c:v>1002</c:v>
                </c:pt>
                <c:pt idx="468">
                  <c:v>837</c:v>
                </c:pt>
                <c:pt idx="469">
                  <c:v>944</c:v>
                </c:pt>
                <c:pt idx="470">
                  <c:v>1479</c:v>
                </c:pt>
                <c:pt idx="471">
                  <c:v>1143</c:v>
                </c:pt>
                <c:pt idx="472">
                  <c:v>2288</c:v>
                </c:pt>
                <c:pt idx="473">
                  <c:v>496</c:v>
                </c:pt>
                <c:pt idx="474">
                  <c:v>1099</c:v>
                </c:pt>
                <c:pt idx="475">
                  <c:v>1078</c:v>
                </c:pt>
                <c:pt idx="476">
                  <c:v>1635</c:v>
                </c:pt>
                <c:pt idx="477">
                  <c:v>63</c:v>
                </c:pt>
                <c:pt idx="478">
                  <c:v>2833</c:v>
                </c:pt>
                <c:pt idx="479">
                  <c:v>1058</c:v>
                </c:pt>
                <c:pt idx="480">
                  <c:v>1023</c:v>
                </c:pt>
                <c:pt idx="481">
                  <c:v>59</c:v>
                </c:pt>
                <c:pt idx="482">
                  <c:v>993</c:v>
                </c:pt>
                <c:pt idx="483">
                  <c:v>937</c:v>
                </c:pt>
                <c:pt idx="484">
                  <c:v>1271</c:v>
                </c:pt>
                <c:pt idx="485">
                  <c:v>938</c:v>
                </c:pt>
                <c:pt idx="486">
                  <c:v>911</c:v>
                </c:pt>
                <c:pt idx="487">
                  <c:v>901</c:v>
                </c:pt>
                <c:pt idx="488">
                  <c:v>655</c:v>
                </c:pt>
                <c:pt idx="489">
                  <c:v>1111</c:v>
                </c:pt>
                <c:pt idx="490">
                  <c:v>756</c:v>
                </c:pt>
                <c:pt idx="491">
                  <c:v>708</c:v>
                </c:pt>
                <c:pt idx="492">
                  <c:v>508</c:v>
                </c:pt>
                <c:pt idx="493">
                  <c:v>572</c:v>
                </c:pt>
                <c:pt idx="494">
                  <c:v>574</c:v>
                </c:pt>
                <c:pt idx="495">
                  <c:v>524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42-D640-B3F7-60BAA5E54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995808"/>
        <c:axId val="170969248"/>
      </c:scatterChart>
      <c:valAx>
        <c:axId val="17099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969248"/>
        <c:crosses val="autoZero"/>
        <c:crossBetween val="midCat"/>
      </c:valAx>
      <c:valAx>
        <c:axId val="17096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99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 su</dc:creator>
  <cp:keywords/>
  <dc:description/>
  <cp:lastModifiedBy>zim su</cp:lastModifiedBy>
  <cp:revision>225</cp:revision>
  <dcterms:created xsi:type="dcterms:W3CDTF">2019-11-28T16:58:00Z</dcterms:created>
  <dcterms:modified xsi:type="dcterms:W3CDTF">2019-12-19T17:19:00Z</dcterms:modified>
</cp:coreProperties>
</file>