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CD5" w:rsidRPr="002045E4" w:rsidRDefault="00795CD5" w:rsidP="00795CD5">
      <w:pPr>
        <w:ind w:firstLine="600"/>
        <w:jc w:val="center"/>
        <w:rPr>
          <w:sz w:val="30"/>
          <w:szCs w:val="30"/>
        </w:rPr>
      </w:pPr>
      <w:r w:rsidRPr="002045E4">
        <w:rPr>
          <w:sz w:val="30"/>
          <w:szCs w:val="30"/>
        </w:rPr>
        <w:t>Learning Systems</w:t>
      </w:r>
    </w:p>
    <w:p w:rsidR="00795CD5" w:rsidRPr="002045E4" w:rsidRDefault="00795CD5" w:rsidP="00795CD5">
      <w:pPr>
        <w:ind w:firstLine="600"/>
        <w:jc w:val="center"/>
        <w:rPr>
          <w:sz w:val="30"/>
          <w:szCs w:val="30"/>
        </w:rPr>
      </w:pPr>
      <w:r w:rsidRPr="002045E4">
        <w:rPr>
          <w:sz w:val="30"/>
          <w:szCs w:val="30"/>
        </w:rPr>
        <w:t>DA8008 (HT12) Halmstad University</w:t>
      </w:r>
    </w:p>
    <w:p w:rsidR="00795CD5" w:rsidRPr="002045E4" w:rsidRDefault="00973C72" w:rsidP="004446E1">
      <w:pPr>
        <w:ind w:firstLineChars="0" w:firstLine="0"/>
        <w:jc w:val="center"/>
        <w:rPr>
          <w:sz w:val="36"/>
          <w:szCs w:val="36"/>
        </w:rPr>
      </w:pPr>
      <w:r>
        <w:rPr>
          <w:sz w:val="36"/>
          <w:szCs w:val="36"/>
        </w:rPr>
        <w:t>Classification</w:t>
      </w:r>
      <w:r w:rsidR="00795CD5" w:rsidRPr="002045E4">
        <w:rPr>
          <w:sz w:val="36"/>
          <w:szCs w:val="36"/>
        </w:rPr>
        <w:t xml:space="preserve"> Model for </w:t>
      </w:r>
      <w:r w:rsidR="00ED6225" w:rsidRPr="00ED6225">
        <w:rPr>
          <w:sz w:val="36"/>
          <w:szCs w:val="36"/>
        </w:rPr>
        <w:t xml:space="preserve">Thyroid </w:t>
      </w:r>
      <w:r w:rsidR="00ED6225">
        <w:rPr>
          <w:sz w:val="36"/>
          <w:szCs w:val="36"/>
        </w:rPr>
        <w:t>D</w:t>
      </w:r>
      <w:r w:rsidR="00ED6225" w:rsidRPr="00ED6225">
        <w:rPr>
          <w:sz w:val="36"/>
          <w:szCs w:val="36"/>
        </w:rPr>
        <w:t>isease</w:t>
      </w:r>
    </w:p>
    <w:p w:rsidR="00795CD5" w:rsidRDefault="00795CD5" w:rsidP="004446E1">
      <w:pPr>
        <w:ind w:firstLineChars="0" w:firstLine="0"/>
        <w:jc w:val="center"/>
      </w:pPr>
      <w:r>
        <w:rPr>
          <w:rFonts w:hint="eastAsia"/>
        </w:rPr>
        <w:t>Xu Fei</w:t>
      </w:r>
      <w:r>
        <w:t xml:space="preserve">, </w:t>
      </w:r>
      <w:r>
        <w:rPr>
          <w:rFonts w:hint="eastAsia"/>
        </w:rPr>
        <w:t>Qiu Yinan</w:t>
      </w:r>
    </w:p>
    <w:p w:rsidR="00ED6225" w:rsidRDefault="00ED6225" w:rsidP="00ED6225">
      <w:pPr>
        <w:ind w:firstLine="420"/>
      </w:pPr>
    </w:p>
    <w:p w:rsidR="00ED6225" w:rsidRDefault="00ED6225" w:rsidP="004446E1">
      <w:pPr>
        <w:pStyle w:val="a3"/>
        <w:numPr>
          <w:ilvl w:val="0"/>
          <w:numId w:val="1"/>
        </w:numPr>
        <w:ind w:left="0" w:firstLineChars="0" w:firstLine="0"/>
        <w:rPr>
          <w:sz w:val="32"/>
          <w:szCs w:val="32"/>
        </w:rPr>
      </w:pPr>
      <w:r w:rsidRPr="00ED6225">
        <w:rPr>
          <w:sz w:val="32"/>
          <w:szCs w:val="32"/>
        </w:rPr>
        <w:t>Introduction</w:t>
      </w:r>
    </w:p>
    <w:p w:rsidR="007332E1" w:rsidRDefault="007332E1" w:rsidP="007332E1">
      <w:pPr>
        <w:ind w:firstLine="480"/>
        <w:rPr>
          <w:sz w:val="24"/>
          <w:szCs w:val="24"/>
        </w:rPr>
      </w:pPr>
      <w:r w:rsidRPr="007332E1">
        <w:rPr>
          <w:sz w:val="24"/>
          <w:szCs w:val="24"/>
        </w:rPr>
        <w:t xml:space="preserve">This report is focus on constructing a model to </w:t>
      </w:r>
      <w:r w:rsidR="00DE486C">
        <w:rPr>
          <w:sz w:val="24"/>
          <w:szCs w:val="24"/>
        </w:rPr>
        <w:t>t</w:t>
      </w:r>
      <w:r w:rsidRPr="007332E1">
        <w:rPr>
          <w:sz w:val="24"/>
          <w:szCs w:val="24"/>
        </w:rPr>
        <w:t>ell if a particular set of measurements (test r</w:t>
      </w:r>
      <w:r>
        <w:rPr>
          <w:sz w:val="24"/>
          <w:szCs w:val="24"/>
        </w:rPr>
        <w:t xml:space="preserve">esults) comes from a person who </w:t>
      </w:r>
      <w:r w:rsidRPr="007332E1">
        <w:rPr>
          <w:sz w:val="24"/>
          <w:szCs w:val="24"/>
        </w:rPr>
        <w:t>is normal, or suffers from being hypothyroid</w:t>
      </w:r>
      <w:r>
        <w:rPr>
          <w:sz w:val="24"/>
          <w:szCs w:val="24"/>
        </w:rPr>
        <w:t xml:space="preserve"> or hyperthyroid (i.e. 3 output</w:t>
      </w:r>
      <w:r>
        <w:rPr>
          <w:rFonts w:hint="eastAsia"/>
          <w:sz w:val="24"/>
          <w:szCs w:val="24"/>
        </w:rPr>
        <w:t xml:space="preserve"> </w:t>
      </w:r>
      <w:r w:rsidRPr="007332E1">
        <w:rPr>
          <w:sz w:val="24"/>
          <w:szCs w:val="24"/>
        </w:rPr>
        <w:t>categories).</w:t>
      </w:r>
      <w:r w:rsidR="00BA5FD1">
        <w:rPr>
          <w:sz w:val="24"/>
          <w:szCs w:val="24"/>
        </w:rPr>
        <w:t xml:space="preserve"> </w:t>
      </w:r>
    </w:p>
    <w:p w:rsidR="00BA5FD1" w:rsidRDefault="00BA5FD1" w:rsidP="00BA5FD1">
      <w:pPr>
        <w:ind w:firstLine="480"/>
        <w:rPr>
          <w:sz w:val="24"/>
          <w:szCs w:val="24"/>
        </w:rPr>
      </w:pPr>
      <w:r>
        <w:rPr>
          <w:sz w:val="24"/>
          <w:szCs w:val="24"/>
        </w:rPr>
        <w:t>The data for this project are</w:t>
      </w:r>
      <w:r w:rsidRPr="00BA5FD1">
        <w:rPr>
          <w:sz w:val="24"/>
          <w:szCs w:val="24"/>
        </w:rPr>
        <w:t xml:space="preserve"> 7200 observations representing patients</w:t>
      </w:r>
      <w:r>
        <w:rPr>
          <w:sz w:val="24"/>
          <w:szCs w:val="24"/>
        </w:rPr>
        <w:t>. 5000 of them are training data, and the other 2200 sample are testing data, and there are 21 variables (there is</w:t>
      </w:r>
      <w:r>
        <w:rPr>
          <w:rFonts w:hint="eastAsia"/>
          <w:sz w:val="24"/>
          <w:szCs w:val="24"/>
        </w:rPr>
        <w:t xml:space="preserve"> </w:t>
      </w:r>
      <w:r w:rsidRPr="00BA5FD1">
        <w:rPr>
          <w:sz w:val="24"/>
          <w:szCs w:val="24"/>
        </w:rPr>
        <w:t>no information on what these represent).</w:t>
      </w:r>
    </w:p>
    <w:p w:rsidR="00233D34" w:rsidRPr="007332E1" w:rsidRDefault="00233D34" w:rsidP="00AB479F">
      <w:pPr>
        <w:ind w:firstLine="480"/>
        <w:rPr>
          <w:sz w:val="24"/>
          <w:szCs w:val="24"/>
        </w:rPr>
      </w:pPr>
      <w:r>
        <w:rPr>
          <w:sz w:val="24"/>
          <w:szCs w:val="24"/>
        </w:rPr>
        <w:t xml:space="preserve">In this project, </w:t>
      </w:r>
      <w:r w:rsidR="006661B4">
        <w:rPr>
          <w:sz w:val="24"/>
          <w:szCs w:val="24"/>
        </w:rPr>
        <w:t>Fi</w:t>
      </w:r>
      <w:r w:rsidRPr="00233D34">
        <w:rPr>
          <w:sz w:val="24"/>
          <w:szCs w:val="24"/>
        </w:rPr>
        <w:t xml:space="preserve">sher </w:t>
      </w:r>
      <w:r>
        <w:rPr>
          <w:sz w:val="24"/>
          <w:szCs w:val="24"/>
        </w:rPr>
        <w:t>I</w:t>
      </w:r>
      <w:r w:rsidRPr="00233D34">
        <w:rPr>
          <w:sz w:val="24"/>
          <w:szCs w:val="24"/>
        </w:rPr>
        <w:t>ndex for each variable is calculated</w:t>
      </w:r>
      <w:r w:rsidR="00AB479F">
        <w:rPr>
          <w:sz w:val="24"/>
          <w:szCs w:val="24"/>
        </w:rPr>
        <w:t>, variable is ranked</w:t>
      </w:r>
      <w:r w:rsidR="00AB479F">
        <w:rPr>
          <w:rFonts w:hint="eastAsia"/>
          <w:sz w:val="24"/>
          <w:szCs w:val="24"/>
        </w:rPr>
        <w:t xml:space="preserve"> </w:t>
      </w:r>
      <w:r w:rsidR="00AB479F">
        <w:rPr>
          <w:sz w:val="24"/>
          <w:szCs w:val="24"/>
        </w:rPr>
        <w:t>according to Fisher I</w:t>
      </w:r>
      <w:r w:rsidR="00AB479F" w:rsidRPr="00AB479F">
        <w:rPr>
          <w:sz w:val="24"/>
          <w:szCs w:val="24"/>
        </w:rPr>
        <w:t>ndex</w:t>
      </w:r>
      <w:r w:rsidRPr="00233D34">
        <w:rPr>
          <w:sz w:val="24"/>
          <w:szCs w:val="24"/>
        </w:rPr>
        <w:t>.</w:t>
      </w:r>
      <w:r>
        <w:rPr>
          <w:sz w:val="24"/>
          <w:szCs w:val="24"/>
        </w:rPr>
        <w:t xml:space="preserve"> </w:t>
      </w:r>
      <w:r w:rsidR="00C367D3">
        <w:rPr>
          <w:sz w:val="24"/>
          <w:szCs w:val="24"/>
        </w:rPr>
        <w:t>For this project, we construct two basic model, one is with KNN (K-N</w:t>
      </w:r>
      <w:r w:rsidR="00C367D3" w:rsidRPr="00C367D3">
        <w:rPr>
          <w:sz w:val="24"/>
          <w:szCs w:val="24"/>
        </w:rPr>
        <w:t>earest Neighbor</w:t>
      </w:r>
      <w:r w:rsidR="00C367D3">
        <w:rPr>
          <w:sz w:val="24"/>
          <w:szCs w:val="24"/>
        </w:rPr>
        <w:t>) classifier, and another one is the MLP (Multi-Layer Perceptron) classifier. And at last, we make a committee machine to improve the result, in the committee machine, we combine KNN classifier and MLP classifier together.</w:t>
      </w:r>
    </w:p>
    <w:p w:rsidR="007332E1" w:rsidRDefault="007332E1" w:rsidP="007332E1">
      <w:pPr>
        <w:pStyle w:val="a3"/>
        <w:pageBreakBefore/>
        <w:numPr>
          <w:ilvl w:val="0"/>
          <w:numId w:val="1"/>
        </w:numPr>
        <w:ind w:leftChars="-1" w:left="0" w:firstLineChars="0" w:hanging="2"/>
        <w:rPr>
          <w:sz w:val="32"/>
          <w:szCs w:val="32"/>
        </w:rPr>
      </w:pPr>
      <w:r w:rsidRPr="007332E1">
        <w:rPr>
          <w:sz w:val="32"/>
          <w:szCs w:val="32"/>
        </w:rPr>
        <w:lastRenderedPageBreak/>
        <w:t>Methodology</w:t>
      </w:r>
    </w:p>
    <w:p w:rsidR="00CD2074" w:rsidRDefault="00CD2074" w:rsidP="00092E22">
      <w:pPr>
        <w:pStyle w:val="a3"/>
        <w:numPr>
          <w:ilvl w:val="1"/>
          <w:numId w:val="1"/>
        </w:numPr>
        <w:ind w:left="0" w:firstLineChars="0" w:firstLine="0"/>
        <w:rPr>
          <w:b/>
          <w:sz w:val="24"/>
          <w:szCs w:val="24"/>
        </w:rPr>
      </w:pPr>
      <w:r w:rsidRPr="00CD2074">
        <w:rPr>
          <w:b/>
          <w:sz w:val="24"/>
          <w:szCs w:val="24"/>
        </w:rPr>
        <w:t>Fisher Index</w:t>
      </w:r>
    </w:p>
    <w:p w:rsidR="00CD2074" w:rsidRDefault="00CD2074" w:rsidP="00CD2074">
      <w:pPr>
        <w:pStyle w:val="a3"/>
        <w:ind w:firstLineChars="209" w:firstLine="502"/>
        <w:rPr>
          <w:sz w:val="24"/>
          <w:szCs w:val="24"/>
        </w:rPr>
      </w:pPr>
      <w:r w:rsidRPr="00CD2074">
        <w:rPr>
          <w:sz w:val="24"/>
          <w:szCs w:val="24"/>
        </w:rPr>
        <w:t>One way to estimate if a variable is useful for classification or not is to use the “Fisher index”. The Fisher index (</w:t>
      </w:r>
      <m:oMath>
        <m:r>
          <w:rPr>
            <w:rFonts w:ascii="Cambria Math" w:hAnsi="Cambria Math"/>
            <w:sz w:val="24"/>
            <w:szCs w:val="24"/>
          </w:rPr>
          <m:t>FI</m:t>
        </m:r>
      </m:oMath>
      <w:r w:rsidRPr="00CD2074">
        <w:rPr>
          <w:sz w:val="24"/>
          <w:szCs w:val="24"/>
        </w:rPr>
        <w:t>) is defined as</w:t>
      </w:r>
      <w:r>
        <w:rPr>
          <w:sz w:val="24"/>
          <w:szCs w:val="24"/>
        </w:rPr>
        <w:t>:</w:t>
      </w:r>
    </w:p>
    <w:p w:rsidR="00CD2074" w:rsidRPr="0086107D" w:rsidRDefault="00CD2074" w:rsidP="00CD2074">
      <w:pPr>
        <w:pStyle w:val="a3"/>
        <w:ind w:firstLineChars="209" w:firstLine="502"/>
        <w:rPr>
          <w:i/>
          <w:sz w:val="24"/>
          <w:szCs w:val="24"/>
        </w:rPr>
      </w:pPr>
      <m:oMathPara>
        <m:oMath>
          <m:r>
            <w:rPr>
              <w:rFonts w:ascii="Cambria Math" w:hAnsi="Cambria Math"/>
              <w:sz w:val="24"/>
              <w:szCs w:val="24"/>
            </w:rPr>
            <m:t>FI</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k,2</m:t>
                      </m:r>
                    </m:sub>
                  </m:sSub>
                  <m:r>
                    <w:rPr>
                      <w:rFonts w:ascii="Cambria Math" w:hAnsi="Cambria Math"/>
                      <w:sz w:val="24"/>
                      <w:szCs w:val="24"/>
                    </w:rPr>
                    <m:t>)</m:t>
                  </m:r>
                </m:e>
                <m:sup>
                  <m:r>
                    <w:rPr>
                      <w:rFonts w:ascii="Cambria Math" w:hAnsi="Cambria Math"/>
                      <w:sz w:val="24"/>
                      <w:szCs w:val="24"/>
                    </w:rPr>
                    <m:t>2</m:t>
                  </m:r>
                </m:sup>
              </m:sSup>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e>
              </m:d>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k,2</m:t>
                  </m:r>
                </m:sub>
                <m:sup>
                  <m:r>
                    <w:rPr>
                      <w:rFonts w:ascii="Cambria Math" w:hAnsi="Cambria Math"/>
                      <w:sz w:val="24"/>
                      <w:szCs w:val="24"/>
                    </w:rPr>
                    <m:t>2</m:t>
                  </m:r>
                </m:sup>
              </m:sSubSup>
            </m:den>
          </m:f>
        </m:oMath>
      </m:oMathPara>
    </w:p>
    <w:p w:rsidR="0086107D" w:rsidRDefault="0086107D" w:rsidP="00CD2074">
      <w:pPr>
        <w:pStyle w:val="a3"/>
        <w:ind w:firstLineChars="209" w:firstLine="502"/>
        <w:rPr>
          <w:sz w:val="24"/>
          <w:szCs w:val="24"/>
        </w:rPr>
      </w:pPr>
      <w:r w:rsidRPr="0086107D">
        <w:rPr>
          <w:sz w:val="24"/>
          <w:szCs w:val="24"/>
        </w:rPr>
        <w:t>Where the indices 1 and 2 refer to the two categories, respectively, and</w:t>
      </w:r>
    </w:p>
    <w:p w:rsidR="0086107D" w:rsidRPr="0086107D" w:rsidRDefault="004F54F9" w:rsidP="00CD2074">
      <w:pPr>
        <w:pStyle w:val="a3"/>
        <w:ind w:firstLineChars="209" w:firstLine="502"/>
        <w:rPr>
          <w:sz w:val="24"/>
          <w:szCs w:val="24"/>
        </w:rPr>
      </w:pPr>
      <m:oMathPara>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nary>
          <m:r>
            <w:rPr>
              <w:rFonts w:ascii="Cambria Math" w:hAnsi="Cambria Math"/>
              <w:sz w:val="24"/>
              <w:szCs w:val="24"/>
            </w:rPr>
            <m:t>(n)</m:t>
          </m:r>
        </m:oMath>
      </m:oMathPara>
    </w:p>
    <w:p w:rsidR="0086107D" w:rsidRPr="0086107D" w:rsidRDefault="004F54F9" w:rsidP="0086107D">
      <w:pPr>
        <w:pStyle w:val="a3"/>
        <w:ind w:firstLineChars="209" w:firstLine="502"/>
        <w:rPr>
          <w:sz w:val="24"/>
          <w:szCs w:val="24"/>
        </w:rPr>
      </w:pPr>
      <m:oMathPara>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nary>
          <m:r>
            <w:rPr>
              <w:rFonts w:ascii="Cambria Math" w:hAnsi="Cambria Math"/>
              <w:sz w:val="24"/>
              <w:szCs w:val="24"/>
            </w:rPr>
            <m:t>(n)</m:t>
          </m:r>
        </m:oMath>
      </m:oMathPara>
    </w:p>
    <w:p w:rsidR="0086107D" w:rsidRPr="0086107D" w:rsidRDefault="004F54F9" w:rsidP="0086107D">
      <w:pPr>
        <w:pStyle w:val="a3"/>
        <w:ind w:firstLineChars="209" w:firstLine="502"/>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k,1</m:t>
                  </m:r>
                </m:sub>
              </m:sSub>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den>
          </m:f>
          <m:nary>
            <m:naryPr>
              <m:chr m:val="∑"/>
              <m:limLoc m:val="undOvr"/>
              <m:supHide m:val="1"/>
              <m:ctrlPr>
                <w:rPr>
                  <w:rFonts w:ascii="Cambria Math" w:hAnsi="Cambria Math"/>
                  <w:i/>
                  <w:sz w:val="24"/>
                  <w:szCs w:val="24"/>
                </w:rPr>
              </m:ctrlPr>
            </m:naryPr>
            <m: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k,1</m:t>
                      </m:r>
                    </m:sub>
                  </m:sSub>
                  <m:r>
                    <w:rPr>
                      <w:rFonts w:ascii="Cambria Math" w:hAnsi="Cambria Math"/>
                      <w:sz w:val="24"/>
                      <w:szCs w:val="24"/>
                    </w:rPr>
                    <m:t>]</m:t>
                  </m:r>
                </m:e>
                <m:sup>
                  <m:r>
                    <w:rPr>
                      <w:rFonts w:ascii="Cambria Math" w:hAnsi="Cambria Math"/>
                      <w:sz w:val="24"/>
                      <w:szCs w:val="24"/>
                    </w:rPr>
                    <m:t>2</m:t>
                  </m:r>
                </m:sup>
              </m:sSup>
            </m:e>
          </m:nary>
        </m:oMath>
      </m:oMathPara>
    </w:p>
    <w:p w:rsidR="0086107D" w:rsidRPr="0086107D" w:rsidRDefault="004F54F9" w:rsidP="0086107D">
      <w:pPr>
        <w:pStyle w:val="a3"/>
        <w:ind w:firstLineChars="209" w:firstLine="502"/>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k,2</m:t>
                  </m:r>
                </m:sub>
              </m:sSub>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den>
          </m:f>
          <m:nary>
            <m:naryPr>
              <m:chr m:val="∑"/>
              <m:limLoc m:val="undOvr"/>
              <m:supHide m:val="1"/>
              <m:ctrlPr>
                <w:rPr>
                  <w:rFonts w:ascii="Cambria Math" w:hAnsi="Cambria Math"/>
                  <w:i/>
                  <w:sz w:val="24"/>
                  <w:szCs w:val="24"/>
                </w:rPr>
              </m:ctrlPr>
            </m:naryPr>
            <m: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k,2</m:t>
                      </m:r>
                    </m:sub>
                  </m:sSub>
                  <m:r>
                    <w:rPr>
                      <w:rFonts w:ascii="Cambria Math" w:hAnsi="Cambria Math"/>
                      <w:sz w:val="24"/>
                      <w:szCs w:val="24"/>
                    </w:rPr>
                    <m:t>]</m:t>
                  </m:r>
                </m:e>
                <m:sup>
                  <m:r>
                    <w:rPr>
                      <w:rFonts w:ascii="Cambria Math" w:hAnsi="Cambria Math"/>
                      <w:sz w:val="24"/>
                      <w:szCs w:val="24"/>
                    </w:rPr>
                    <m:t>2</m:t>
                  </m:r>
                </m:sup>
              </m:sSup>
            </m:e>
          </m:nary>
        </m:oMath>
      </m:oMathPara>
    </w:p>
    <w:p w:rsidR="0086107D" w:rsidRPr="00092E22" w:rsidRDefault="0086107D" w:rsidP="00092E22">
      <w:pPr>
        <w:ind w:firstLineChars="0" w:firstLine="0"/>
        <w:rPr>
          <w:sz w:val="24"/>
          <w:szCs w:val="24"/>
        </w:rPr>
      </w:pPr>
      <w:r w:rsidRPr="00092E22">
        <w:rPr>
          <w:sz w:val="24"/>
          <w:szCs w:val="24"/>
        </w:rPr>
        <w:t>Again, there is the caveat that</w:t>
      </w:r>
      <w:r w:rsidR="00092E22">
        <w:rPr>
          <w:sz w:val="24"/>
          <w:szCs w:val="24"/>
        </w:rPr>
        <w:t>:</w:t>
      </w:r>
    </w:p>
    <w:p w:rsidR="0086107D" w:rsidRPr="00092E22" w:rsidRDefault="0086107D" w:rsidP="00092E22">
      <w:pPr>
        <w:pStyle w:val="a3"/>
        <w:ind w:firstLineChars="209" w:firstLine="502"/>
        <w:jc w:val="center"/>
        <w:rPr>
          <w:sz w:val="24"/>
          <w:szCs w:val="24"/>
        </w:rPr>
      </w:pPr>
      <w:r w:rsidRPr="00092E22">
        <w:rPr>
          <w:sz w:val="24"/>
          <w:szCs w:val="24"/>
        </w:rPr>
        <w:t>High Fisher index =&gt;</w:t>
      </w:r>
      <w:r w:rsidR="00751B24">
        <w:rPr>
          <w:sz w:val="24"/>
          <w:szCs w:val="24"/>
        </w:rPr>
        <w:t>Good for classification</w:t>
      </w:r>
    </w:p>
    <w:p w:rsidR="00CD2074" w:rsidRDefault="00CD2074" w:rsidP="00092E22">
      <w:pPr>
        <w:pStyle w:val="a3"/>
        <w:numPr>
          <w:ilvl w:val="1"/>
          <w:numId w:val="1"/>
        </w:numPr>
        <w:ind w:left="0" w:firstLineChars="0" w:firstLine="0"/>
        <w:rPr>
          <w:b/>
          <w:sz w:val="24"/>
          <w:szCs w:val="24"/>
        </w:rPr>
      </w:pPr>
      <w:r w:rsidRPr="00CD2074">
        <w:rPr>
          <w:b/>
          <w:sz w:val="24"/>
          <w:szCs w:val="24"/>
        </w:rPr>
        <w:t xml:space="preserve">KNN </w:t>
      </w:r>
      <w:r w:rsidR="00092E22">
        <w:rPr>
          <w:b/>
          <w:sz w:val="24"/>
          <w:szCs w:val="24"/>
        </w:rPr>
        <w:t>(K-Nearest N</w:t>
      </w:r>
      <w:r w:rsidR="00092E22" w:rsidRPr="00092E22">
        <w:rPr>
          <w:b/>
          <w:sz w:val="24"/>
          <w:szCs w:val="24"/>
        </w:rPr>
        <w:t>eighbor</w:t>
      </w:r>
      <w:r w:rsidR="00092E22">
        <w:rPr>
          <w:b/>
          <w:sz w:val="24"/>
          <w:szCs w:val="24"/>
        </w:rPr>
        <w:t xml:space="preserve">) </w:t>
      </w:r>
      <w:r w:rsidRPr="00CD2074">
        <w:rPr>
          <w:b/>
          <w:sz w:val="24"/>
          <w:szCs w:val="24"/>
        </w:rPr>
        <w:t>classifier</w:t>
      </w:r>
    </w:p>
    <w:p w:rsidR="00092E22" w:rsidRPr="00092E22" w:rsidRDefault="00092E22" w:rsidP="00092E22">
      <w:pPr>
        <w:pStyle w:val="a3"/>
        <w:ind w:firstLine="480"/>
        <w:rPr>
          <w:sz w:val="24"/>
          <w:szCs w:val="24"/>
        </w:rPr>
      </w:pPr>
      <w:r w:rsidRPr="00092E22">
        <w:rPr>
          <w:sz w:val="24"/>
          <w:szCs w:val="24"/>
        </w:rPr>
        <w:t>In pattern recognition, the k-nearest neighbor algorithm (</w:t>
      </w:r>
      <w:r>
        <w:rPr>
          <w:sz w:val="24"/>
          <w:szCs w:val="24"/>
        </w:rPr>
        <w:t>K</w:t>
      </w:r>
      <w:r w:rsidRPr="00092E22">
        <w:rPr>
          <w:sz w:val="24"/>
          <w:szCs w:val="24"/>
        </w:rPr>
        <w:t>NN) is a non-parametric method for classifying objects based on closest training e</w:t>
      </w:r>
      <w:r>
        <w:rPr>
          <w:sz w:val="24"/>
          <w:szCs w:val="24"/>
        </w:rPr>
        <w:t>xamples in the feature space. K</w:t>
      </w:r>
      <w:r w:rsidRPr="00092E22">
        <w:rPr>
          <w:sz w:val="24"/>
          <w:szCs w:val="24"/>
        </w:rPr>
        <w:t>NN is a type of instance-based learning, or lazy learning where the function is only approximated locally and all computation is deferred until classification. The k-nearest neighbor algorithm is amongst the simplest of all machine learning algorithms: an object is classified by a majority vote of its neighbors, with the object being assigned to the class most common amongst its k nearest neighbors (k is a positive integer, typically small). If k = 1, then the object is simply assigned to the class of its nearest neighbor.</w:t>
      </w:r>
    </w:p>
    <w:p w:rsidR="00CD2074" w:rsidRDefault="00092E22" w:rsidP="00092E22">
      <w:pPr>
        <w:pStyle w:val="a3"/>
        <w:numPr>
          <w:ilvl w:val="1"/>
          <w:numId w:val="1"/>
        </w:numPr>
        <w:ind w:left="0" w:firstLineChars="0" w:firstLine="0"/>
        <w:rPr>
          <w:b/>
          <w:sz w:val="24"/>
          <w:szCs w:val="24"/>
        </w:rPr>
      </w:pPr>
      <w:r>
        <w:rPr>
          <w:b/>
          <w:sz w:val="24"/>
          <w:szCs w:val="24"/>
        </w:rPr>
        <w:t>MLP (</w:t>
      </w:r>
      <w:r w:rsidR="00CD2074" w:rsidRPr="00CD2074">
        <w:rPr>
          <w:b/>
          <w:sz w:val="24"/>
          <w:szCs w:val="24"/>
        </w:rPr>
        <w:t>Multi-layer Perceptron</w:t>
      </w:r>
      <w:r>
        <w:rPr>
          <w:b/>
          <w:sz w:val="24"/>
          <w:szCs w:val="24"/>
        </w:rPr>
        <w:t>)</w:t>
      </w:r>
      <w:r w:rsidR="00CD2074">
        <w:rPr>
          <w:b/>
          <w:sz w:val="24"/>
          <w:szCs w:val="24"/>
        </w:rPr>
        <w:t xml:space="preserve"> classifier</w:t>
      </w:r>
    </w:p>
    <w:p w:rsidR="00092E22" w:rsidRPr="00751B24" w:rsidRDefault="00751B24" w:rsidP="00751B24">
      <w:pPr>
        <w:pStyle w:val="a3"/>
        <w:ind w:firstLine="480"/>
        <w:rPr>
          <w:sz w:val="24"/>
          <w:szCs w:val="24"/>
        </w:rPr>
      </w:pPr>
      <w:r w:rsidRPr="00751B24">
        <w:rPr>
          <w:sz w:val="24"/>
          <w:szCs w:val="24"/>
        </w:rPr>
        <w:t>This class of networks consists of multiple layers of computational units, usually interconnected in a feed-forward way. Each neuron in one layer has directed connections to the neurons of the subsequent layer. In many applications the units of these networks apply a sigmoid function as an activation function.</w:t>
      </w:r>
    </w:p>
    <w:p w:rsidR="00751B24" w:rsidRDefault="00CD2074" w:rsidP="00751B24">
      <w:pPr>
        <w:pStyle w:val="a3"/>
        <w:numPr>
          <w:ilvl w:val="1"/>
          <w:numId w:val="1"/>
        </w:numPr>
        <w:ind w:left="0" w:firstLineChars="0" w:firstLine="0"/>
        <w:rPr>
          <w:b/>
          <w:sz w:val="24"/>
          <w:szCs w:val="24"/>
        </w:rPr>
      </w:pPr>
      <w:r>
        <w:rPr>
          <w:b/>
          <w:sz w:val="24"/>
          <w:szCs w:val="24"/>
        </w:rPr>
        <w:t>Committe</w:t>
      </w:r>
      <w:r w:rsidR="00751B24">
        <w:rPr>
          <w:b/>
          <w:sz w:val="24"/>
          <w:szCs w:val="24"/>
        </w:rPr>
        <w:t>e</w:t>
      </w:r>
      <w:r>
        <w:rPr>
          <w:b/>
          <w:sz w:val="24"/>
          <w:szCs w:val="24"/>
        </w:rPr>
        <w:t xml:space="preserve"> Machine</w:t>
      </w:r>
    </w:p>
    <w:p w:rsidR="00CD2074" w:rsidRPr="00751B24" w:rsidRDefault="00751B24" w:rsidP="00751B24">
      <w:pPr>
        <w:pStyle w:val="a3"/>
        <w:ind w:firstLine="480"/>
        <w:rPr>
          <w:b/>
          <w:sz w:val="24"/>
          <w:szCs w:val="24"/>
        </w:rPr>
      </w:pPr>
      <w:r w:rsidRPr="00751B24">
        <w:rPr>
          <w:sz w:val="24"/>
          <w:szCs w:val="24"/>
        </w:rPr>
        <w:t>A committee machine is a type of neural network using a divide and conquer strategy in which the responses of multiple neural networks (experts) are combined into a single response. The combined response of the committee machine is supposed to be superior to those of its constituent experts. Compare with ensembles of classifiers.</w:t>
      </w:r>
    </w:p>
    <w:p w:rsidR="007332E1" w:rsidRDefault="007332E1" w:rsidP="007332E1">
      <w:pPr>
        <w:pStyle w:val="a3"/>
        <w:pageBreakBefore/>
        <w:numPr>
          <w:ilvl w:val="0"/>
          <w:numId w:val="1"/>
        </w:numPr>
        <w:ind w:left="0" w:firstLineChars="0" w:firstLine="0"/>
        <w:rPr>
          <w:sz w:val="32"/>
          <w:szCs w:val="32"/>
        </w:rPr>
      </w:pPr>
      <w:r>
        <w:rPr>
          <w:rFonts w:hint="eastAsia"/>
          <w:sz w:val="32"/>
          <w:szCs w:val="32"/>
        </w:rPr>
        <w:lastRenderedPageBreak/>
        <w:t>Data</w:t>
      </w:r>
    </w:p>
    <w:p w:rsidR="00C367D3" w:rsidRDefault="002A3840" w:rsidP="00680159">
      <w:pPr>
        <w:ind w:firstLine="480"/>
        <w:rPr>
          <w:sz w:val="24"/>
          <w:szCs w:val="24"/>
        </w:rPr>
      </w:pPr>
      <w:r>
        <w:rPr>
          <w:sz w:val="24"/>
          <w:szCs w:val="24"/>
        </w:rPr>
        <w:t>We are</w:t>
      </w:r>
      <w:r w:rsidR="00680159" w:rsidRPr="00680159">
        <w:rPr>
          <w:sz w:val="24"/>
          <w:szCs w:val="24"/>
        </w:rPr>
        <w:t xml:space="preserve"> given the file thyroidTrain.mat, which contains</w:t>
      </w:r>
      <w:r w:rsidR="00680159">
        <w:rPr>
          <w:sz w:val="24"/>
          <w:szCs w:val="24"/>
        </w:rPr>
        <w:t xml:space="preserve"> the matrices trainThyroidInput</w:t>
      </w:r>
      <w:r w:rsidR="00680159">
        <w:rPr>
          <w:rFonts w:hint="eastAsia"/>
          <w:sz w:val="24"/>
          <w:szCs w:val="24"/>
        </w:rPr>
        <w:t xml:space="preserve"> </w:t>
      </w:r>
      <w:r w:rsidR="00680159" w:rsidRPr="00680159">
        <w:rPr>
          <w:sz w:val="24"/>
          <w:szCs w:val="24"/>
        </w:rPr>
        <w:t>(5000 × 21), trainThyroidOutput (</w:t>
      </w:r>
      <w:r w:rsidR="00680159">
        <w:rPr>
          <w:sz w:val="24"/>
          <w:szCs w:val="24"/>
        </w:rPr>
        <w:t>5000 × 3), and testThyroidInput</w:t>
      </w:r>
      <w:r w:rsidR="00680159">
        <w:rPr>
          <w:rFonts w:hint="eastAsia"/>
          <w:sz w:val="24"/>
          <w:szCs w:val="24"/>
        </w:rPr>
        <w:t xml:space="preserve"> </w:t>
      </w:r>
      <w:r w:rsidR="00680159" w:rsidRPr="00680159">
        <w:rPr>
          <w:sz w:val="24"/>
          <w:szCs w:val="24"/>
        </w:rPr>
        <w:t>(2200 × 21). The first matrix, trainThyroidInp</w:t>
      </w:r>
      <w:r w:rsidR="00680159">
        <w:rPr>
          <w:sz w:val="24"/>
          <w:szCs w:val="24"/>
        </w:rPr>
        <w:t>ut, contains the input patterns</w:t>
      </w:r>
      <w:r w:rsidR="00680159">
        <w:rPr>
          <w:rFonts w:hint="eastAsia"/>
          <w:sz w:val="24"/>
          <w:szCs w:val="24"/>
        </w:rPr>
        <w:t xml:space="preserve"> </w:t>
      </w:r>
      <w:r w:rsidR="00680159" w:rsidRPr="00680159">
        <w:rPr>
          <w:sz w:val="24"/>
          <w:szCs w:val="24"/>
        </w:rPr>
        <w:t>for the training data. The second matrix, trainThyroidOutput, contains the outputs</w:t>
      </w:r>
      <w:r w:rsidR="00680159">
        <w:rPr>
          <w:rFonts w:hint="eastAsia"/>
          <w:sz w:val="24"/>
          <w:szCs w:val="24"/>
        </w:rPr>
        <w:t xml:space="preserve"> </w:t>
      </w:r>
      <w:r w:rsidR="00680159" w:rsidRPr="00680159">
        <w:rPr>
          <w:sz w:val="24"/>
          <w:szCs w:val="24"/>
        </w:rPr>
        <w:t>coded in a “1-out-of-3” fashion. That is, th</w:t>
      </w:r>
      <w:r w:rsidR="00680159">
        <w:rPr>
          <w:sz w:val="24"/>
          <w:szCs w:val="24"/>
        </w:rPr>
        <w:t>e outputs are coded as (1,0,0),</w:t>
      </w:r>
      <w:r w:rsidR="00680159">
        <w:rPr>
          <w:rFonts w:hint="eastAsia"/>
          <w:sz w:val="24"/>
          <w:szCs w:val="24"/>
        </w:rPr>
        <w:t xml:space="preserve"> </w:t>
      </w:r>
      <w:r w:rsidR="00680159" w:rsidRPr="00680159">
        <w:rPr>
          <w:sz w:val="24"/>
          <w:szCs w:val="24"/>
        </w:rPr>
        <w:t>(0,1,0), or (0,0,1). The third matrix, testThyroi</w:t>
      </w:r>
      <w:r w:rsidR="00680159">
        <w:rPr>
          <w:sz w:val="24"/>
          <w:szCs w:val="24"/>
        </w:rPr>
        <w:t>dInput, contains the inputs for</w:t>
      </w:r>
      <w:r w:rsidR="00680159">
        <w:rPr>
          <w:rFonts w:hint="eastAsia"/>
          <w:sz w:val="24"/>
          <w:szCs w:val="24"/>
        </w:rPr>
        <w:t xml:space="preserve"> </w:t>
      </w:r>
      <w:r w:rsidR="00680159" w:rsidRPr="00680159">
        <w:rPr>
          <w:sz w:val="24"/>
          <w:szCs w:val="24"/>
        </w:rPr>
        <w:t xml:space="preserve">the test data. </w:t>
      </w:r>
    </w:p>
    <w:p w:rsidR="005467E6" w:rsidRDefault="005467E6" w:rsidP="00680159">
      <w:pPr>
        <w:ind w:firstLine="480"/>
        <w:rPr>
          <w:sz w:val="24"/>
          <w:szCs w:val="24"/>
        </w:rPr>
      </w:pPr>
      <w:r>
        <w:rPr>
          <w:sz w:val="24"/>
          <w:szCs w:val="24"/>
        </w:rPr>
        <w:t>From Fig 3.1 we can see that the different variable show different contribution for the different class, for the class one, the 19</w:t>
      </w:r>
      <w:r w:rsidRPr="005467E6">
        <w:rPr>
          <w:sz w:val="24"/>
          <w:szCs w:val="24"/>
          <w:vertAlign w:val="superscript"/>
        </w:rPr>
        <w:t>th</w:t>
      </w:r>
      <w:r>
        <w:rPr>
          <w:sz w:val="24"/>
          <w:szCs w:val="24"/>
        </w:rPr>
        <w:t xml:space="preserve"> variable effect the most of this class, the third variable effect the second of the class two</w:t>
      </w:r>
      <w:r w:rsidR="00052BB7">
        <w:rPr>
          <w:sz w:val="24"/>
          <w:szCs w:val="24"/>
        </w:rPr>
        <w:t xml:space="preserve"> most, and the 19</w:t>
      </w:r>
      <w:r w:rsidR="00052BB7" w:rsidRPr="00052BB7">
        <w:rPr>
          <w:sz w:val="24"/>
          <w:szCs w:val="24"/>
          <w:vertAlign w:val="superscript"/>
        </w:rPr>
        <w:t>th</w:t>
      </w:r>
      <w:r w:rsidR="00052BB7">
        <w:rPr>
          <w:sz w:val="24"/>
          <w:szCs w:val="24"/>
        </w:rPr>
        <w:t xml:space="preserve"> variable effect the class three most.</w:t>
      </w:r>
    </w:p>
    <w:p w:rsidR="005B7F19" w:rsidRDefault="005B7F19" w:rsidP="005B7F19">
      <w:pPr>
        <w:ind w:firstLineChars="0" w:firstLine="0"/>
        <w:jc w:val="center"/>
        <w:rPr>
          <w:sz w:val="24"/>
          <w:szCs w:val="24"/>
        </w:rPr>
      </w:pPr>
      <w:r>
        <w:rPr>
          <w:noProof/>
        </w:rPr>
        <w:drawing>
          <wp:inline distT="0" distB="0" distL="0" distR="0" wp14:anchorId="0F6B0FBE" wp14:editId="27825076">
            <wp:extent cx="5229225" cy="3714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3714750"/>
                    </a:xfrm>
                    <a:prstGeom prst="rect">
                      <a:avLst/>
                    </a:prstGeom>
                  </pic:spPr>
                </pic:pic>
              </a:graphicData>
            </a:graphic>
          </wp:inline>
        </w:drawing>
      </w:r>
    </w:p>
    <w:p w:rsidR="00052BB7" w:rsidRDefault="00052BB7" w:rsidP="00052BB7">
      <w:pPr>
        <w:ind w:firstLineChars="0" w:firstLine="0"/>
        <w:jc w:val="center"/>
        <w:rPr>
          <w:sz w:val="24"/>
          <w:szCs w:val="24"/>
        </w:rPr>
      </w:pPr>
      <w:r>
        <w:rPr>
          <w:rFonts w:hint="eastAsia"/>
          <w:sz w:val="24"/>
          <w:szCs w:val="24"/>
        </w:rPr>
        <w:t xml:space="preserve">Fig </w:t>
      </w:r>
      <w:r>
        <w:rPr>
          <w:sz w:val="24"/>
          <w:szCs w:val="24"/>
        </w:rPr>
        <w:t>3.1 the relation between input and output</w:t>
      </w:r>
    </w:p>
    <w:p w:rsidR="00052BB7" w:rsidRDefault="00052BB7" w:rsidP="00481C4C">
      <w:pPr>
        <w:ind w:firstLineChars="0" w:firstLine="480"/>
        <w:rPr>
          <w:sz w:val="24"/>
          <w:szCs w:val="24"/>
        </w:rPr>
      </w:pPr>
      <w:r>
        <w:rPr>
          <w:sz w:val="24"/>
          <w:szCs w:val="24"/>
        </w:rPr>
        <w:t>For this data, the output (</w:t>
      </w:r>
      <w:r w:rsidRPr="00680159">
        <w:rPr>
          <w:sz w:val="24"/>
          <w:szCs w:val="24"/>
        </w:rPr>
        <w:t>trainThyroidOutput</w:t>
      </w:r>
      <w:r>
        <w:rPr>
          <w:sz w:val="24"/>
          <w:szCs w:val="24"/>
        </w:rPr>
        <w:t xml:space="preserve">) is three dimension, that means we have three classes, we need to use Fisher Index to </w:t>
      </w:r>
      <w:r w:rsidRPr="00052BB7">
        <w:rPr>
          <w:sz w:val="24"/>
          <w:szCs w:val="24"/>
        </w:rPr>
        <w:t>estimate if a variable is useful for classification or not</w:t>
      </w:r>
      <w:r>
        <w:rPr>
          <w:sz w:val="24"/>
          <w:szCs w:val="24"/>
        </w:rPr>
        <w:t xml:space="preserve">. The result shows that </w:t>
      </w:r>
      <w:r w:rsidR="00481C4C">
        <w:rPr>
          <w:sz w:val="24"/>
          <w:szCs w:val="24"/>
        </w:rPr>
        <w:t>from the least one the biggest one, the variables are: 17,21,19,18,10,3,20,2,16,1,7,13,8,6,4,12,14,11,5,9,15.</w:t>
      </w:r>
    </w:p>
    <w:p w:rsidR="00481C4C" w:rsidRDefault="00481C4C" w:rsidP="00481C4C">
      <w:pPr>
        <w:ind w:firstLineChars="0" w:firstLine="480"/>
        <w:rPr>
          <w:sz w:val="24"/>
          <w:szCs w:val="24"/>
        </w:rPr>
      </w:pPr>
      <w:r>
        <w:rPr>
          <w:sz w:val="24"/>
          <w:szCs w:val="24"/>
        </w:rPr>
        <w:t xml:space="preserve">But the Fisher Index is used for two classes, here we should </w:t>
      </w:r>
      <w:r w:rsidR="007A0334">
        <w:rPr>
          <w:sz w:val="24"/>
          <w:szCs w:val="24"/>
        </w:rPr>
        <w:t xml:space="preserve">process the data first, I separate the class1 into class1 T and class1 F, that means the data is in class1 or not, then do the same measurement to the class2 and class3 also. So in the Fisher Index function, we can put the two class parameters. </w:t>
      </w:r>
    </w:p>
    <w:p w:rsidR="00D524E7" w:rsidRDefault="00D524E7" w:rsidP="008676E4">
      <w:pPr>
        <w:ind w:firstLineChars="0"/>
        <w:rPr>
          <w:sz w:val="24"/>
          <w:szCs w:val="24"/>
        </w:rPr>
      </w:pPr>
      <w:r>
        <w:rPr>
          <w:sz w:val="24"/>
          <w:szCs w:val="24"/>
        </w:rPr>
        <w:t>Then we use the scatter plot to see if there are some relations between two variables,</w:t>
      </w:r>
      <w:r w:rsidR="008676E4">
        <w:rPr>
          <w:sz w:val="24"/>
          <w:szCs w:val="24"/>
        </w:rPr>
        <w:t xml:space="preserve"> </w:t>
      </w:r>
      <w:r w:rsidR="008676E4" w:rsidRPr="008676E4">
        <w:rPr>
          <w:sz w:val="24"/>
          <w:szCs w:val="24"/>
        </w:rPr>
        <w:t>a simple way to find out if there is an approxim</w:t>
      </w:r>
      <w:r w:rsidR="008676E4">
        <w:rPr>
          <w:sz w:val="24"/>
          <w:szCs w:val="24"/>
        </w:rPr>
        <w:t>ate linear relationship between</w:t>
      </w:r>
      <w:r w:rsidR="008676E4">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oMath>
      <w:r w:rsidR="008676E4" w:rsidRPr="008676E4">
        <w:rPr>
          <w:sz w:val="24"/>
          <w:szCs w:val="24"/>
        </w:rPr>
        <w:t xml:space="preserve"> and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oMath>
      <w:r w:rsidR="008676E4" w:rsidRPr="008676E4">
        <w:rPr>
          <w:sz w:val="24"/>
          <w:szCs w:val="24"/>
        </w:rPr>
        <w:t xml:space="preserve"> is to compute Pearson’s correlation coefficient</w:t>
      </w:r>
      <w:r w:rsidR="008676E4">
        <w:rPr>
          <w:sz w:val="24"/>
          <w:szCs w:val="24"/>
        </w:rPr>
        <w:t xml:space="preserve">, Fig 3.2 shows the result that we get use </w:t>
      </w:r>
      <m:oMath>
        <m:r>
          <w:rPr>
            <w:rFonts w:ascii="Cambria Math" w:hAnsi="Cambria Math"/>
            <w:sz w:val="24"/>
            <w:szCs w:val="24"/>
          </w:rPr>
          <m:t>Correff()</m:t>
        </m:r>
      </m:oMath>
      <w:r w:rsidR="008676E4">
        <w:rPr>
          <w:rFonts w:hint="eastAsia"/>
          <w:sz w:val="24"/>
          <w:szCs w:val="24"/>
        </w:rPr>
        <w:t xml:space="preserve"> f</w:t>
      </w:r>
      <w:r w:rsidR="008676E4">
        <w:rPr>
          <w:sz w:val="24"/>
          <w:szCs w:val="24"/>
        </w:rPr>
        <w:t xml:space="preserve">unction in Matlab, these four image are corresponding to the four </w:t>
      </w:r>
      <w:r w:rsidR="008676E4">
        <w:rPr>
          <w:sz w:val="24"/>
          <w:szCs w:val="24"/>
        </w:rPr>
        <w:lastRenderedPageBreak/>
        <w:t xml:space="preserve">pairs of the variables that with the highest </w:t>
      </w:r>
      <w:r w:rsidR="008676E4" w:rsidRPr="008676E4">
        <w:rPr>
          <w:sz w:val="24"/>
          <w:szCs w:val="24"/>
        </w:rPr>
        <w:t>Pearson’s correlation coefficient</w:t>
      </w:r>
      <w:r w:rsidR="008676E4">
        <w:rPr>
          <w:sz w:val="24"/>
          <w:szCs w:val="24"/>
        </w:rPr>
        <w:t>.</w:t>
      </w:r>
    </w:p>
    <w:p w:rsidR="00903997" w:rsidRDefault="00903997" w:rsidP="00903997">
      <w:pPr>
        <w:ind w:firstLineChars="0" w:firstLine="0"/>
        <w:jc w:val="center"/>
        <w:rPr>
          <w:sz w:val="24"/>
          <w:szCs w:val="24"/>
        </w:rPr>
      </w:pPr>
      <w:r>
        <w:rPr>
          <w:noProof/>
        </w:rPr>
        <w:drawing>
          <wp:inline distT="0" distB="0" distL="0" distR="0" wp14:anchorId="6B8B96E9" wp14:editId="004D29B6">
            <wp:extent cx="5153025" cy="3933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933825"/>
                    </a:xfrm>
                    <a:prstGeom prst="rect">
                      <a:avLst/>
                    </a:prstGeom>
                  </pic:spPr>
                </pic:pic>
              </a:graphicData>
            </a:graphic>
          </wp:inline>
        </w:drawing>
      </w:r>
    </w:p>
    <w:p w:rsidR="00903997" w:rsidRDefault="00903997" w:rsidP="00903997">
      <w:pPr>
        <w:ind w:firstLineChars="0" w:firstLine="0"/>
        <w:jc w:val="center"/>
        <w:rPr>
          <w:sz w:val="24"/>
          <w:szCs w:val="24"/>
        </w:rPr>
      </w:pPr>
      <w:r>
        <w:rPr>
          <w:rFonts w:hint="eastAsia"/>
          <w:sz w:val="24"/>
          <w:szCs w:val="24"/>
        </w:rPr>
        <w:t xml:space="preserve">Fig 3.2 </w:t>
      </w:r>
      <w:r>
        <w:rPr>
          <w:sz w:val="24"/>
          <w:szCs w:val="24"/>
        </w:rPr>
        <w:t>the relation between variables</w:t>
      </w:r>
    </w:p>
    <w:p w:rsidR="007332E1" w:rsidRDefault="007332E1" w:rsidP="007332E1">
      <w:pPr>
        <w:pStyle w:val="a3"/>
        <w:pageBreakBefore/>
        <w:numPr>
          <w:ilvl w:val="0"/>
          <w:numId w:val="1"/>
        </w:numPr>
        <w:ind w:left="2" w:firstLineChars="0" w:firstLine="0"/>
        <w:rPr>
          <w:sz w:val="32"/>
          <w:szCs w:val="32"/>
        </w:rPr>
      </w:pPr>
      <w:r>
        <w:rPr>
          <w:rFonts w:hint="eastAsia"/>
          <w:sz w:val="32"/>
          <w:szCs w:val="32"/>
        </w:rPr>
        <w:lastRenderedPageBreak/>
        <w:t>Result</w:t>
      </w:r>
    </w:p>
    <w:p w:rsidR="00A60442" w:rsidRDefault="00A60442" w:rsidP="00A60442">
      <w:pPr>
        <w:ind w:firstLineChars="0" w:firstLine="480"/>
        <w:rPr>
          <w:sz w:val="24"/>
          <w:szCs w:val="24"/>
        </w:rPr>
      </w:pPr>
      <w:r w:rsidRPr="00A60442">
        <w:rPr>
          <w:sz w:val="24"/>
          <w:szCs w:val="24"/>
        </w:rPr>
        <w:t xml:space="preserve">In this section, Result of Fisher Index, Gaussian linear </w:t>
      </w:r>
      <w:r>
        <w:rPr>
          <w:sz w:val="24"/>
          <w:szCs w:val="24"/>
        </w:rPr>
        <w:t>classifier, logistic regression</w:t>
      </w:r>
      <w:r>
        <w:rPr>
          <w:rFonts w:hint="eastAsia"/>
          <w:sz w:val="24"/>
          <w:szCs w:val="24"/>
        </w:rPr>
        <w:t xml:space="preserve"> </w:t>
      </w:r>
      <w:r w:rsidRPr="00A60442">
        <w:rPr>
          <w:sz w:val="24"/>
          <w:szCs w:val="24"/>
        </w:rPr>
        <w:t>classifier, k-nearest neighbor classifier, multilaye</w:t>
      </w:r>
      <w:r>
        <w:rPr>
          <w:sz w:val="24"/>
          <w:szCs w:val="24"/>
        </w:rPr>
        <w:t>r perceptron learning method is</w:t>
      </w:r>
      <w:r>
        <w:rPr>
          <w:rFonts w:hint="eastAsia"/>
          <w:sz w:val="24"/>
          <w:szCs w:val="24"/>
        </w:rPr>
        <w:t xml:space="preserve"> </w:t>
      </w:r>
      <w:r w:rsidRPr="00A60442">
        <w:rPr>
          <w:sz w:val="24"/>
          <w:szCs w:val="24"/>
        </w:rPr>
        <w:t>presented.</w:t>
      </w:r>
    </w:p>
    <w:p w:rsidR="00D04B9F" w:rsidRDefault="00D04B9F" w:rsidP="00D04B9F">
      <w:pPr>
        <w:pStyle w:val="a3"/>
        <w:numPr>
          <w:ilvl w:val="1"/>
          <w:numId w:val="1"/>
        </w:numPr>
        <w:ind w:left="0" w:firstLineChars="0" w:firstLine="0"/>
        <w:rPr>
          <w:b/>
          <w:sz w:val="24"/>
          <w:szCs w:val="24"/>
        </w:rPr>
      </w:pPr>
      <w:r>
        <w:rPr>
          <w:b/>
          <w:sz w:val="24"/>
          <w:szCs w:val="24"/>
        </w:rPr>
        <w:t>KNN (K</w:t>
      </w:r>
      <w:r w:rsidRPr="00D04B9F">
        <w:rPr>
          <w:b/>
          <w:sz w:val="24"/>
          <w:szCs w:val="24"/>
        </w:rPr>
        <w:t>-nearest Neighbor</w:t>
      </w:r>
      <w:r>
        <w:rPr>
          <w:b/>
          <w:sz w:val="24"/>
          <w:szCs w:val="24"/>
        </w:rPr>
        <w:t>) classifier</w:t>
      </w:r>
    </w:p>
    <w:p w:rsidR="000C29E5" w:rsidRDefault="00D04B9F" w:rsidP="000C29E5">
      <w:pPr>
        <w:ind w:firstLineChars="0" w:firstLine="480"/>
        <w:rPr>
          <w:sz w:val="24"/>
          <w:szCs w:val="24"/>
        </w:rPr>
      </w:pPr>
      <w:r>
        <w:rPr>
          <w:rFonts w:hint="eastAsia"/>
          <w:sz w:val="24"/>
          <w:szCs w:val="24"/>
        </w:rPr>
        <w:t>We have introduce the method of KNN classifier in section 2</w:t>
      </w:r>
      <w:r w:rsidR="000C29E5">
        <w:rPr>
          <w:sz w:val="24"/>
          <w:szCs w:val="24"/>
        </w:rPr>
        <w:t>.2.</w:t>
      </w:r>
    </w:p>
    <w:p w:rsidR="000C29E5" w:rsidRDefault="000C29E5" w:rsidP="000C29E5">
      <w:pPr>
        <w:ind w:firstLineChars="0" w:firstLine="480"/>
        <w:rPr>
          <w:sz w:val="24"/>
          <w:szCs w:val="24"/>
        </w:rPr>
      </w:pPr>
      <w:r>
        <w:rPr>
          <w:sz w:val="24"/>
          <w:szCs w:val="24"/>
        </w:rPr>
        <w:t>At first</w:t>
      </w:r>
      <w:r w:rsidR="00D04B9F">
        <w:rPr>
          <w:sz w:val="24"/>
          <w:szCs w:val="24"/>
        </w:rPr>
        <w:t xml:space="preserve">, </w:t>
      </w:r>
      <w:r>
        <w:rPr>
          <w:sz w:val="24"/>
          <w:szCs w:val="24"/>
        </w:rPr>
        <w:t xml:space="preserve">I try to find the best K that means the best value of the neighbors. I try the value from 1-10, </w:t>
      </w:r>
      <w:r w:rsidR="008873FE">
        <w:rPr>
          <w:sz w:val="24"/>
          <w:szCs w:val="24"/>
        </w:rPr>
        <w:t xml:space="preserve">and use the kloss (kloss is the MSE that </w:t>
      </w:r>
      <w:r w:rsidR="00FE7862">
        <w:rPr>
          <w:sz w:val="24"/>
          <w:szCs w:val="24"/>
        </w:rPr>
        <w:t xml:space="preserve">use cross-validation to </w:t>
      </w:r>
      <w:r w:rsidR="00E51199">
        <w:rPr>
          <w:sz w:val="24"/>
          <w:szCs w:val="24"/>
        </w:rPr>
        <w:t>calculate</w:t>
      </w:r>
      <w:r w:rsidR="00FE7862">
        <w:rPr>
          <w:sz w:val="24"/>
          <w:szCs w:val="24"/>
        </w:rPr>
        <w:t xml:space="preserve"> with</w:t>
      </w:r>
      <w:r w:rsidR="008873FE">
        <w:rPr>
          <w:sz w:val="24"/>
          <w:szCs w:val="24"/>
        </w:rPr>
        <w:t xml:space="preserve"> the KNN model) to estimate the KNN classifier, </w:t>
      </w:r>
      <w:r>
        <w:rPr>
          <w:sz w:val="24"/>
          <w:szCs w:val="24"/>
        </w:rPr>
        <w:t>the result is:</w:t>
      </w:r>
    </w:p>
    <w:tbl>
      <w:tblPr>
        <w:tblStyle w:val="2-2"/>
        <w:tblW w:w="5000" w:type="pct"/>
        <w:jc w:val="center"/>
        <w:tblLook w:val="04A0" w:firstRow="1" w:lastRow="0" w:firstColumn="1" w:lastColumn="0" w:noHBand="0" w:noVBand="1"/>
      </w:tblPr>
      <w:tblGrid>
        <w:gridCol w:w="2837"/>
        <w:gridCol w:w="5469"/>
      </w:tblGrid>
      <w:tr w:rsidR="000C29E5" w:rsidTr="00A95B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1</w:t>
            </w:r>
          </w:p>
        </w:tc>
        <w:tc>
          <w:tcPr>
            <w:tcW w:w="3292" w:type="pct"/>
          </w:tcPr>
          <w:p w:rsidR="000C29E5" w:rsidRDefault="000C29E5" w:rsidP="000C29E5">
            <w:pPr>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0C29E5">
              <w:rPr>
                <w:sz w:val="24"/>
                <w:szCs w:val="24"/>
              </w:rPr>
              <w:t>0.0754</w:t>
            </w:r>
          </w:p>
        </w:tc>
      </w:tr>
      <w:tr w:rsidR="000C29E5" w:rsidTr="00A95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2</w:t>
            </w:r>
          </w:p>
        </w:tc>
        <w:tc>
          <w:tcPr>
            <w:tcW w:w="3292" w:type="pct"/>
          </w:tcPr>
          <w:p w:rsidR="000C29E5" w:rsidRPr="00A95BA1" w:rsidRDefault="000C29E5" w:rsidP="000C29E5">
            <w:pPr>
              <w:ind w:firstLineChars="0" w:firstLine="0"/>
              <w:jc w:val="center"/>
              <w:cnfStyle w:val="000000100000" w:firstRow="0" w:lastRow="0" w:firstColumn="0" w:lastColumn="0" w:oddVBand="0" w:evenVBand="0" w:oddHBand="1" w:evenHBand="0" w:firstRowFirstColumn="0" w:firstRowLastColumn="0" w:lastRowFirstColumn="0" w:lastRowLastColumn="0"/>
              <w:rPr>
                <w:b/>
                <w:sz w:val="24"/>
                <w:szCs w:val="24"/>
              </w:rPr>
            </w:pPr>
            <w:r w:rsidRPr="00A95BA1">
              <w:rPr>
                <w:b/>
                <w:sz w:val="24"/>
                <w:szCs w:val="24"/>
              </w:rPr>
              <w:t>0.0714</w:t>
            </w:r>
          </w:p>
        </w:tc>
      </w:tr>
      <w:tr w:rsidR="000C29E5" w:rsidTr="00A95BA1">
        <w:trPr>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3</w:t>
            </w:r>
          </w:p>
        </w:tc>
        <w:tc>
          <w:tcPr>
            <w:tcW w:w="3292" w:type="pct"/>
          </w:tcPr>
          <w:p w:rsidR="000C29E5" w:rsidRPr="00A95BA1" w:rsidRDefault="00A95BA1" w:rsidP="00A95BA1">
            <w:pPr>
              <w:ind w:firstLineChars="0" w:firstLine="0"/>
              <w:jc w:val="center"/>
              <w:cnfStyle w:val="000000000000" w:firstRow="0" w:lastRow="0" w:firstColumn="0" w:lastColumn="0" w:oddVBand="0" w:evenVBand="0" w:oddHBand="0" w:evenHBand="0" w:firstRowFirstColumn="0" w:firstRowLastColumn="0" w:lastRowFirstColumn="0" w:lastRowLastColumn="0"/>
              <w:rPr>
                <w:b/>
                <w:sz w:val="24"/>
                <w:szCs w:val="24"/>
              </w:rPr>
            </w:pPr>
            <w:r w:rsidRPr="00A95BA1">
              <w:rPr>
                <w:b/>
                <w:sz w:val="24"/>
                <w:szCs w:val="24"/>
              </w:rPr>
              <w:t>0.0612</w:t>
            </w:r>
          </w:p>
        </w:tc>
      </w:tr>
      <w:tr w:rsidR="000C29E5" w:rsidTr="00A95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4</w:t>
            </w:r>
          </w:p>
        </w:tc>
        <w:tc>
          <w:tcPr>
            <w:tcW w:w="3292" w:type="pct"/>
          </w:tcPr>
          <w:p w:rsidR="000C29E5" w:rsidRPr="00A95BA1" w:rsidRDefault="00A95BA1" w:rsidP="00A95BA1">
            <w:pPr>
              <w:ind w:firstLineChars="0" w:firstLine="0"/>
              <w:jc w:val="center"/>
              <w:cnfStyle w:val="000000100000" w:firstRow="0" w:lastRow="0" w:firstColumn="0" w:lastColumn="0" w:oddVBand="0" w:evenVBand="0" w:oddHBand="1" w:evenHBand="0" w:firstRowFirstColumn="0" w:firstRowLastColumn="0" w:lastRowFirstColumn="0" w:lastRowLastColumn="0"/>
              <w:rPr>
                <w:b/>
                <w:sz w:val="24"/>
                <w:szCs w:val="24"/>
              </w:rPr>
            </w:pPr>
            <w:r w:rsidRPr="00A95BA1">
              <w:rPr>
                <w:b/>
                <w:sz w:val="24"/>
                <w:szCs w:val="24"/>
              </w:rPr>
              <w:t>0.0632</w:t>
            </w:r>
          </w:p>
        </w:tc>
      </w:tr>
      <w:tr w:rsidR="000C29E5" w:rsidTr="00A95BA1">
        <w:trPr>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5</w:t>
            </w:r>
          </w:p>
        </w:tc>
        <w:tc>
          <w:tcPr>
            <w:tcW w:w="3292" w:type="pct"/>
          </w:tcPr>
          <w:p w:rsidR="000C29E5" w:rsidRPr="00A95BA1" w:rsidRDefault="00A95BA1" w:rsidP="00A95BA1">
            <w:pPr>
              <w:ind w:firstLineChars="0" w:firstLine="0"/>
              <w:jc w:val="center"/>
              <w:cnfStyle w:val="000000000000" w:firstRow="0" w:lastRow="0" w:firstColumn="0" w:lastColumn="0" w:oddVBand="0" w:evenVBand="0" w:oddHBand="0" w:evenHBand="0" w:firstRowFirstColumn="0" w:firstRowLastColumn="0" w:lastRowFirstColumn="0" w:lastRowLastColumn="0"/>
              <w:rPr>
                <w:b/>
                <w:sz w:val="24"/>
                <w:szCs w:val="24"/>
              </w:rPr>
            </w:pPr>
            <w:r w:rsidRPr="00A95BA1">
              <w:rPr>
                <w:b/>
                <w:sz w:val="24"/>
                <w:szCs w:val="24"/>
              </w:rPr>
              <w:t>0.0620</w:t>
            </w:r>
          </w:p>
        </w:tc>
      </w:tr>
      <w:tr w:rsidR="000C29E5" w:rsidTr="00A95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6</w:t>
            </w:r>
          </w:p>
        </w:tc>
        <w:tc>
          <w:tcPr>
            <w:tcW w:w="3292" w:type="pct"/>
          </w:tcPr>
          <w:p w:rsidR="000C29E5" w:rsidRPr="00A95BA1" w:rsidRDefault="00A95BA1" w:rsidP="00A95BA1">
            <w:pPr>
              <w:ind w:firstLineChars="0" w:firstLine="0"/>
              <w:jc w:val="center"/>
              <w:cnfStyle w:val="000000100000" w:firstRow="0" w:lastRow="0" w:firstColumn="0" w:lastColumn="0" w:oddVBand="0" w:evenVBand="0" w:oddHBand="1" w:evenHBand="0" w:firstRowFirstColumn="0" w:firstRowLastColumn="0" w:lastRowFirstColumn="0" w:lastRowLastColumn="0"/>
              <w:rPr>
                <w:b/>
                <w:sz w:val="24"/>
                <w:szCs w:val="24"/>
              </w:rPr>
            </w:pPr>
            <w:r w:rsidRPr="00A95BA1">
              <w:rPr>
                <w:b/>
                <w:sz w:val="24"/>
                <w:szCs w:val="24"/>
              </w:rPr>
              <w:t>0.0640</w:t>
            </w:r>
          </w:p>
        </w:tc>
      </w:tr>
      <w:tr w:rsidR="000C29E5" w:rsidTr="00A95BA1">
        <w:trPr>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7</w:t>
            </w:r>
          </w:p>
        </w:tc>
        <w:tc>
          <w:tcPr>
            <w:tcW w:w="3292" w:type="pct"/>
          </w:tcPr>
          <w:p w:rsidR="000C29E5" w:rsidRPr="00A95BA1" w:rsidRDefault="00A95BA1" w:rsidP="00A95BA1">
            <w:pPr>
              <w:ind w:firstLineChars="0" w:firstLine="0"/>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0.0614</w:t>
            </w:r>
          </w:p>
        </w:tc>
      </w:tr>
      <w:tr w:rsidR="000C29E5" w:rsidTr="00A95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8</w:t>
            </w:r>
          </w:p>
        </w:tc>
        <w:tc>
          <w:tcPr>
            <w:tcW w:w="3292" w:type="pct"/>
          </w:tcPr>
          <w:p w:rsidR="000C29E5" w:rsidRPr="00A95BA1" w:rsidRDefault="00A95BA1" w:rsidP="00A95BA1">
            <w:pPr>
              <w:ind w:firstLineChars="0" w:firstLine="0"/>
              <w:jc w:val="center"/>
              <w:cnfStyle w:val="000000100000" w:firstRow="0" w:lastRow="0" w:firstColumn="0" w:lastColumn="0" w:oddVBand="0" w:evenVBand="0" w:oddHBand="1" w:evenHBand="0" w:firstRowFirstColumn="0" w:firstRowLastColumn="0" w:lastRowFirstColumn="0" w:lastRowLastColumn="0"/>
              <w:rPr>
                <w:b/>
                <w:sz w:val="24"/>
                <w:szCs w:val="24"/>
              </w:rPr>
            </w:pPr>
            <w:r w:rsidRPr="00A95BA1">
              <w:rPr>
                <w:b/>
                <w:sz w:val="24"/>
                <w:szCs w:val="24"/>
              </w:rPr>
              <w:t>0.0614</w:t>
            </w:r>
          </w:p>
        </w:tc>
      </w:tr>
      <w:tr w:rsidR="000C29E5" w:rsidTr="00A95BA1">
        <w:trPr>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9</w:t>
            </w:r>
          </w:p>
        </w:tc>
        <w:tc>
          <w:tcPr>
            <w:tcW w:w="3292" w:type="pct"/>
          </w:tcPr>
          <w:p w:rsidR="000C29E5" w:rsidRPr="00A95BA1" w:rsidRDefault="00A95BA1" w:rsidP="00A95BA1">
            <w:pPr>
              <w:ind w:firstLineChars="0" w:firstLine="0"/>
              <w:jc w:val="center"/>
              <w:cnfStyle w:val="000000000000" w:firstRow="0" w:lastRow="0" w:firstColumn="0" w:lastColumn="0" w:oddVBand="0" w:evenVBand="0" w:oddHBand="0" w:evenHBand="0" w:firstRowFirstColumn="0" w:firstRowLastColumn="0" w:lastRowFirstColumn="0" w:lastRowLastColumn="0"/>
              <w:rPr>
                <w:b/>
                <w:sz w:val="24"/>
                <w:szCs w:val="24"/>
              </w:rPr>
            </w:pPr>
            <w:r w:rsidRPr="00A95BA1">
              <w:rPr>
                <w:b/>
                <w:sz w:val="24"/>
                <w:szCs w:val="24"/>
              </w:rPr>
              <w:t>0.0636</w:t>
            </w:r>
          </w:p>
        </w:tc>
      </w:tr>
      <w:tr w:rsidR="000C29E5" w:rsidTr="00A95B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8" w:type="pct"/>
          </w:tcPr>
          <w:p w:rsidR="000C29E5" w:rsidRDefault="000C29E5" w:rsidP="000C29E5">
            <w:pPr>
              <w:ind w:firstLineChars="0" w:firstLine="0"/>
              <w:jc w:val="center"/>
              <w:rPr>
                <w:sz w:val="24"/>
                <w:szCs w:val="24"/>
              </w:rPr>
            </w:pPr>
            <w:r>
              <w:rPr>
                <w:rFonts w:hint="eastAsia"/>
                <w:sz w:val="24"/>
                <w:szCs w:val="24"/>
              </w:rPr>
              <w:t>10</w:t>
            </w:r>
          </w:p>
        </w:tc>
        <w:tc>
          <w:tcPr>
            <w:tcW w:w="3292" w:type="pct"/>
          </w:tcPr>
          <w:p w:rsidR="000C29E5" w:rsidRPr="00A95BA1" w:rsidRDefault="00A95BA1" w:rsidP="000C29E5">
            <w:pPr>
              <w:ind w:firstLineChars="0" w:firstLine="0"/>
              <w:jc w:val="center"/>
              <w:cnfStyle w:val="000000100000" w:firstRow="0" w:lastRow="0" w:firstColumn="0" w:lastColumn="0" w:oddVBand="0" w:evenVBand="0" w:oddHBand="1" w:evenHBand="0" w:firstRowFirstColumn="0" w:firstRowLastColumn="0" w:lastRowFirstColumn="0" w:lastRowLastColumn="0"/>
              <w:rPr>
                <w:b/>
                <w:sz w:val="24"/>
                <w:szCs w:val="24"/>
              </w:rPr>
            </w:pPr>
            <w:r w:rsidRPr="00A95BA1">
              <w:rPr>
                <w:b/>
                <w:sz w:val="24"/>
                <w:szCs w:val="24"/>
              </w:rPr>
              <w:t>0.0636</w:t>
            </w:r>
          </w:p>
        </w:tc>
      </w:tr>
    </w:tbl>
    <w:p w:rsidR="00D04B9F" w:rsidRDefault="000C29E5" w:rsidP="000C29E5">
      <w:pPr>
        <w:ind w:firstLineChars="0" w:firstLine="480"/>
        <w:rPr>
          <w:sz w:val="24"/>
          <w:szCs w:val="24"/>
        </w:rPr>
      </w:pPr>
      <w:r>
        <w:rPr>
          <w:sz w:val="24"/>
          <w:szCs w:val="24"/>
        </w:rPr>
        <w:t xml:space="preserve">Then, </w:t>
      </w:r>
      <w:r w:rsidR="00D04B9F">
        <w:rPr>
          <w:sz w:val="24"/>
          <w:szCs w:val="24"/>
        </w:rPr>
        <w:t xml:space="preserve">I try </w:t>
      </w:r>
      <w:r w:rsidR="00A95BA1">
        <w:rPr>
          <w:sz w:val="24"/>
          <w:szCs w:val="24"/>
        </w:rPr>
        <w:t>to find the best set</w:t>
      </w:r>
      <w:r w:rsidR="00D04B9F">
        <w:rPr>
          <w:sz w:val="24"/>
          <w:szCs w:val="24"/>
        </w:rPr>
        <w:t xml:space="preserve"> </w:t>
      </w:r>
      <w:r w:rsidR="00A95BA1">
        <w:rPr>
          <w:sz w:val="24"/>
          <w:szCs w:val="24"/>
        </w:rPr>
        <w:t xml:space="preserve">of </w:t>
      </w:r>
      <w:r w:rsidR="00D04B9F">
        <w:rPr>
          <w:sz w:val="24"/>
          <w:szCs w:val="24"/>
        </w:rPr>
        <w:t>variable</w:t>
      </w:r>
      <w:r w:rsidR="00A95BA1">
        <w:rPr>
          <w:sz w:val="24"/>
          <w:szCs w:val="24"/>
        </w:rPr>
        <w:t>s</w:t>
      </w:r>
      <w:r w:rsidR="00D04B9F">
        <w:rPr>
          <w:sz w:val="24"/>
          <w:szCs w:val="24"/>
        </w:rPr>
        <w:t xml:space="preserve"> that </w:t>
      </w:r>
      <w:r w:rsidR="00A95BA1">
        <w:rPr>
          <w:sz w:val="24"/>
          <w:szCs w:val="24"/>
        </w:rPr>
        <w:t xml:space="preserve">can fit the KNN classifier best, </w:t>
      </w:r>
      <w:r w:rsidR="008873FE">
        <w:rPr>
          <w:sz w:val="24"/>
          <w:szCs w:val="24"/>
        </w:rPr>
        <w:t xml:space="preserve">the features data have already sorted by the Fisher Index, I try from 1 to 21 features, Fig 4.1 shows the relation between the number of feature that I use </w:t>
      </w:r>
      <w:r w:rsidR="00E51199">
        <w:rPr>
          <w:sz w:val="24"/>
          <w:szCs w:val="24"/>
        </w:rPr>
        <w:t>with</w:t>
      </w:r>
      <w:r w:rsidR="008873FE">
        <w:rPr>
          <w:sz w:val="24"/>
          <w:szCs w:val="24"/>
        </w:rPr>
        <w:t xml:space="preserve"> the kloss, and I also use kloss to estimate the model.</w:t>
      </w:r>
    </w:p>
    <w:p w:rsidR="008873FE" w:rsidRDefault="008873FE" w:rsidP="008873FE">
      <w:pPr>
        <w:ind w:firstLineChars="0" w:firstLine="0"/>
        <w:jc w:val="center"/>
        <w:rPr>
          <w:sz w:val="24"/>
          <w:szCs w:val="24"/>
        </w:rPr>
      </w:pPr>
      <w:r>
        <w:rPr>
          <w:noProof/>
        </w:rPr>
        <w:drawing>
          <wp:inline distT="0" distB="0" distL="0" distR="0" wp14:anchorId="45B0C18B" wp14:editId="0BC00C02">
            <wp:extent cx="4962525" cy="37221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559" cy="3773222"/>
                    </a:xfrm>
                    <a:prstGeom prst="rect">
                      <a:avLst/>
                    </a:prstGeom>
                  </pic:spPr>
                </pic:pic>
              </a:graphicData>
            </a:graphic>
          </wp:inline>
        </w:drawing>
      </w:r>
    </w:p>
    <w:p w:rsidR="008873FE" w:rsidRDefault="008873FE" w:rsidP="008873FE">
      <w:pPr>
        <w:ind w:firstLineChars="0" w:firstLine="0"/>
        <w:jc w:val="center"/>
        <w:rPr>
          <w:sz w:val="24"/>
          <w:szCs w:val="24"/>
        </w:rPr>
      </w:pPr>
      <w:r>
        <w:rPr>
          <w:rFonts w:hint="eastAsia"/>
          <w:sz w:val="24"/>
          <w:szCs w:val="24"/>
        </w:rPr>
        <w:t>Fig 4.1 relation between features and kloss</w:t>
      </w:r>
    </w:p>
    <w:p w:rsidR="008873FE" w:rsidRDefault="008873FE" w:rsidP="00FA47AA">
      <w:pPr>
        <w:ind w:firstLineChars="0" w:firstLine="480"/>
        <w:rPr>
          <w:sz w:val="24"/>
          <w:szCs w:val="24"/>
        </w:rPr>
      </w:pPr>
      <w:r>
        <w:rPr>
          <w:sz w:val="24"/>
          <w:szCs w:val="24"/>
        </w:rPr>
        <w:lastRenderedPageBreak/>
        <w:t xml:space="preserve">From the result, we can clearly see that </w:t>
      </w:r>
      <w:r w:rsidR="00FA47AA">
        <w:rPr>
          <w:sz w:val="24"/>
          <w:szCs w:val="24"/>
        </w:rPr>
        <w:t>if we use 6 features that sorted by the Fisher Index with 6 highest value can get the least kloss, that means the best result we can get is to use 6 features.</w:t>
      </w:r>
    </w:p>
    <w:p w:rsidR="00FA47AA" w:rsidRDefault="00FA47AA" w:rsidP="00FA47AA">
      <w:pPr>
        <w:ind w:firstLineChars="0" w:firstLine="480"/>
        <w:rPr>
          <w:sz w:val="24"/>
          <w:szCs w:val="24"/>
        </w:rPr>
      </w:pPr>
      <w:r>
        <w:rPr>
          <w:sz w:val="24"/>
          <w:szCs w:val="24"/>
        </w:rPr>
        <w:t xml:space="preserve">So, the final model of KNN is 3NN and use </w:t>
      </w:r>
      <w:r w:rsidR="00457C99">
        <w:rPr>
          <w:sz w:val="24"/>
          <w:szCs w:val="24"/>
        </w:rPr>
        <w:t>six</w:t>
      </w:r>
      <w:r>
        <w:rPr>
          <w:sz w:val="24"/>
          <w:szCs w:val="24"/>
        </w:rPr>
        <w:t xml:space="preserve"> features as input.</w:t>
      </w:r>
      <w:r w:rsidR="00457C99">
        <w:rPr>
          <w:sz w:val="24"/>
          <w:szCs w:val="24"/>
        </w:rPr>
        <w:t xml:space="preserve"> </w:t>
      </w:r>
    </w:p>
    <w:p w:rsidR="00457C99" w:rsidRDefault="00457C99" w:rsidP="00FA47AA">
      <w:pPr>
        <w:ind w:firstLineChars="0" w:firstLine="480"/>
        <w:rPr>
          <w:sz w:val="24"/>
          <w:szCs w:val="24"/>
        </w:rPr>
      </w:pPr>
      <w:r>
        <w:rPr>
          <w:sz w:val="24"/>
          <w:szCs w:val="24"/>
        </w:rPr>
        <w:t>Finally, we create a function to test the model, use the trainThyroidInput to get the corresponding output, and we compare it to the raw output (</w:t>
      </w:r>
      <w:r w:rsidRPr="00680159">
        <w:rPr>
          <w:sz w:val="24"/>
          <w:szCs w:val="24"/>
        </w:rPr>
        <w:t>trainThyroidOutput</w:t>
      </w:r>
      <w:r>
        <w:rPr>
          <w:sz w:val="24"/>
          <w:szCs w:val="24"/>
        </w:rPr>
        <w:t>), Fig 4.2 shows the origin class with variable 20</w:t>
      </w:r>
      <w:r w:rsidRPr="00457C99">
        <w:rPr>
          <w:sz w:val="24"/>
          <w:szCs w:val="24"/>
          <w:vertAlign w:val="superscript"/>
        </w:rPr>
        <w:t>th</w:t>
      </w:r>
      <w:r>
        <w:rPr>
          <w:sz w:val="24"/>
          <w:szCs w:val="24"/>
        </w:rPr>
        <w:t xml:space="preserve"> and 19</w:t>
      </w:r>
      <w:r w:rsidRPr="00457C99">
        <w:rPr>
          <w:sz w:val="24"/>
          <w:szCs w:val="24"/>
          <w:vertAlign w:val="superscript"/>
        </w:rPr>
        <w:t>th</w:t>
      </w:r>
      <w:r>
        <w:rPr>
          <w:sz w:val="24"/>
          <w:szCs w:val="24"/>
        </w:rPr>
        <w:t>. Here I just plot out 500 observations to make the plot more clearly.</w:t>
      </w:r>
    </w:p>
    <w:p w:rsidR="00457C99" w:rsidRDefault="00457C99" w:rsidP="00457C99">
      <w:pPr>
        <w:ind w:firstLineChars="0" w:firstLine="0"/>
        <w:jc w:val="center"/>
        <w:rPr>
          <w:sz w:val="24"/>
          <w:szCs w:val="24"/>
        </w:rPr>
      </w:pPr>
      <w:r>
        <w:rPr>
          <w:noProof/>
        </w:rPr>
        <w:drawing>
          <wp:inline distT="0" distB="0" distL="0" distR="0" wp14:anchorId="1724FFE8" wp14:editId="6806EB86">
            <wp:extent cx="4181475" cy="3136358"/>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372" cy="3146031"/>
                    </a:xfrm>
                    <a:prstGeom prst="rect">
                      <a:avLst/>
                    </a:prstGeom>
                  </pic:spPr>
                </pic:pic>
              </a:graphicData>
            </a:graphic>
          </wp:inline>
        </w:drawing>
      </w:r>
    </w:p>
    <w:p w:rsidR="0056541B" w:rsidRDefault="0056541B" w:rsidP="00457C99">
      <w:pPr>
        <w:ind w:firstLineChars="0" w:firstLine="0"/>
        <w:jc w:val="center"/>
        <w:rPr>
          <w:sz w:val="24"/>
          <w:szCs w:val="24"/>
        </w:rPr>
      </w:pPr>
      <w:r>
        <w:rPr>
          <w:rFonts w:hint="eastAsia"/>
          <w:sz w:val="24"/>
          <w:szCs w:val="24"/>
        </w:rPr>
        <w:t>Fig 4.2 origin 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56541B" w:rsidRDefault="0056541B" w:rsidP="0056541B">
      <w:pPr>
        <w:ind w:firstLineChars="150" w:firstLine="360"/>
        <w:rPr>
          <w:sz w:val="24"/>
          <w:szCs w:val="24"/>
        </w:rPr>
      </w:pPr>
      <w:r>
        <w:rPr>
          <w:sz w:val="24"/>
          <w:szCs w:val="24"/>
        </w:rPr>
        <w:t>Fig 4.3 present the output class use all features, and also with the same variables.</w:t>
      </w:r>
    </w:p>
    <w:p w:rsidR="0056541B" w:rsidRDefault="0056541B" w:rsidP="0056541B">
      <w:pPr>
        <w:ind w:firstLineChars="0" w:firstLine="0"/>
        <w:jc w:val="center"/>
        <w:rPr>
          <w:sz w:val="24"/>
          <w:szCs w:val="24"/>
        </w:rPr>
      </w:pPr>
      <w:r>
        <w:rPr>
          <w:noProof/>
        </w:rPr>
        <w:drawing>
          <wp:inline distT="0" distB="0" distL="0" distR="0" wp14:anchorId="29B1A7D6" wp14:editId="33F2B8E1">
            <wp:extent cx="4254160" cy="3190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4653" cy="3198745"/>
                    </a:xfrm>
                    <a:prstGeom prst="rect">
                      <a:avLst/>
                    </a:prstGeom>
                  </pic:spPr>
                </pic:pic>
              </a:graphicData>
            </a:graphic>
          </wp:inline>
        </w:drawing>
      </w:r>
    </w:p>
    <w:p w:rsidR="0056541B" w:rsidRDefault="0056541B" w:rsidP="0056541B">
      <w:pPr>
        <w:ind w:firstLineChars="0" w:firstLine="0"/>
        <w:jc w:val="center"/>
        <w:rPr>
          <w:sz w:val="24"/>
          <w:szCs w:val="24"/>
          <w:vertAlign w:val="superscript"/>
        </w:rPr>
      </w:pPr>
      <w:r>
        <w:rPr>
          <w:rFonts w:hint="eastAsia"/>
          <w:sz w:val="24"/>
          <w:szCs w:val="24"/>
        </w:rPr>
        <w:t xml:space="preserve">Fig 4.3 </w:t>
      </w:r>
      <w:r>
        <w:rPr>
          <w:sz w:val="24"/>
          <w:szCs w:val="24"/>
        </w:rPr>
        <w:t>output</w:t>
      </w:r>
      <w:r>
        <w:rPr>
          <w:rFonts w:hint="eastAsia"/>
          <w:sz w:val="24"/>
          <w:szCs w:val="24"/>
        </w:rPr>
        <w:t xml:space="preserve"> </w:t>
      </w:r>
      <w:r w:rsidR="00E51199">
        <w:rPr>
          <w:sz w:val="24"/>
          <w:szCs w:val="24"/>
        </w:rPr>
        <w:t xml:space="preserve">(all features) </w:t>
      </w:r>
      <w:r>
        <w:rPr>
          <w:rFonts w:hint="eastAsia"/>
          <w:sz w:val="24"/>
          <w:szCs w:val="24"/>
        </w:rPr>
        <w:t>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56541B" w:rsidRDefault="0056541B" w:rsidP="0056541B">
      <w:pPr>
        <w:ind w:firstLineChars="150" w:firstLine="360"/>
        <w:rPr>
          <w:sz w:val="24"/>
          <w:szCs w:val="24"/>
        </w:rPr>
      </w:pPr>
      <w:r>
        <w:rPr>
          <w:sz w:val="24"/>
          <w:szCs w:val="24"/>
        </w:rPr>
        <w:lastRenderedPageBreak/>
        <w:t>Fig 4.4 present the output class use 6 features (the final model of KNN), and also with the same variables.</w:t>
      </w:r>
    </w:p>
    <w:p w:rsidR="0056541B" w:rsidRDefault="0056541B" w:rsidP="0056541B">
      <w:pPr>
        <w:ind w:firstLineChars="0" w:firstLine="0"/>
        <w:rPr>
          <w:sz w:val="24"/>
          <w:szCs w:val="24"/>
        </w:rPr>
      </w:pPr>
      <w:r>
        <w:rPr>
          <w:noProof/>
        </w:rPr>
        <w:drawing>
          <wp:inline distT="0" distB="0" distL="0" distR="0" wp14:anchorId="29ABC6ED" wp14:editId="2C0A801A">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rsidR="00E51199" w:rsidRPr="00E51199" w:rsidRDefault="00E51199" w:rsidP="00E51199">
      <w:pPr>
        <w:ind w:firstLineChars="0" w:firstLine="0"/>
        <w:jc w:val="center"/>
        <w:rPr>
          <w:sz w:val="24"/>
          <w:szCs w:val="24"/>
          <w:vertAlign w:val="superscript"/>
        </w:rPr>
      </w:pPr>
      <w:r>
        <w:rPr>
          <w:rFonts w:hint="eastAsia"/>
          <w:sz w:val="24"/>
          <w:szCs w:val="24"/>
        </w:rPr>
        <w:t>Fig 4.</w:t>
      </w:r>
      <w:r>
        <w:rPr>
          <w:sz w:val="24"/>
          <w:szCs w:val="24"/>
        </w:rPr>
        <w:t>4</w:t>
      </w:r>
      <w:r>
        <w:rPr>
          <w:rFonts w:hint="eastAsia"/>
          <w:sz w:val="24"/>
          <w:szCs w:val="24"/>
        </w:rPr>
        <w:t xml:space="preserve"> </w:t>
      </w:r>
      <w:r>
        <w:rPr>
          <w:sz w:val="24"/>
          <w:szCs w:val="24"/>
        </w:rPr>
        <w:t>output (6 features)</w:t>
      </w:r>
      <w:r>
        <w:rPr>
          <w:rFonts w:hint="eastAsia"/>
          <w:sz w:val="24"/>
          <w:szCs w:val="24"/>
        </w:rPr>
        <w:t xml:space="preserve"> class with</w:t>
      </w:r>
      <w:r>
        <w:rPr>
          <w:sz w:val="24"/>
          <w:szCs w:val="24"/>
        </w:rPr>
        <w:t xml:space="preserve"> </w:t>
      </w:r>
      <w:r>
        <w:rPr>
          <w:rFonts w:hint="eastAsia"/>
          <w:sz w:val="24"/>
          <w:szCs w:val="24"/>
        </w:rPr>
        <w:t>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E44FA7" w:rsidRPr="00E44FA7" w:rsidRDefault="00E44FA7" w:rsidP="00E44FA7">
      <w:pPr>
        <w:ind w:firstLine="482"/>
        <w:rPr>
          <w:b/>
          <w:sz w:val="24"/>
          <w:szCs w:val="24"/>
        </w:rPr>
      </w:pPr>
      <w:r w:rsidRPr="00E44FA7">
        <w:rPr>
          <w:rFonts w:hint="eastAsia"/>
          <w:b/>
          <w:sz w:val="24"/>
          <w:szCs w:val="24"/>
        </w:rPr>
        <w:t>T</w:t>
      </w:r>
      <w:r w:rsidRPr="00E44FA7">
        <w:rPr>
          <w:b/>
          <w:sz w:val="24"/>
          <w:szCs w:val="24"/>
        </w:rPr>
        <w:t xml:space="preserve">he MSE that we use </w:t>
      </w:r>
      <w:r>
        <w:rPr>
          <w:b/>
          <w:sz w:val="24"/>
          <w:szCs w:val="24"/>
        </w:rPr>
        <w:t>10</w:t>
      </w:r>
      <w:r w:rsidRPr="00E44FA7">
        <w:rPr>
          <w:b/>
          <w:sz w:val="24"/>
          <w:szCs w:val="24"/>
        </w:rPr>
        <w:t>-Fold to do the cross-validation is MSE = 0.0256.</w:t>
      </w:r>
    </w:p>
    <w:p w:rsidR="00E44FA7" w:rsidRDefault="00E44FA7" w:rsidP="00E44FA7">
      <w:pPr>
        <w:pStyle w:val="a3"/>
        <w:numPr>
          <w:ilvl w:val="1"/>
          <w:numId w:val="1"/>
        </w:numPr>
        <w:ind w:left="0" w:firstLineChars="0" w:firstLine="0"/>
        <w:rPr>
          <w:b/>
          <w:sz w:val="24"/>
          <w:szCs w:val="24"/>
        </w:rPr>
      </w:pPr>
      <w:r>
        <w:rPr>
          <w:b/>
          <w:sz w:val="24"/>
          <w:szCs w:val="24"/>
        </w:rPr>
        <w:t>MLP (</w:t>
      </w:r>
      <w:r w:rsidRPr="00CD2074">
        <w:rPr>
          <w:b/>
          <w:sz w:val="24"/>
          <w:szCs w:val="24"/>
        </w:rPr>
        <w:t>Multi-layer Perceptron</w:t>
      </w:r>
      <w:r>
        <w:rPr>
          <w:b/>
          <w:sz w:val="24"/>
          <w:szCs w:val="24"/>
        </w:rPr>
        <w:t>) classifier</w:t>
      </w:r>
    </w:p>
    <w:p w:rsidR="00FE7862" w:rsidRPr="00FE7862" w:rsidRDefault="00FE7862" w:rsidP="00FE7862">
      <w:pPr>
        <w:ind w:firstLine="480"/>
        <w:rPr>
          <w:sz w:val="24"/>
          <w:szCs w:val="24"/>
        </w:rPr>
      </w:pPr>
      <w:r w:rsidRPr="00FE7862">
        <w:rPr>
          <w:sz w:val="24"/>
          <w:szCs w:val="24"/>
        </w:rPr>
        <w:t>We have introduce the method of KNN classifier in section 2.</w:t>
      </w:r>
      <w:r>
        <w:rPr>
          <w:sz w:val="24"/>
          <w:szCs w:val="24"/>
        </w:rPr>
        <w:t>3</w:t>
      </w:r>
      <w:r w:rsidRPr="00FE7862">
        <w:rPr>
          <w:sz w:val="24"/>
          <w:szCs w:val="24"/>
        </w:rPr>
        <w:t>.</w:t>
      </w:r>
    </w:p>
    <w:p w:rsidR="00FE7862" w:rsidRDefault="00FE7862" w:rsidP="00FE7862">
      <w:pPr>
        <w:ind w:firstLine="480"/>
        <w:rPr>
          <w:sz w:val="24"/>
          <w:szCs w:val="24"/>
        </w:rPr>
      </w:pPr>
      <w:r w:rsidRPr="00FE7862">
        <w:rPr>
          <w:sz w:val="24"/>
          <w:szCs w:val="24"/>
        </w:rPr>
        <w:t xml:space="preserve">At first, I try to find the best </w:t>
      </w:r>
      <w:r>
        <w:rPr>
          <w:sz w:val="24"/>
          <w:szCs w:val="24"/>
        </w:rPr>
        <w:t>number of the hidden nodes</w:t>
      </w:r>
      <w:r w:rsidRPr="00FE7862">
        <w:rPr>
          <w:sz w:val="24"/>
          <w:szCs w:val="24"/>
        </w:rPr>
        <w:t xml:space="preserve"> </w:t>
      </w:r>
      <w:r>
        <w:rPr>
          <w:sz w:val="24"/>
          <w:szCs w:val="24"/>
        </w:rPr>
        <w:t>that can the MLP classifier has the best performance</w:t>
      </w:r>
      <w:r w:rsidRPr="00FE7862">
        <w:rPr>
          <w:sz w:val="24"/>
          <w:szCs w:val="24"/>
        </w:rPr>
        <w:t xml:space="preserve">. I try the </w:t>
      </w:r>
      <w:r>
        <w:rPr>
          <w:sz w:val="24"/>
          <w:szCs w:val="24"/>
        </w:rPr>
        <w:t>nodes number from 4-10</w:t>
      </w:r>
      <w:r w:rsidRPr="00FE7862">
        <w:rPr>
          <w:sz w:val="24"/>
          <w:szCs w:val="24"/>
        </w:rPr>
        <w:t xml:space="preserve">, and use the </w:t>
      </w:r>
      <w:r>
        <w:rPr>
          <w:sz w:val="24"/>
          <w:szCs w:val="24"/>
        </w:rPr>
        <w:t>validation performance</w:t>
      </w:r>
      <w:r w:rsidRPr="00FE7862">
        <w:rPr>
          <w:sz w:val="24"/>
          <w:szCs w:val="24"/>
        </w:rPr>
        <w:t xml:space="preserve"> (</w:t>
      </w:r>
      <w:r>
        <w:rPr>
          <w:sz w:val="24"/>
          <w:szCs w:val="24"/>
        </w:rPr>
        <w:t>it’s same as</w:t>
      </w:r>
      <w:r w:rsidRPr="00FE7862">
        <w:rPr>
          <w:sz w:val="24"/>
          <w:szCs w:val="24"/>
        </w:rPr>
        <w:t xml:space="preserve"> MSE that calculate by the </w:t>
      </w:r>
      <w:r>
        <w:rPr>
          <w:sz w:val="24"/>
          <w:szCs w:val="24"/>
        </w:rPr>
        <w:t>cross-validation with MLP model</w:t>
      </w:r>
      <w:r w:rsidRPr="00FE7862">
        <w:rPr>
          <w:sz w:val="24"/>
          <w:szCs w:val="24"/>
        </w:rPr>
        <w:t>) to estimate the MLP classifier, the result is:</w:t>
      </w:r>
    </w:p>
    <w:tbl>
      <w:tblPr>
        <w:tblStyle w:val="2-5"/>
        <w:tblW w:w="5000" w:type="pct"/>
        <w:tblLook w:val="04A0" w:firstRow="1" w:lastRow="0" w:firstColumn="1" w:lastColumn="0" w:noHBand="0" w:noVBand="1"/>
      </w:tblPr>
      <w:tblGrid>
        <w:gridCol w:w="2837"/>
        <w:gridCol w:w="5469"/>
      </w:tblGrid>
      <w:tr w:rsidR="00E51199" w:rsidTr="00E51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sz w:val="24"/>
                <w:szCs w:val="24"/>
              </w:rPr>
              <w:t>4</w:t>
            </w:r>
          </w:p>
        </w:tc>
        <w:tc>
          <w:tcPr>
            <w:tcW w:w="3292" w:type="pct"/>
          </w:tcPr>
          <w:p w:rsidR="00E51199" w:rsidRPr="00E51199" w:rsidRDefault="00E51199" w:rsidP="00E51199">
            <w:pPr>
              <w:ind w:firstLineChars="0" w:firstLine="0"/>
              <w:jc w:val="center"/>
              <w:cnfStyle w:val="100000000000" w:firstRow="1" w:lastRow="0" w:firstColumn="0" w:lastColumn="0" w:oddVBand="0" w:evenVBand="0" w:oddHBand="0" w:evenHBand="0" w:firstRowFirstColumn="0" w:firstRowLastColumn="0" w:lastRowFirstColumn="0" w:lastRowLastColumn="0"/>
            </w:pPr>
            <w:r w:rsidRPr="00E51199">
              <w:t>0.0113</w:t>
            </w:r>
          </w:p>
        </w:tc>
      </w:tr>
      <w:tr w:rsidR="00E51199" w:rsidTr="00E51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5</w:t>
            </w:r>
          </w:p>
        </w:tc>
        <w:tc>
          <w:tcPr>
            <w:tcW w:w="3292" w:type="pct"/>
          </w:tcPr>
          <w:p w:rsidR="00E51199" w:rsidRPr="00E51199" w:rsidRDefault="00E51199" w:rsidP="00E51199">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E51199">
              <w:rPr>
                <w:b/>
              </w:rPr>
              <w:t>0.0152</w:t>
            </w:r>
          </w:p>
        </w:tc>
      </w:tr>
      <w:tr w:rsidR="00E51199" w:rsidTr="00E51199">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6</w:t>
            </w:r>
          </w:p>
        </w:tc>
        <w:tc>
          <w:tcPr>
            <w:tcW w:w="3292" w:type="pct"/>
          </w:tcPr>
          <w:p w:rsidR="00E51199" w:rsidRPr="00E51199" w:rsidRDefault="00E51199" w:rsidP="00E51199">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51199">
              <w:rPr>
                <w:b/>
              </w:rPr>
              <w:t>0.0129</w:t>
            </w:r>
          </w:p>
        </w:tc>
      </w:tr>
      <w:tr w:rsidR="00E51199" w:rsidTr="00E51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7</w:t>
            </w:r>
          </w:p>
        </w:tc>
        <w:tc>
          <w:tcPr>
            <w:tcW w:w="3292" w:type="pct"/>
          </w:tcPr>
          <w:p w:rsidR="00E51199" w:rsidRPr="00E51199" w:rsidRDefault="00E51199" w:rsidP="00E51199">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E51199">
              <w:rPr>
                <w:b/>
              </w:rPr>
              <w:t>0.0141</w:t>
            </w:r>
          </w:p>
        </w:tc>
      </w:tr>
      <w:tr w:rsidR="00E51199" w:rsidTr="00E51199">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8</w:t>
            </w:r>
          </w:p>
        </w:tc>
        <w:tc>
          <w:tcPr>
            <w:tcW w:w="3292" w:type="pct"/>
          </w:tcPr>
          <w:p w:rsidR="00E51199" w:rsidRPr="00E51199" w:rsidRDefault="00E51199" w:rsidP="00E51199">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51199">
              <w:rPr>
                <w:b/>
              </w:rPr>
              <w:t>0.0179</w:t>
            </w:r>
          </w:p>
        </w:tc>
      </w:tr>
      <w:tr w:rsidR="00E51199" w:rsidTr="00E51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9</w:t>
            </w:r>
          </w:p>
        </w:tc>
        <w:tc>
          <w:tcPr>
            <w:tcW w:w="3292" w:type="pct"/>
          </w:tcPr>
          <w:p w:rsidR="00E51199" w:rsidRPr="00E51199" w:rsidRDefault="00E51199" w:rsidP="00E51199">
            <w:pPr>
              <w:ind w:firstLineChars="0" w:firstLine="0"/>
              <w:jc w:val="center"/>
              <w:cnfStyle w:val="000000100000" w:firstRow="0" w:lastRow="0" w:firstColumn="0" w:lastColumn="0" w:oddVBand="0" w:evenVBand="0" w:oddHBand="1" w:evenHBand="0" w:firstRowFirstColumn="0" w:firstRowLastColumn="0" w:lastRowFirstColumn="0" w:lastRowLastColumn="0"/>
              <w:rPr>
                <w:b/>
              </w:rPr>
            </w:pPr>
            <w:r w:rsidRPr="00E51199">
              <w:rPr>
                <w:b/>
              </w:rPr>
              <w:t>0.0181</w:t>
            </w:r>
          </w:p>
        </w:tc>
      </w:tr>
      <w:tr w:rsidR="00E51199" w:rsidTr="00E51199">
        <w:tc>
          <w:tcPr>
            <w:cnfStyle w:val="001000000000" w:firstRow="0" w:lastRow="0" w:firstColumn="1" w:lastColumn="0" w:oddVBand="0" w:evenVBand="0" w:oddHBand="0" w:evenHBand="0" w:firstRowFirstColumn="0" w:firstRowLastColumn="0" w:lastRowFirstColumn="0" w:lastRowLastColumn="0"/>
            <w:tcW w:w="1708" w:type="pct"/>
          </w:tcPr>
          <w:p w:rsidR="00E51199" w:rsidRDefault="00E51199" w:rsidP="00E51199">
            <w:pPr>
              <w:ind w:firstLineChars="0" w:firstLine="0"/>
              <w:jc w:val="center"/>
              <w:rPr>
                <w:sz w:val="24"/>
                <w:szCs w:val="24"/>
              </w:rPr>
            </w:pPr>
            <w:r>
              <w:rPr>
                <w:rFonts w:hint="eastAsia"/>
                <w:sz w:val="24"/>
                <w:szCs w:val="24"/>
              </w:rPr>
              <w:t>10</w:t>
            </w:r>
          </w:p>
        </w:tc>
        <w:tc>
          <w:tcPr>
            <w:tcW w:w="3292" w:type="pct"/>
          </w:tcPr>
          <w:p w:rsidR="00E51199" w:rsidRPr="00E51199" w:rsidRDefault="00E51199" w:rsidP="00E51199">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51199">
              <w:rPr>
                <w:b/>
              </w:rPr>
              <w:t>0.0143</w:t>
            </w:r>
          </w:p>
        </w:tc>
      </w:tr>
    </w:tbl>
    <w:p w:rsidR="00E51199" w:rsidRDefault="00E51199" w:rsidP="00E51199">
      <w:pPr>
        <w:ind w:firstLine="480"/>
        <w:rPr>
          <w:sz w:val="24"/>
          <w:szCs w:val="24"/>
        </w:rPr>
      </w:pPr>
      <w:r>
        <w:rPr>
          <w:sz w:val="24"/>
          <w:szCs w:val="24"/>
        </w:rPr>
        <w:t>Then, I try to find the best set of variables that can fit the MLP classifier best, the features data have also sorted by the Fisher Index, I try from 1 to 21 features, Fig 4.5 shows the relation between the number of feature that I use with the performance, and I use validation performance to estimate the model.</w:t>
      </w:r>
    </w:p>
    <w:p w:rsidR="0056541B" w:rsidRDefault="00E51199" w:rsidP="00E51199">
      <w:pPr>
        <w:ind w:firstLine="480"/>
        <w:rPr>
          <w:sz w:val="24"/>
          <w:szCs w:val="24"/>
        </w:rPr>
      </w:pPr>
      <w:r>
        <w:rPr>
          <w:sz w:val="24"/>
          <w:szCs w:val="24"/>
        </w:rPr>
        <w:t>(</w:t>
      </w:r>
      <w:r w:rsidR="00E44FA7">
        <w:rPr>
          <w:rFonts w:hint="eastAsia"/>
          <w:sz w:val="24"/>
          <w:szCs w:val="24"/>
        </w:rPr>
        <w:t>In</w:t>
      </w:r>
      <w:r w:rsidR="00E44FA7">
        <w:rPr>
          <w:sz w:val="24"/>
          <w:szCs w:val="24"/>
        </w:rPr>
        <w:t xml:space="preserve"> the requirement, we need to use the remaining features as the input for MLP classifier, but the result is really bad, because the </w:t>
      </w:r>
      <w:r>
        <w:rPr>
          <w:sz w:val="24"/>
          <w:szCs w:val="24"/>
        </w:rPr>
        <w:t xml:space="preserve">Fisher Index of </w:t>
      </w:r>
      <w:r w:rsidR="00E44FA7">
        <w:rPr>
          <w:sz w:val="24"/>
          <w:szCs w:val="24"/>
        </w:rPr>
        <w:t>remaining features</w:t>
      </w:r>
      <w:r>
        <w:rPr>
          <w:sz w:val="24"/>
          <w:szCs w:val="24"/>
        </w:rPr>
        <w:t xml:space="preserve"> </w:t>
      </w:r>
      <w:r>
        <w:rPr>
          <w:sz w:val="24"/>
          <w:szCs w:val="24"/>
        </w:rPr>
        <w:lastRenderedPageBreak/>
        <w:t xml:space="preserve">are too low, they can’t classify the input well. Later I will show </w:t>
      </w:r>
      <w:r w:rsidR="00851400">
        <w:rPr>
          <w:sz w:val="24"/>
          <w:szCs w:val="24"/>
        </w:rPr>
        <w:t>an</w:t>
      </w:r>
      <w:r>
        <w:rPr>
          <w:sz w:val="24"/>
          <w:szCs w:val="24"/>
        </w:rPr>
        <w:t xml:space="preserve"> output plot of it.)</w:t>
      </w:r>
    </w:p>
    <w:p w:rsidR="00851400" w:rsidRDefault="00851400" w:rsidP="00851400">
      <w:pPr>
        <w:ind w:firstLineChars="0" w:firstLine="0"/>
        <w:jc w:val="center"/>
        <w:rPr>
          <w:sz w:val="24"/>
          <w:szCs w:val="24"/>
        </w:rPr>
      </w:pPr>
      <w:r>
        <w:rPr>
          <w:noProof/>
        </w:rPr>
        <w:drawing>
          <wp:inline distT="0" distB="0" distL="0" distR="0" wp14:anchorId="607E33EB" wp14:editId="44C32FFE">
            <wp:extent cx="4076700" cy="3057770"/>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016" cy="3070008"/>
                    </a:xfrm>
                    <a:prstGeom prst="rect">
                      <a:avLst/>
                    </a:prstGeom>
                  </pic:spPr>
                </pic:pic>
              </a:graphicData>
            </a:graphic>
          </wp:inline>
        </w:drawing>
      </w:r>
    </w:p>
    <w:p w:rsidR="00851400" w:rsidRDefault="00851400" w:rsidP="00851400">
      <w:pPr>
        <w:ind w:firstLineChars="0" w:firstLine="0"/>
        <w:jc w:val="center"/>
        <w:rPr>
          <w:sz w:val="24"/>
          <w:szCs w:val="24"/>
        </w:rPr>
      </w:pPr>
      <w:r>
        <w:rPr>
          <w:rFonts w:hint="eastAsia"/>
          <w:sz w:val="24"/>
          <w:szCs w:val="24"/>
        </w:rPr>
        <w:t xml:space="preserve">Fig 4.5 relation between features and </w:t>
      </w:r>
      <w:r>
        <w:rPr>
          <w:sz w:val="24"/>
          <w:szCs w:val="24"/>
        </w:rPr>
        <w:t>validation performance</w:t>
      </w:r>
    </w:p>
    <w:p w:rsidR="00851400" w:rsidRDefault="00851400" w:rsidP="00851400">
      <w:pPr>
        <w:ind w:firstLineChars="0" w:firstLine="480"/>
        <w:rPr>
          <w:sz w:val="24"/>
          <w:szCs w:val="24"/>
        </w:rPr>
      </w:pPr>
      <w:r>
        <w:rPr>
          <w:sz w:val="24"/>
          <w:szCs w:val="24"/>
        </w:rPr>
        <w:t>From the result, we can clearly see that if we use 15 features that sorted by the Fisher Index with 15 highest value can get the least validation performance (but it’s not stable because the construct of MLP classifier, I just always choose the best value).</w:t>
      </w:r>
    </w:p>
    <w:p w:rsidR="00851400" w:rsidRDefault="00851400" w:rsidP="00851400">
      <w:pPr>
        <w:ind w:firstLineChars="0" w:firstLine="480"/>
        <w:rPr>
          <w:sz w:val="24"/>
          <w:szCs w:val="24"/>
        </w:rPr>
      </w:pPr>
      <w:r>
        <w:rPr>
          <w:sz w:val="24"/>
          <w:szCs w:val="24"/>
        </w:rPr>
        <w:t xml:space="preserve">Because the MLP classifier use BPNN as its construct, it’s not stable enough and have the local minimize extreme value problem, so I add another layer to the MLP classifier, I add a </w:t>
      </w:r>
      <w:r w:rsidRPr="00851400">
        <w:rPr>
          <w:sz w:val="24"/>
          <w:szCs w:val="24"/>
        </w:rPr>
        <w:t>radbas</w:t>
      </w:r>
      <w:r>
        <w:rPr>
          <w:sz w:val="24"/>
          <w:szCs w:val="24"/>
        </w:rPr>
        <w:t xml:space="preserve"> which call </w:t>
      </w:r>
      <w:r w:rsidRPr="00851400">
        <w:rPr>
          <w:sz w:val="24"/>
          <w:szCs w:val="24"/>
        </w:rPr>
        <w:t>Radial Basis Function</w:t>
      </w:r>
      <w:r>
        <w:rPr>
          <w:sz w:val="24"/>
          <w:szCs w:val="24"/>
        </w:rPr>
        <w:t xml:space="preserve"> as the first layer to make it more stable and overcome the </w:t>
      </w:r>
      <w:r w:rsidR="009E73A5">
        <w:rPr>
          <w:sz w:val="24"/>
          <w:szCs w:val="24"/>
        </w:rPr>
        <w:t xml:space="preserve">local minimize extreme value problem. The first </w:t>
      </w:r>
      <w:r w:rsidR="006028A7">
        <w:rPr>
          <w:sz w:val="24"/>
          <w:szCs w:val="24"/>
        </w:rPr>
        <w:t>hidden layer is 4 hidden nodes, the second hidden layer is 4 hidden nodes too.</w:t>
      </w:r>
    </w:p>
    <w:p w:rsidR="00851400" w:rsidRDefault="00851400" w:rsidP="006028A7">
      <w:pPr>
        <w:ind w:firstLine="480"/>
        <w:rPr>
          <w:sz w:val="24"/>
          <w:szCs w:val="24"/>
        </w:rPr>
      </w:pPr>
      <w:r>
        <w:rPr>
          <w:sz w:val="24"/>
          <w:szCs w:val="24"/>
        </w:rPr>
        <w:t xml:space="preserve">Finally, we create a function to test the model, </w:t>
      </w:r>
      <w:r w:rsidR="006028A7">
        <w:rPr>
          <w:sz w:val="24"/>
          <w:szCs w:val="24"/>
        </w:rPr>
        <w:t>the input and output is the same as the KNN classifier model. The plot result is shown in Fig 4.6.</w:t>
      </w:r>
    </w:p>
    <w:p w:rsidR="006028A7" w:rsidRDefault="006028A7" w:rsidP="006028A7">
      <w:pPr>
        <w:ind w:firstLineChars="0" w:firstLine="0"/>
        <w:jc w:val="center"/>
        <w:rPr>
          <w:sz w:val="24"/>
          <w:szCs w:val="24"/>
        </w:rPr>
      </w:pPr>
      <w:r>
        <w:rPr>
          <w:noProof/>
        </w:rPr>
        <w:drawing>
          <wp:inline distT="0" distB="0" distL="0" distR="0" wp14:anchorId="74A65067" wp14:editId="67602133">
            <wp:extent cx="3936683" cy="295275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9503" cy="2977367"/>
                    </a:xfrm>
                    <a:prstGeom prst="rect">
                      <a:avLst/>
                    </a:prstGeom>
                  </pic:spPr>
                </pic:pic>
              </a:graphicData>
            </a:graphic>
          </wp:inline>
        </w:drawing>
      </w:r>
    </w:p>
    <w:p w:rsidR="006028A7" w:rsidRDefault="006028A7" w:rsidP="006028A7">
      <w:pPr>
        <w:ind w:firstLineChars="0" w:firstLine="0"/>
        <w:jc w:val="center"/>
        <w:rPr>
          <w:sz w:val="24"/>
          <w:szCs w:val="24"/>
          <w:vertAlign w:val="superscript"/>
        </w:rPr>
      </w:pPr>
      <w:r>
        <w:rPr>
          <w:rFonts w:hint="eastAsia"/>
          <w:sz w:val="24"/>
          <w:szCs w:val="24"/>
        </w:rPr>
        <w:t xml:space="preserve">Fig 4.6 </w:t>
      </w:r>
      <w:r>
        <w:rPr>
          <w:sz w:val="24"/>
          <w:szCs w:val="24"/>
        </w:rPr>
        <w:t>output</w:t>
      </w:r>
      <w:r>
        <w:rPr>
          <w:rFonts w:hint="eastAsia"/>
          <w:sz w:val="24"/>
          <w:szCs w:val="24"/>
        </w:rPr>
        <w:t xml:space="preserve"> </w:t>
      </w:r>
      <w:r>
        <w:rPr>
          <w:sz w:val="24"/>
          <w:szCs w:val="24"/>
        </w:rPr>
        <w:t xml:space="preserve">(all features) </w:t>
      </w:r>
      <w:r>
        <w:rPr>
          <w:rFonts w:hint="eastAsia"/>
          <w:sz w:val="24"/>
          <w:szCs w:val="24"/>
        </w:rPr>
        <w:t>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6028A7" w:rsidRDefault="006028A7" w:rsidP="006028A7">
      <w:pPr>
        <w:ind w:firstLine="480"/>
        <w:rPr>
          <w:sz w:val="24"/>
          <w:szCs w:val="24"/>
        </w:rPr>
      </w:pPr>
      <w:r w:rsidRPr="006028A7">
        <w:rPr>
          <w:sz w:val="24"/>
          <w:szCs w:val="24"/>
        </w:rPr>
        <w:lastRenderedPageBreak/>
        <w:t>Fig 4.</w:t>
      </w:r>
      <w:r>
        <w:rPr>
          <w:sz w:val="24"/>
          <w:szCs w:val="24"/>
        </w:rPr>
        <w:t>7</w:t>
      </w:r>
      <w:r w:rsidRPr="006028A7">
        <w:rPr>
          <w:sz w:val="24"/>
          <w:szCs w:val="24"/>
        </w:rPr>
        <w:t xml:space="preserve"> present the output class use </w:t>
      </w:r>
      <w:r w:rsidR="00027EAC">
        <w:rPr>
          <w:sz w:val="24"/>
          <w:szCs w:val="24"/>
        </w:rPr>
        <w:t>some</w:t>
      </w:r>
      <w:bookmarkStart w:id="0" w:name="_GoBack"/>
      <w:bookmarkEnd w:id="0"/>
      <w:r w:rsidRPr="006028A7">
        <w:rPr>
          <w:sz w:val="24"/>
          <w:szCs w:val="24"/>
        </w:rPr>
        <w:t xml:space="preserve"> features (the final model of </w:t>
      </w:r>
      <w:r>
        <w:rPr>
          <w:sz w:val="24"/>
          <w:szCs w:val="24"/>
        </w:rPr>
        <w:t>MLP</w:t>
      </w:r>
      <w:r w:rsidRPr="006028A7">
        <w:rPr>
          <w:sz w:val="24"/>
          <w:szCs w:val="24"/>
        </w:rPr>
        <w:t>), and also with the same variables.</w:t>
      </w:r>
      <w:r w:rsidR="00EF6157">
        <w:rPr>
          <w:sz w:val="24"/>
          <w:szCs w:val="24"/>
        </w:rPr>
        <w:t xml:space="preserve"> It’s almost the same as the origin output class that mean this model shows really good performance.</w:t>
      </w:r>
    </w:p>
    <w:p w:rsidR="006028A7" w:rsidRDefault="006028A7" w:rsidP="006028A7">
      <w:pPr>
        <w:ind w:firstLineChars="0" w:firstLine="0"/>
        <w:jc w:val="center"/>
        <w:rPr>
          <w:sz w:val="24"/>
          <w:szCs w:val="24"/>
        </w:rPr>
      </w:pPr>
      <w:r>
        <w:rPr>
          <w:noProof/>
        </w:rPr>
        <w:drawing>
          <wp:inline distT="0" distB="0" distL="0" distR="0" wp14:anchorId="6EEF8C49" wp14:editId="0E2750C4">
            <wp:extent cx="4714875" cy="3536440"/>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1496" cy="3541406"/>
                    </a:xfrm>
                    <a:prstGeom prst="rect">
                      <a:avLst/>
                    </a:prstGeom>
                  </pic:spPr>
                </pic:pic>
              </a:graphicData>
            </a:graphic>
          </wp:inline>
        </w:drawing>
      </w:r>
    </w:p>
    <w:p w:rsidR="004D4B59" w:rsidRDefault="004D4B59" w:rsidP="004D4B59">
      <w:pPr>
        <w:ind w:firstLineChars="0" w:firstLine="0"/>
        <w:jc w:val="center"/>
        <w:rPr>
          <w:sz w:val="24"/>
          <w:szCs w:val="24"/>
          <w:vertAlign w:val="superscript"/>
        </w:rPr>
      </w:pPr>
      <w:r>
        <w:rPr>
          <w:rFonts w:hint="eastAsia"/>
          <w:sz w:val="24"/>
          <w:szCs w:val="24"/>
        </w:rPr>
        <w:t>Fig 4.</w:t>
      </w:r>
      <w:r>
        <w:rPr>
          <w:sz w:val="24"/>
          <w:szCs w:val="24"/>
        </w:rPr>
        <w:t>7</w:t>
      </w:r>
      <w:r>
        <w:rPr>
          <w:rFonts w:hint="eastAsia"/>
          <w:sz w:val="24"/>
          <w:szCs w:val="24"/>
        </w:rPr>
        <w:t xml:space="preserve"> </w:t>
      </w:r>
      <w:r>
        <w:rPr>
          <w:sz w:val="24"/>
          <w:szCs w:val="24"/>
        </w:rPr>
        <w:t>output</w:t>
      </w:r>
      <w:r>
        <w:rPr>
          <w:rFonts w:hint="eastAsia"/>
          <w:sz w:val="24"/>
          <w:szCs w:val="24"/>
        </w:rPr>
        <w:t xml:space="preserve"> </w:t>
      </w:r>
      <w:r>
        <w:rPr>
          <w:sz w:val="24"/>
          <w:szCs w:val="24"/>
        </w:rPr>
        <w:t>(</w:t>
      </w:r>
      <w:r w:rsidR="001C54C1">
        <w:rPr>
          <w:sz w:val="24"/>
          <w:szCs w:val="24"/>
        </w:rPr>
        <w:t>part of</w:t>
      </w:r>
      <w:r>
        <w:rPr>
          <w:sz w:val="24"/>
          <w:szCs w:val="24"/>
        </w:rPr>
        <w:t xml:space="preserve"> features) </w:t>
      </w:r>
      <w:r>
        <w:rPr>
          <w:rFonts w:hint="eastAsia"/>
          <w:sz w:val="24"/>
          <w:szCs w:val="24"/>
        </w:rPr>
        <w:t>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4D4B59" w:rsidRPr="004D4B59" w:rsidRDefault="00EF6157" w:rsidP="004D4B59">
      <w:pPr>
        <w:ind w:firstLineChars="0" w:firstLine="0"/>
        <w:rPr>
          <w:sz w:val="24"/>
          <w:szCs w:val="24"/>
        </w:rPr>
      </w:pPr>
      <w:r>
        <w:rPr>
          <w:rFonts w:hint="eastAsia"/>
          <w:sz w:val="24"/>
          <w:szCs w:val="24"/>
        </w:rPr>
        <w:t xml:space="preserve">    Fig 4.8 present</w:t>
      </w:r>
      <w:r>
        <w:rPr>
          <w:sz w:val="24"/>
          <w:szCs w:val="24"/>
        </w:rPr>
        <w:t>s</w:t>
      </w:r>
      <w:r>
        <w:rPr>
          <w:rFonts w:hint="eastAsia"/>
          <w:sz w:val="24"/>
          <w:szCs w:val="24"/>
        </w:rPr>
        <w:t xml:space="preserve"> the </w:t>
      </w:r>
      <w:r>
        <w:rPr>
          <w:sz w:val="24"/>
          <w:szCs w:val="24"/>
        </w:rPr>
        <w:t xml:space="preserve">performance of the final MLP classifier model. </w:t>
      </w:r>
      <w:r w:rsidRPr="00EF6157">
        <w:rPr>
          <w:b/>
          <w:sz w:val="24"/>
          <w:szCs w:val="24"/>
        </w:rPr>
        <w:t>The MSE that calculated by cross-validation is MSE=0.0073237</w:t>
      </w:r>
    </w:p>
    <w:p w:rsidR="009E73A5" w:rsidRDefault="009E73A5" w:rsidP="009E73A5">
      <w:pPr>
        <w:ind w:firstLineChars="0" w:firstLine="0"/>
        <w:jc w:val="center"/>
        <w:rPr>
          <w:sz w:val="24"/>
          <w:szCs w:val="24"/>
        </w:rPr>
      </w:pPr>
      <w:r>
        <w:rPr>
          <w:noProof/>
        </w:rPr>
        <w:drawing>
          <wp:inline distT="0" distB="0" distL="0" distR="0" wp14:anchorId="251C2C7F" wp14:editId="18E16E6D">
            <wp:extent cx="4752975" cy="35650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9931" cy="3570234"/>
                    </a:xfrm>
                    <a:prstGeom prst="rect">
                      <a:avLst/>
                    </a:prstGeom>
                  </pic:spPr>
                </pic:pic>
              </a:graphicData>
            </a:graphic>
          </wp:inline>
        </w:drawing>
      </w:r>
    </w:p>
    <w:p w:rsidR="00EF6157" w:rsidRDefault="00EF6157" w:rsidP="009E73A5">
      <w:pPr>
        <w:ind w:firstLineChars="0" w:firstLine="0"/>
        <w:jc w:val="center"/>
        <w:rPr>
          <w:sz w:val="24"/>
          <w:szCs w:val="24"/>
        </w:rPr>
      </w:pPr>
      <w:r>
        <w:rPr>
          <w:rFonts w:hint="eastAsia"/>
          <w:sz w:val="24"/>
          <w:szCs w:val="24"/>
        </w:rPr>
        <w:t>Fig 4.</w:t>
      </w:r>
      <w:r>
        <w:rPr>
          <w:sz w:val="24"/>
          <w:szCs w:val="24"/>
        </w:rPr>
        <w:t>8</w:t>
      </w:r>
      <w:r>
        <w:rPr>
          <w:rFonts w:hint="eastAsia"/>
          <w:sz w:val="24"/>
          <w:szCs w:val="24"/>
        </w:rPr>
        <w:t xml:space="preserve"> </w:t>
      </w:r>
      <w:r>
        <w:rPr>
          <w:sz w:val="24"/>
          <w:szCs w:val="24"/>
        </w:rPr>
        <w:t>performance of the MLP classifier model</w:t>
      </w:r>
    </w:p>
    <w:p w:rsidR="00EF6157" w:rsidRDefault="00EF6157" w:rsidP="00EF6157">
      <w:pPr>
        <w:pStyle w:val="a3"/>
        <w:numPr>
          <w:ilvl w:val="1"/>
          <w:numId w:val="1"/>
        </w:numPr>
        <w:ind w:left="0" w:firstLineChars="0" w:firstLine="0"/>
        <w:rPr>
          <w:b/>
          <w:sz w:val="24"/>
          <w:szCs w:val="24"/>
        </w:rPr>
      </w:pPr>
      <w:r>
        <w:rPr>
          <w:b/>
          <w:sz w:val="24"/>
          <w:szCs w:val="24"/>
        </w:rPr>
        <w:t>Committee Machine</w:t>
      </w:r>
    </w:p>
    <w:p w:rsidR="00EF6157" w:rsidRDefault="00EF6157" w:rsidP="00EF6157">
      <w:pPr>
        <w:ind w:firstLineChars="0" w:firstLine="480"/>
        <w:rPr>
          <w:sz w:val="24"/>
          <w:szCs w:val="24"/>
        </w:rPr>
      </w:pPr>
      <w:r>
        <w:rPr>
          <w:rFonts w:hint="eastAsia"/>
          <w:sz w:val="24"/>
          <w:szCs w:val="24"/>
        </w:rPr>
        <w:lastRenderedPageBreak/>
        <w:t xml:space="preserve">At last, I used the </w:t>
      </w:r>
      <w:r>
        <w:rPr>
          <w:sz w:val="24"/>
          <w:szCs w:val="24"/>
        </w:rPr>
        <w:t>committee machine that combine KNN classifier with the MLP classifier together to improve the result. Here, I used the MSE of each model as the weight to calculate the output of the committee machine. The function is:</w:t>
      </w:r>
    </w:p>
    <w:p w:rsidR="00EF6157" w:rsidRPr="003361CC" w:rsidRDefault="004F54F9" w:rsidP="00EF6157">
      <w:pPr>
        <w:ind w:firstLineChars="0" w:firstLine="480"/>
        <w:rPr>
          <w:sz w:val="24"/>
          <w:szCs w:val="24"/>
        </w:rPr>
      </w:pPr>
      <m:oMathPara>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wcom</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n</m:t>
                  </m:r>
                </m:e>
              </m:d>
            </m:e>
          </m:nary>
        </m:oMath>
      </m:oMathPara>
    </w:p>
    <w:p w:rsidR="003361CC" w:rsidRPr="003361CC" w:rsidRDefault="003361CC" w:rsidP="00EF6157">
      <w:pPr>
        <w:ind w:firstLineChars="0" w:firstLine="480"/>
        <w:rPr>
          <w:sz w:val="24"/>
          <w:szCs w:val="24"/>
        </w:rPr>
      </w:pPr>
      <m:oMathPara>
        <m:oMath>
          <m:r>
            <w:rPr>
              <w:rFonts w:ascii="Cambria Math" w:hAnsi="Cambria Math"/>
              <w:sz w:val="24"/>
              <w:szCs w:val="24"/>
            </w:rPr>
            <m:t xml:space="preserve">with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MS</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-1</m:t>
                  </m:r>
                </m:sup>
              </m:sSubSup>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r>
                    <w:rPr>
                      <w:rFonts w:ascii="Cambria Math" w:hAnsi="Cambria Math"/>
                      <w:sz w:val="24"/>
                      <w:szCs w:val="24"/>
                    </w:rPr>
                    <m:t>MS</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m:t>
                      </m:r>
                    </m:sub>
                    <m:sup>
                      <m:r>
                        <w:rPr>
                          <w:rFonts w:ascii="Cambria Math" w:hAnsi="Cambria Math"/>
                          <w:sz w:val="24"/>
                          <w:szCs w:val="24"/>
                        </w:rPr>
                        <m:t>-1</m:t>
                      </m:r>
                    </m:sup>
                  </m:sSubSup>
                </m:e>
              </m:nary>
            </m:den>
          </m:f>
        </m:oMath>
      </m:oMathPara>
    </w:p>
    <w:p w:rsidR="003361CC" w:rsidRDefault="003361CC" w:rsidP="003361CC">
      <w:pPr>
        <w:ind w:firstLineChars="250" w:firstLine="602"/>
        <w:rPr>
          <w:sz w:val="24"/>
          <w:szCs w:val="24"/>
        </w:rPr>
      </w:pPr>
      <w:r w:rsidRPr="003361CC">
        <w:rPr>
          <w:rFonts w:hint="eastAsia"/>
          <w:b/>
          <w:sz w:val="24"/>
          <w:szCs w:val="24"/>
        </w:rPr>
        <w:t xml:space="preserve">The </w:t>
      </w:r>
      <w:r w:rsidRPr="003361CC">
        <w:rPr>
          <w:b/>
          <w:sz w:val="24"/>
          <w:szCs w:val="24"/>
        </w:rPr>
        <w:t>final result of committee machine output is MSE=0.0073237</w:t>
      </w:r>
      <w:r>
        <w:rPr>
          <w:b/>
          <w:sz w:val="24"/>
          <w:szCs w:val="24"/>
        </w:rPr>
        <w:t>,</w:t>
      </w:r>
      <w:r w:rsidRPr="003361CC">
        <w:rPr>
          <w:sz w:val="24"/>
          <w:szCs w:val="24"/>
        </w:rPr>
        <w:t xml:space="preserve"> it the same as the MLP classifier</w:t>
      </w:r>
      <w:r>
        <w:rPr>
          <w:sz w:val="24"/>
          <w:szCs w:val="24"/>
        </w:rPr>
        <w:t xml:space="preserve"> because there’s only two model, every time the output will be partial to the model that with smaller MSE.</w:t>
      </w:r>
    </w:p>
    <w:p w:rsidR="003361CC" w:rsidRDefault="003361CC" w:rsidP="003361CC">
      <w:pPr>
        <w:pStyle w:val="a3"/>
        <w:numPr>
          <w:ilvl w:val="1"/>
          <w:numId w:val="1"/>
        </w:numPr>
        <w:ind w:left="0" w:firstLineChars="0" w:firstLine="0"/>
        <w:rPr>
          <w:b/>
          <w:sz w:val="24"/>
          <w:szCs w:val="24"/>
        </w:rPr>
      </w:pPr>
      <w:r>
        <w:rPr>
          <w:b/>
          <w:sz w:val="24"/>
          <w:szCs w:val="24"/>
        </w:rPr>
        <w:t>Attachment</w:t>
      </w:r>
    </w:p>
    <w:p w:rsidR="003361CC" w:rsidRDefault="003361CC" w:rsidP="003361CC">
      <w:pPr>
        <w:ind w:firstLineChars="177" w:firstLine="425"/>
        <w:rPr>
          <w:sz w:val="24"/>
          <w:szCs w:val="24"/>
        </w:rPr>
      </w:pPr>
      <w:r>
        <w:rPr>
          <w:rFonts w:hint="eastAsia"/>
          <w:sz w:val="24"/>
          <w:szCs w:val="24"/>
        </w:rPr>
        <w:t xml:space="preserve">Fig 4.9 is the </w:t>
      </w:r>
      <w:r>
        <w:rPr>
          <w:sz w:val="24"/>
          <w:szCs w:val="24"/>
        </w:rPr>
        <w:t xml:space="preserve">output </w:t>
      </w:r>
      <w:r>
        <w:rPr>
          <w:rFonts w:hint="eastAsia"/>
          <w:sz w:val="24"/>
          <w:szCs w:val="24"/>
        </w:rPr>
        <w:t>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r>
        <w:rPr>
          <w:sz w:val="24"/>
          <w:szCs w:val="24"/>
          <w:vertAlign w:val="superscript"/>
        </w:rPr>
        <w:t xml:space="preserve"> </w:t>
      </w:r>
      <w:r>
        <w:rPr>
          <w:sz w:val="24"/>
          <w:szCs w:val="24"/>
        </w:rPr>
        <w:t>but calculated by the model that for the task (The MLP classifier use remaining features). We can see the result is really bad clearly.</w:t>
      </w:r>
    </w:p>
    <w:p w:rsidR="003361CC" w:rsidRDefault="00E42C9C" w:rsidP="00E42C9C">
      <w:pPr>
        <w:ind w:firstLineChars="83" w:firstLine="174"/>
        <w:jc w:val="center"/>
        <w:rPr>
          <w:sz w:val="24"/>
          <w:szCs w:val="24"/>
        </w:rPr>
      </w:pPr>
      <w:r>
        <w:rPr>
          <w:noProof/>
        </w:rPr>
        <w:drawing>
          <wp:inline distT="0" distB="0" distL="0" distR="0" wp14:anchorId="4BB4EEED" wp14:editId="1A63A609">
            <wp:extent cx="4591050" cy="3443564"/>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4321" cy="3446017"/>
                    </a:xfrm>
                    <a:prstGeom prst="rect">
                      <a:avLst/>
                    </a:prstGeom>
                  </pic:spPr>
                </pic:pic>
              </a:graphicData>
            </a:graphic>
          </wp:inline>
        </w:drawing>
      </w:r>
    </w:p>
    <w:p w:rsidR="00E42C9C" w:rsidRDefault="00E42C9C" w:rsidP="00E42C9C">
      <w:pPr>
        <w:ind w:firstLineChars="83" w:firstLine="199"/>
        <w:jc w:val="center"/>
        <w:rPr>
          <w:sz w:val="24"/>
          <w:szCs w:val="24"/>
        </w:rPr>
      </w:pPr>
      <w:r>
        <w:rPr>
          <w:rFonts w:hint="eastAsia"/>
          <w:sz w:val="24"/>
          <w:szCs w:val="24"/>
        </w:rPr>
        <w:t>Fig 4.</w:t>
      </w:r>
      <w:r w:rsidR="005E3C3E">
        <w:rPr>
          <w:sz w:val="24"/>
          <w:szCs w:val="24"/>
        </w:rPr>
        <w:t>9</w:t>
      </w:r>
      <w:r>
        <w:rPr>
          <w:rFonts w:hint="eastAsia"/>
          <w:sz w:val="24"/>
          <w:szCs w:val="24"/>
        </w:rPr>
        <w:t xml:space="preserve"> </w:t>
      </w:r>
      <w:r>
        <w:rPr>
          <w:sz w:val="24"/>
          <w:szCs w:val="24"/>
        </w:rPr>
        <w:t xml:space="preserve">output (remaining features) </w:t>
      </w:r>
      <w:r>
        <w:rPr>
          <w:rFonts w:hint="eastAsia"/>
          <w:sz w:val="24"/>
          <w:szCs w:val="24"/>
        </w:rPr>
        <w:t>class with variable 20</w:t>
      </w:r>
      <w:r w:rsidRPr="0056541B">
        <w:rPr>
          <w:rFonts w:hint="eastAsia"/>
          <w:sz w:val="24"/>
          <w:szCs w:val="24"/>
          <w:vertAlign w:val="superscript"/>
        </w:rPr>
        <w:t>th</w:t>
      </w:r>
      <w:r>
        <w:rPr>
          <w:rFonts w:hint="eastAsia"/>
          <w:sz w:val="24"/>
          <w:szCs w:val="24"/>
        </w:rPr>
        <w:t xml:space="preserve"> </w:t>
      </w:r>
      <w:r>
        <w:rPr>
          <w:sz w:val="24"/>
          <w:szCs w:val="24"/>
        </w:rPr>
        <w:t>and 19</w:t>
      </w:r>
      <w:r w:rsidRPr="0056541B">
        <w:rPr>
          <w:sz w:val="24"/>
          <w:szCs w:val="24"/>
          <w:vertAlign w:val="superscript"/>
        </w:rPr>
        <w:t>th</w:t>
      </w:r>
    </w:p>
    <w:p w:rsidR="005E3C3E" w:rsidRDefault="005E3C3E" w:rsidP="005E3C3E">
      <w:pPr>
        <w:pStyle w:val="a3"/>
        <w:numPr>
          <w:ilvl w:val="0"/>
          <w:numId w:val="1"/>
        </w:numPr>
        <w:ind w:left="0" w:firstLineChars="0" w:firstLine="0"/>
        <w:rPr>
          <w:sz w:val="32"/>
          <w:szCs w:val="32"/>
        </w:rPr>
      </w:pPr>
      <w:r>
        <w:rPr>
          <w:sz w:val="32"/>
          <w:szCs w:val="32"/>
        </w:rPr>
        <w:t>Conclusion</w:t>
      </w:r>
    </w:p>
    <w:p w:rsidR="005E3C3E" w:rsidRPr="005E3C3E" w:rsidRDefault="005E3C3E" w:rsidP="00DE486C">
      <w:pPr>
        <w:ind w:firstLine="480"/>
        <w:rPr>
          <w:sz w:val="24"/>
          <w:szCs w:val="24"/>
        </w:rPr>
      </w:pPr>
      <w:r>
        <w:rPr>
          <w:rFonts w:hint="eastAsia"/>
          <w:sz w:val="24"/>
          <w:szCs w:val="24"/>
        </w:rPr>
        <w:t xml:space="preserve">For this project, we can get the conclusion from the result that </w:t>
      </w:r>
      <w:r w:rsidR="00DE486C">
        <w:rPr>
          <w:sz w:val="24"/>
          <w:szCs w:val="24"/>
        </w:rPr>
        <w:t>committee machine should have the best result, but in this project, the committee machine only have two models, so the committee machine will be partial to the model with smaller MSE. Between the KNN classifier model and the MLP classifier model, the MLP classifier have better result, in my opinion, I think it’s because the construct and the method of the KNN classifier, the method itself with more errors. For more development, I think I should do more test for the data, to move the outliers.</w:t>
      </w:r>
    </w:p>
    <w:sectPr w:rsidR="005E3C3E" w:rsidRPr="005E3C3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4F9" w:rsidRDefault="004F54F9" w:rsidP="00CD2074">
      <w:pPr>
        <w:ind w:firstLine="420"/>
      </w:pPr>
      <w:r>
        <w:separator/>
      </w:r>
    </w:p>
  </w:endnote>
  <w:endnote w:type="continuationSeparator" w:id="0">
    <w:p w:rsidR="004F54F9" w:rsidRDefault="004F54F9" w:rsidP="00CD20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4F9" w:rsidRDefault="004F54F9" w:rsidP="00CD2074">
      <w:pPr>
        <w:ind w:firstLine="420"/>
      </w:pPr>
      <w:r>
        <w:separator/>
      </w:r>
    </w:p>
  </w:footnote>
  <w:footnote w:type="continuationSeparator" w:id="0">
    <w:p w:rsidR="004F54F9" w:rsidRDefault="004F54F9" w:rsidP="00CD2074">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074" w:rsidRDefault="00CD207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85170"/>
    <w:multiLevelType w:val="multilevel"/>
    <w:tmpl w:val="7FF8D4A8"/>
    <w:lvl w:ilvl="0">
      <w:start w:val="1"/>
      <w:numFmt w:val="decimal"/>
      <w:lvlText w:val="%1."/>
      <w:lvlJc w:val="left"/>
      <w:pPr>
        <w:ind w:left="562" w:hanging="420"/>
      </w:p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
    <w:nsid w:val="393E4D31"/>
    <w:multiLevelType w:val="multilevel"/>
    <w:tmpl w:val="07FA41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7DB96622"/>
    <w:multiLevelType w:val="hybridMultilevel"/>
    <w:tmpl w:val="41E8D08E"/>
    <w:lvl w:ilvl="0" w:tplc="6D54C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34"/>
    <w:rsid w:val="00027EAC"/>
    <w:rsid w:val="00052BB7"/>
    <w:rsid w:val="00092E22"/>
    <w:rsid w:val="000C29E5"/>
    <w:rsid w:val="00183634"/>
    <w:rsid w:val="001C54C1"/>
    <w:rsid w:val="00233D34"/>
    <w:rsid w:val="002A2546"/>
    <w:rsid w:val="002A3840"/>
    <w:rsid w:val="002C45EA"/>
    <w:rsid w:val="003361CC"/>
    <w:rsid w:val="004446E1"/>
    <w:rsid w:val="00457C99"/>
    <w:rsid w:val="00481C4C"/>
    <w:rsid w:val="004D4B59"/>
    <w:rsid w:val="004F54F9"/>
    <w:rsid w:val="005467E6"/>
    <w:rsid w:val="0056541B"/>
    <w:rsid w:val="00577E0C"/>
    <w:rsid w:val="005B7F19"/>
    <w:rsid w:val="005E3C3E"/>
    <w:rsid w:val="006028A7"/>
    <w:rsid w:val="006661B4"/>
    <w:rsid w:val="00680159"/>
    <w:rsid w:val="00684AB4"/>
    <w:rsid w:val="007332E1"/>
    <w:rsid w:val="00751B24"/>
    <w:rsid w:val="00795CD5"/>
    <w:rsid w:val="007A0334"/>
    <w:rsid w:val="00851400"/>
    <w:rsid w:val="0086107D"/>
    <w:rsid w:val="008676E4"/>
    <w:rsid w:val="008873FE"/>
    <w:rsid w:val="00903997"/>
    <w:rsid w:val="00973C72"/>
    <w:rsid w:val="009E73A5"/>
    <w:rsid w:val="00A60442"/>
    <w:rsid w:val="00A95BA1"/>
    <w:rsid w:val="00AB479F"/>
    <w:rsid w:val="00BA5FD1"/>
    <w:rsid w:val="00BD53A0"/>
    <w:rsid w:val="00C149B2"/>
    <w:rsid w:val="00C367D3"/>
    <w:rsid w:val="00C65B83"/>
    <w:rsid w:val="00CD2074"/>
    <w:rsid w:val="00D04B9F"/>
    <w:rsid w:val="00D524E7"/>
    <w:rsid w:val="00D57307"/>
    <w:rsid w:val="00DC29AF"/>
    <w:rsid w:val="00DE486C"/>
    <w:rsid w:val="00E42C9C"/>
    <w:rsid w:val="00E44FA7"/>
    <w:rsid w:val="00E51199"/>
    <w:rsid w:val="00ED6225"/>
    <w:rsid w:val="00EF6157"/>
    <w:rsid w:val="00FA47AA"/>
    <w:rsid w:val="00FC33CE"/>
    <w:rsid w:val="00FE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4A081-F4FB-48DC-A9A3-94D6102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B59"/>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225"/>
    <w:pPr>
      <w:ind w:firstLine="420"/>
    </w:pPr>
  </w:style>
  <w:style w:type="paragraph" w:styleId="a4">
    <w:name w:val="header"/>
    <w:basedOn w:val="a"/>
    <w:link w:val="Char"/>
    <w:uiPriority w:val="99"/>
    <w:unhideWhenUsed/>
    <w:rsid w:val="00CD2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2074"/>
    <w:rPr>
      <w:sz w:val="18"/>
      <w:szCs w:val="18"/>
    </w:rPr>
  </w:style>
  <w:style w:type="paragraph" w:styleId="a5">
    <w:name w:val="footer"/>
    <w:basedOn w:val="a"/>
    <w:link w:val="Char0"/>
    <w:uiPriority w:val="99"/>
    <w:unhideWhenUsed/>
    <w:rsid w:val="00CD2074"/>
    <w:pPr>
      <w:tabs>
        <w:tab w:val="center" w:pos="4153"/>
        <w:tab w:val="right" w:pos="8306"/>
      </w:tabs>
      <w:snapToGrid w:val="0"/>
      <w:jc w:val="left"/>
    </w:pPr>
    <w:rPr>
      <w:sz w:val="18"/>
      <w:szCs w:val="18"/>
    </w:rPr>
  </w:style>
  <w:style w:type="character" w:customStyle="1" w:styleId="Char0">
    <w:name w:val="页脚 Char"/>
    <w:basedOn w:val="a0"/>
    <w:link w:val="a5"/>
    <w:uiPriority w:val="99"/>
    <w:rsid w:val="00CD2074"/>
    <w:rPr>
      <w:sz w:val="18"/>
      <w:szCs w:val="18"/>
    </w:rPr>
  </w:style>
  <w:style w:type="character" w:styleId="a6">
    <w:name w:val="Placeholder Text"/>
    <w:basedOn w:val="a0"/>
    <w:uiPriority w:val="99"/>
    <w:semiHidden/>
    <w:rsid w:val="00CD2074"/>
    <w:rPr>
      <w:color w:val="808080"/>
    </w:rPr>
  </w:style>
  <w:style w:type="table" w:styleId="a7">
    <w:name w:val="Table Grid"/>
    <w:basedOn w:val="a1"/>
    <w:uiPriority w:val="39"/>
    <w:rsid w:val="000C2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Grid Table 2 Accent 2"/>
    <w:basedOn w:val="a1"/>
    <w:uiPriority w:val="47"/>
    <w:rsid w:val="000C29E5"/>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4">
    <w:name w:val="Grid Table 2 Accent 4"/>
    <w:basedOn w:val="a1"/>
    <w:uiPriority w:val="47"/>
    <w:rsid w:val="00E51199"/>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1"/>
    <w:uiPriority w:val="47"/>
    <w:rsid w:val="00E51199"/>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971A4-9105-4930-AA2E-01272847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10</Pages>
  <Words>1823</Words>
  <Characters>9029</Characters>
  <Application>Microsoft Office Word</Application>
  <DocSecurity>0</DocSecurity>
  <Lines>214</Lines>
  <Paragraphs>130</Paragraphs>
  <ScaleCrop>false</ScaleCrop>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徐飞</cp:lastModifiedBy>
  <cp:revision>10</cp:revision>
  <dcterms:created xsi:type="dcterms:W3CDTF">2013-05-19T09:52:00Z</dcterms:created>
  <dcterms:modified xsi:type="dcterms:W3CDTF">2013-05-20T21:12:00Z</dcterms:modified>
</cp:coreProperties>
</file>