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C251F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13秒早安电台：</w:t>
      </w:r>
    </w:p>
    <w:p w14:paraId="230AE179">
      <w:pPr>
        <w:rPr>
          <w:rFonts w:hint="eastAsia" w:ascii="宋体" w:hAnsi="宋体" w:eastAsia="宋体" w:cs="宋体"/>
        </w:rPr>
      </w:pPr>
    </w:p>
    <w:p w14:paraId="245A0CA7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核心要求：</w:t>
      </w:r>
    </w:p>
    <w:p w14:paraId="50E799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风格：</w:t>
      </w:r>
      <w:r>
        <w:rPr>
          <w:rFonts w:hint="eastAsia" w:ascii="宋体" w:hAnsi="宋体" w:eastAsia="宋体" w:cs="宋体"/>
        </w:rPr>
        <w:t>戳心、真实、不鸡汤，能安慰、能释怀、能共鸣，带人生感悟、情感清醒、自我和解，让用户产生“对，就是这样”的认同感</w:t>
      </w:r>
    </w:p>
    <w:p w14:paraId="2BAF0C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时长：</w:t>
      </w:r>
      <w:r>
        <w:rPr>
          <w:rFonts w:hint="eastAsia" w:ascii="宋体" w:hAnsi="宋体" w:eastAsia="宋体" w:cs="宋体"/>
        </w:rPr>
        <w:t>总时长13秒，按以下时间段精准分配</w:t>
      </w:r>
    </w:p>
    <w:p w14:paraId="41B1BB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字数要求：</w:t>
      </w:r>
      <w:r>
        <w:rPr>
          <w:rFonts w:hint="eastAsia" w:ascii="宋体" w:hAnsi="宋体" w:eastAsia="宋体" w:cs="宋体"/>
        </w:rPr>
        <w:t>严格遵守每部分字数，不超字、不少字</w:t>
      </w:r>
    </w:p>
    <w:p w14:paraId="01EDEC41">
      <w:pPr>
        <w:rPr>
          <w:rFonts w:hint="eastAsia" w:ascii="宋体" w:hAnsi="宋体" w:eastAsia="宋体" w:cs="宋体"/>
        </w:rPr>
      </w:pPr>
      <w:bookmarkStart w:id="0" w:name="_GoBack"/>
      <w:bookmarkEnd w:id="0"/>
    </w:p>
    <w:p w14:paraId="13E1136B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一、模版要求</w:t>
      </w:r>
    </w:p>
    <w:p w14:paraId="1CA7EF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时长：</w:t>
      </w:r>
      <w:r>
        <w:rPr>
          <w:rFonts w:hint="eastAsia" w:ascii="宋体" w:hAnsi="宋体" w:eastAsia="宋体" w:cs="宋体"/>
        </w:rPr>
        <w:t>13-15秒</w:t>
      </w:r>
    </w:p>
    <w:p w14:paraId="05A6B5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模式：</w:t>
      </w:r>
      <w:r>
        <w:rPr>
          <w:rFonts w:hint="eastAsia" w:ascii="宋体" w:hAnsi="宋体" w:eastAsia="宋体" w:cs="宋体"/>
        </w:rPr>
        <w:t>钩子（3秒）→ 金句（3-12秒，包含日期播报）→ 结尾（1秒）</w:t>
      </w:r>
    </w:p>
    <w:p w14:paraId="201F4D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钩子：</w:t>
      </w:r>
      <w:r>
        <w:rPr>
          <w:rFonts w:hint="eastAsia" w:ascii="宋体" w:hAnsi="宋体" w:eastAsia="宋体" w:cs="宋体"/>
        </w:rPr>
        <w:t>要能触动用户的心理情绪，引起用户的感情共鸣，让用户下意识认同钩子的观点或者，从而留下来。</w:t>
      </w:r>
    </w:p>
    <w:p w14:paraId="745C15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金句：</w:t>
      </w:r>
      <w:r>
        <w:rPr>
          <w:rFonts w:hint="eastAsia" w:ascii="宋体" w:hAnsi="宋体" w:eastAsia="宋体" w:cs="宋体"/>
        </w:rPr>
        <w:t>让用户有认同感，觉得“对，就是这样”，从而达到让用户感到释怀、放下、鼓励、励志等情绪，让用户/收藏/评论互动/转发/等行为</w:t>
      </w:r>
    </w:p>
    <w:p w14:paraId="627B9ED7">
      <w:pPr>
        <w:rPr>
          <w:rFonts w:hint="eastAsia" w:ascii="宋体" w:hAnsi="宋体" w:eastAsia="宋体" w:cs="宋体"/>
        </w:rPr>
      </w:pPr>
    </w:p>
    <w:p w14:paraId="4BF79546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二、模版标准：</w:t>
      </w:r>
    </w:p>
    <w:p w14:paraId="391D12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1秒-3秒：</w:t>
      </w:r>
      <w:r>
        <w:rPr>
          <w:rFonts w:hint="eastAsia" w:ascii="宋体" w:hAnsi="宋体" w:eastAsia="宋体" w:cs="宋体"/>
        </w:rPr>
        <w:t>早安！+钩子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如：</w:t>
      </w:r>
      <w:r>
        <w:rPr>
          <w:rFonts w:hint="eastAsia" w:ascii="宋体" w:hAnsi="宋体" w:eastAsia="宋体" w:cs="宋体"/>
        </w:rPr>
        <w:t>早安！过去的事就别再回头看了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949D9A6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“早安！”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这个是固定不变的。</w:t>
      </w:r>
    </w:p>
    <w:p w14:paraId="5DD498C8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钩子：</w:t>
      </w:r>
      <w:r>
        <w:rPr>
          <w:rFonts w:hint="eastAsia" w:ascii="宋体" w:hAnsi="宋体" w:eastAsia="宋体" w:cs="宋体"/>
        </w:rPr>
        <w:t>必须是一句话，格式：XXXXXXXXXXX。（提问式 或 承认情绪式，钩子的字数是除去“早安！”钩子的字数为11字，11个字不包括早安两个字，如：早安！过去的事就别再回头看了）</w:t>
      </w:r>
    </w:p>
    <w:p w14:paraId="406040ED">
      <w:pPr>
        <w:rPr>
          <w:rFonts w:hint="eastAsia" w:ascii="宋体" w:hAnsi="宋体" w:eastAsia="宋体" w:cs="宋体"/>
        </w:rPr>
      </w:pPr>
    </w:p>
    <w:p w14:paraId="0CE0E2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3秒-12秒：</w:t>
      </w:r>
      <w:r>
        <w:rPr>
          <w:rFonts w:hint="eastAsia" w:ascii="宋体" w:hAnsi="宋体" w:eastAsia="宋体" w:cs="宋体"/>
        </w:rPr>
        <w:t>今天是X月X日，星期X+金句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如：</w:t>
      </w:r>
      <w:r>
        <w:rPr>
          <w:rFonts w:hint="eastAsia" w:ascii="宋体" w:hAnsi="宋体" w:eastAsia="宋体" w:cs="宋体"/>
        </w:rPr>
        <w:t>今天是4月4日，星期六，别让昨天的遗憾挡住今天的路，往前走，光在前方等着你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</w:t>
      </w:r>
    </w:p>
    <w:p w14:paraId="6AEF8AC8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“今天是X月X日，星期X”，这个日期是固定的，不会改变</w:t>
      </w:r>
    </w:p>
    <w:p w14:paraId="23B5FBE2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金句：</w:t>
      </w:r>
      <w:r>
        <w:rPr>
          <w:rFonts w:hint="eastAsia" w:ascii="宋体" w:hAnsi="宋体" w:eastAsia="宋体" w:cs="宋体"/>
        </w:rPr>
        <w:t>必须分为四句话，格式：XXXXXXXXXXX，XXXXXXX，XXXXXXX, XXXXXXX。（字数除去“今天是X月X日，星期X”后，金句的字数为24个字，不包含“今天是X月X日，星期X”如：今天是4月4日，星期六，别让昨天的遗憾挡住今天的路，往前走，光在前方等着你）</w:t>
      </w:r>
    </w:p>
    <w:p w14:paraId="13CF8907">
      <w:pPr>
        <w:rPr>
          <w:rFonts w:hint="eastAsia" w:ascii="宋体" w:hAnsi="宋体" w:eastAsia="宋体" w:cs="宋体"/>
        </w:rPr>
      </w:pPr>
    </w:p>
    <w:p w14:paraId="768ECD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12秒-13秒：</w:t>
      </w:r>
      <w:r>
        <w:rPr>
          <w:rFonts w:hint="eastAsia" w:ascii="宋体" w:hAnsi="宋体" w:eastAsia="宋体" w:cs="宋体"/>
        </w:rPr>
        <w:t>加油！</w:t>
      </w:r>
    </w:p>
    <w:p w14:paraId="1996FBFE">
      <w:pPr>
        <w:rPr>
          <w:rFonts w:hint="eastAsia" w:ascii="宋体" w:hAnsi="宋体" w:eastAsia="宋体" w:cs="宋体"/>
        </w:rPr>
      </w:pPr>
    </w:p>
    <w:p w14:paraId="4BEB99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1秒-3秒屏幕文字：</w:t>
      </w:r>
      <w:r>
        <w:rPr>
          <w:rFonts w:hint="eastAsia" w:ascii="宋体" w:hAnsi="宋体" w:eastAsia="宋体" w:cs="宋体"/>
        </w:rPr>
        <w:t>必须是两句话，格式：XXXXXX，XXXXXX。（2句话，10个字，是对钩子的总结，如：遗憾本是常态，别跟自己较劲）</w:t>
      </w:r>
    </w:p>
    <w:p w14:paraId="2F5D7E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3秒-12秒屏幕文字：</w:t>
      </w:r>
      <w:r>
        <w:rPr>
          <w:rFonts w:hint="eastAsia" w:ascii="宋体" w:hAnsi="宋体" w:eastAsia="宋体" w:cs="宋体"/>
        </w:rPr>
        <w:t>必须分为四句话，格式：XXXXXX，XXXXXX，XXXXXX，XXXXXX。（24个字左右，对画外音金句的总结，2句话，如：别总是委屈自己成全别人，你的感受比什么都总要）</w:t>
      </w:r>
    </w:p>
    <w:p w14:paraId="6BAD9488">
      <w:pPr>
        <w:rPr>
          <w:rFonts w:hint="eastAsia" w:ascii="宋体" w:hAnsi="宋体" w:eastAsia="宋体" w:cs="宋体"/>
        </w:rPr>
      </w:pPr>
    </w:p>
    <w:p w14:paraId="47B22DE5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三、画面流程：</w:t>
      </w:r>
    </w:p>
    <w:p w14:paraId="15EEA4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行车视角/车流（或者固定风格的早餐）+风景/摄影+市井生活/烟火人间+生活气息/行人+回头/回眸的笑容</w:t>
      </w:r>
    </w:p>
    <w:p w14:paraId="299DCA79">
      <w:pPr>
        <w:rPr>
          <w:rFonts w:hint="eastAsia" w:ascii="宋体" w:hAnsi="宋体" w:eastAsia="宋体" w:cs="宋体"/>
        </w:rPr>
      </w:pPr>
    </w:p>
    <w:p w14:paraId="646894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a.行车视角/车流：</w:t>
      </w:r>
    </w:p>
    <w:p w14:paraId="556410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1.强化“通勤疲惫感”与“城市归属感”。</w:t>
      </w:r>
    </w:p>
    <w:p w14:paraId="24365B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2.早高峰地铁/公交内部拥挤但安静的第一视角。</w:t>
      </w:r>
    </w:p>
    <w:p w14:paraId="0221B8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骑电动车/自行车穿越城市街道的视角。</w:t>
      </w:r>
    </w:p>
    <w:p w14:paraId="3904AD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本地地标性道路或高架的清晨车流。</w:t>
      </w:r>
    </w:p>
    <w:p w14:paraId="3A5706F7">
      <w:pPr>
        <w:rPr>
          <w:rFonts w:hint="eastAsia" w:ascii="宋体" w:hAnsi="宋体" w:eastAsia="宋体" w:cs="宋体"/>
        </w:rPr>
      </w:pPr>
    </w:p>
    <w:p w14:paraId="1696CA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b.风景/摄影：</w:t>
      </w:r>
    </w:p>
    <w:p w14:paraId="791AA8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1.减少唯美空镜，增加“生活痕迹”。</w:t>
      </w:r>
    </w:p>
    <w:p w14:paraId="6A09FD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2.晨光照亮的城市建筑（非景区） 替代部分风光片。</w:t>
      </w:r>
    </w:p>
    <w:p w14:paraId="02E958ED">
      <w:pPr>
        <w:rPr>
          <w:rFonts w:hint="eastAsia" w:ascii="宋体" w:hAnsi="宋体" w:eastAsia="宋体" w:cs="宋体"/>
        </w:rPr>
      </w:pPr>
    </w:p>
    <w:p w14:paraId="39A4C5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c.市井生活/烟火人间：</w:t>
      </w:r>
    </w:p>
    <w:p w14:paraId="3B13FD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1.具体化、场景化。</w:t>
      </w:r>
    </w:p>
    <w:p w14:paraId="4FE674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2.聚焦于赶路的上班族、清晨开店的商户、打扫的环卫工、晨练的普通人。避免过于悠闲或文艺的街拍感。</w:t>
      </w:r>
    </w:p>
    <w:p w14:paraId="7F2B634E">
      <w:pPr>
        <w:rPr>
          <w:rFonts w:hint="eastAsia" w:ascii="宋体" w:hAnsi="宋体" w:eastAsia="宋体" w:cs="宋体"/>
        </w:rPr>
      </w:pPr>
    </w:p>
    <w:p w14:paraId="3465EC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d.回头/回眸的笑容：</w:t>
      </w:r>
    </w:p>
    <w:p w14:paraId="501143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1.确保笑容“真实、有感染力”，避免表演感。可以是同行人相视一笑，或是结束工作后放松的笑，也可以是看到孩子后疲惫但温暖的笑。</w:t>
      </w:r>
    </w:p>
    <w:p w14:paraId="3D8AC609">
      <w:pPr>
        <w:rPr>
          <w:rFonts w:hint="eastAsia" w:ascii="宋体" w:hAnsi="宋体" w:eastAsia="宋体" w:cs="宋体"/>
        </w:rPr>
      </w:pPr>
    </w:p>
    <w:p w14:paraId="183619CC">
      <w:pPr>
        <w:rPr>
          <w:rFonts w:hint="eastAsia" w:ascii="宋体" w:hAnsi="宋体" w:eastAsia="宋体" w:cs="宋体"/>
        </w:rPr>
      </w:pPr>
    </w:p>
    <w:p w14:paraId="258A1F0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三、示例：</w:t>
      </w:r>
    </w:p>
    <w:p w14:paraId="1ABB2C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早安！你有多久没有心疼自己了?（屏幕文字：别亏待自己，多心疼自己）</w:t>
      </w:r>
    </w:p>
    <w:p w14:paraId="33E49C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今天是4月3日，星期五。</w:t>
      </w:r>
    </w:p>
    <w:p w14:paraId="41865B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别委屈自己成全别人，先爱自己再爱人间，你的感受最重要。（屏幕文字：别总是委屈自己成全别人，你的感受比什么都总要）</w:t>
      </w:r>
    </w:p>
    <w:p w14:paraId="72C4D2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1D284"/>
    <w:multiLevelType w:val="singleLevel"/>
    <w:tmpl w:val="5C51D28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356AB"/>
    <w:rsid w:val="12752BD6"/>
    <w:rsid w:val="3F450269"/>
    <w:rsid w:val="487C33E9"/>
    <w:rsid w:val="50233F34"/>
    <w:rsid w:val="788F7A34"/>
    <w:rsid w:val="79513C8A"/>
    <w:rsid w:val="7E86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1057</Words>
  <Characters>1162</Characters>
  <Lines>0</Lines>
  <Paragraphs>0</Paragraphs>
  <TotalTime>1</TotalTime>
  <ScaleCrop>false</ScaleCrop>
  <LinksUpToDate>false</LinksUpToDate>
  <CharactersWithSpaces>1170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2026-04-09T02:14:00Z</dcterms:created>
  <dc:creator>simpo</dc:creator>
  <cp:lastModifiedBy>许锋</cp:lastModifiedBy>
  <dcterms:modified xsi:type="dcterms:W3CDTF">2026-04-09T02:23:45Z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eyJoZGlkIjoiOTdiZDQ2YTViZmFhZWY5MTJjMmQyMDIzYTA2MjU2ZjAiLCJ1c2VySWQiOiIyNDE1MzkzNTUifQ==</vt:lpwstr>
  </property>
  <property fmtid="{D5CDD505-2E9C-101B-9397-08002B2CF9AE}" pid="4" name="ICV">
    <vt:lpwstr>418DFA1DFEEC4CA793161A3CAF6C0CCE_12</vt:lpwstr>
  </property>
</Properties>
</file>