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8C8" w:rsidRPr="00C978C8" w:rsidRDefault="00C978C8" w:rsidP="00C978C8">
      <w:pPr>
        <w:widowControl/>
        <w:shd w:val="clear" w:color="auto" w:fill="FFFFFF"/>
        <w:spacing w:before="100" w:beforeAutospacing="1" w:after="240"/>
        <w:jc w:val="left"/>
        <w:outlineLvl w:val="2"/>
        <w:rPr>
          <w:rFonts w:ascii="Segoe UI" w:eastAsia="宋体" w:hAnsi="Segoe UI" w:cs="Segoe UI"/>
          <w:b/>
          <w:bCs/>
          <w:color w:val="0F1115"/>
          <w:kern w:val="0"/>
          <w:sz w:val="27"/>
          <w:szCs w:val="27"/>
        </w:rPr>
      </w:pPr>
      <w:bookmarkStart w:id="0" w:name="_GoBack"/>
      <w:r w:rsidRPr="00C978C8">
        <w:rPr>
          <w:rFonts w:ascii="Segoe UI" w:eastAsia="宋体" w:hAnsi="Segoe UI" w:cs="Segoe UI"/>
          <w:b/>
          <w:bCs/>
          <w:color w:val="0F1115"/>
          <w:kern w:val="0"/>
          <w:sz w:val="27"/>
          <w:szCs w:val="27"/>
        </w:rPr>
        <w:t>关于联合发起「企业数字文化系统」灯塔计划的价值建议白皮书</w:t>
      </w:r>
    </w:p>
    <w:bookmarkEnd w:id="0"/>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致：</w:t>
      </w:r>
      <w:r w:rsidRPr="00C978C8">
        <w:rPr>
          <w:rFonts w:ascii="Segoe UI" w:eastAsia="宋体" w:hAnsi="Segoe UI" w:cs="Segoe UI"/>
          <w:color w:val="0F1115"/>
          <w:kern w:val="0"/>
          <w:sz w:val="24"/>
          <w:szCs w:val="24"/>
        </w:rPr>
        <w:t> [</w:t>
      </w:r>
      <w:r w:rsidRPr="00C978C8">
        <w:rPr>
          <w:rFonts w:ascii="Segoe UI" w:eastAsia="宋体" w:hAnsi="Segoe UI" w:cs="Segoe UI"/>
          <w:color w:val="0F1115"/>
          <w:kern w:val="0"/>
          <w:sz w:val="24"/>
          <w:szCs w:val="24"/>
        </w:rPr>
        <w:t>目标商会名称</w:t>
      </w:r>
      <w:r w:rsidRPr="00C978C8">
        <w:rPr>
          <w:rFonts w:ascii="Segoe UI" w:eastAsia="宋体" w:hAnsi="Segoe UI" w:cs="Segoe UI"/>
          <w:color w:val="0F1115"/>
          <w:kern w:val="0"/>
          <w:sz w:val="24"/>
          <w:szCs w:val="24"/>
        </w:rPr>
        <w:t xml:space="preserve">] </w:t>
      </w:r>
      <w:r w:rsidRPr="00C978C8">
        <w:rPr>
          <w:rFonts w:ascii="Segoe UI" w:eastAsia="宋体" w:hAnsi="Segoe UI" w:cs="Segoe UI"/>
          <w:color w:val="0F1115"/>
          <w:kern w:val="0"/>
          <w:sz w:val="24"/>
          <w:szCs w:val="24"/>
        </w:rPr>
        <w:t>秘书长及相关领导</w:t>
      </w:r>
      <w:r w:rsidRPr="00C978C8">
        <w:rPr>
          <w:rFonts w:ascii="Segoe UI" w:eastAsia="宋体" w:hAnsi="Segoe UI" w:cs="Segoe UI"/>
          <w:color w:val="0F1115"/>
          <w:kern w:val="0"/>
          <w:sz w:val="24"/>
          <w:szCs w:val="24"/>
        </w:rPr>
        <w:br/>
      </w:r>
      <w:r w:rsidRPr="00C978C8">
        <w:rPr>
          <w:rFonts w:ascii="Segoe UI" w:eastAsia="宋体" w:hAnsi="Segoe UI" w:cs="Segoe UI"/>
          <w:b/>
          <w:bCs/>
          <w:color w:val="0F1115"/>
          <w:kern w:val="0"/>
          <w:sz w:val="24"/>
          <w:szCs w:val="24"/>
        </w:rPr>
        <w:t>发件方：</w:t>
      </w:r>
      <w:r w:rsidRPr="00C978C8">
        <w:rPr>
          <w:rFonts w:ascii="Segoe UI" w:eastAsia="宋体" w:hAnsi="Segoe UI" w:cs="Segoe UI"/>
          <w:color w:val="0F1115"/>
          <w:kern w:val="0"/>
          <w:sz w:val="24"/>
          <w:szCs w:val="24"/>
        </w:rPr>
        <w:t> </w:t>
      </w:r>
      <w:r>
        <w:rPr>
          <w:rFonts w:ascii="Segoe UI" w:eastAsia="宋体" w:hAnsi="Segoe UI" w:cs="Segoe UI" w:hint="eastAsia"/>
          <w:color w:val="0F1115"/>
          <w:kern w:val="0"/>
          <w:sz w:val="24"/>
          <w:szCs w:val="24"/>
        </w:rPr>
        <w:t>陕西</w:t>
      </w:r>
      <w:r w:rsidRPr="00C978C8">
        <w:rPr>
          <w:rFonts w:ascii="Segoe UI" w:eastAsia="宋体" w:hAnsi="Segoe UI" w:cs="Segoe UI"/>
          <w:color w:val="0F1115"/>
          <w:kern w:val="0"/>
          <w:sz w:val="24"/>
          <w:szCs w:val="24"/>
        </w:rPr>
        <w:t>媄月商业艺术有限责任公司</w:t>
      </w:r>
      <w:r w:rsidRPr="00C978C8">
        <w:rPr>
          <w:rFonts w:ascii="Segoe UI" w:eastAsia="宋体" w:hAnsi="Segoe UI" w:cs="Segoe UI"/>
          <w:color w:val="0F1115"/>
          <w:kern w:val="0"/>
          <w:sz w:val="24"/>
          <w:szCs w:val="24"/>
        </w:rPr>
        <w:t xml:space="preserve"> | </w:t>
      </w:r>
      <w:r w:rsidRPr="00C978C8">
        <w:rPr>
          <w:rFonts w:ascii="Segoe UI" w:eastAsia="宋体" w:hAnsi="Segoe UI" w:cs="Segoe UI"/>
          <w:color w:val="0F1115"/>
          <w:kern w:val="0"/>
          <w:sz w:val="24"/>
          <w:szCs w:val="24"/>
        </w:rPr>
        <w:t>企业数字文化系统</w:t>
      </w:r>
      <w:proofErr w:type="gramStart"/>
      <w:r w:rsidRPr="00C978C8">
        <w:rPr>
          <w:rFonts w:ascii="Segoe UI" w:eastAsia="宋体" w:hAnsi="Segoe UI" w:cs="Segoe UI"/>
          <w:color w:val="0F1115"/>
          <w:kern w:val="0"/>
          <w:sz w:val="24"/>
          <w:szCs w:val="24"/>
        </w:rPr>
        <w:t>架构师</w:t>
      </w:r>
      <w:proofErr w:type="gramEnd"/>
      <w:r w:rsidRPr="00C978C8">
        <w:rPr>
          <w:rFonts w:ascii="Segoe UI" w:eastAsia="宋体" w:hAnsi="Segoe UI" w:cs="Segoe UI"/>
          <w:color w:val="0F1115"/>
          <w:kern w:val="0"/>
          <w:sz w:val="24"/>
          <w:szCs w:val="24"/>
        </w:rPr>
        <w:br/>
      </w:r>
      <w:r w:rsidRPr="00C978C8">
        <w:rPr>
          <w:rFonts w:ascii="Segoe UI" w:eastAsia="宋体" w:hAnsi="Segoe UI" w:cs="Segoe UI"/>
          <w:b/>
          <w:bCs/>
          <w:color w:val="0F1115"/>
          <w:kern w:val="0"/>
          <w:sz w:val="24"/>
          <w:szCs w:val="24"/>
        </w:rPr>
        <w:t>时间：</w:t>
      </w:r>
      <w:r w:rsidRPr="00C978C8">
        <w:rPr>
          <w:rFonts w:ascii="Segoe UI" w:eastAsia="宋体" w:hAnsi="Segoe UI" w:cs="Segoe UI"/>
          <w:color w:val="0F1115"/>
          <w:kern w:val="0"/>
          <w:sz w:val="24"/>
          <w:szCs w:val="24"/>
        </w:rPr>
        <w:t> [</w:t>
      </w:r>
      <w:r>
        <w:rPr>
          <w:rFonts w:ascii="Segoe UI" w:eastAsia="宋体" w:hAnsi="Segoe UI" w:cs="Segoe UI" w:hint="eastAsia"/>
          <w:color w:val="0F1115"/>
          <w:kern w:val="0"/>
          <w:sz w:val="24"/>
          <w:szCs w:val="24"/>
        </w:rPr>
        <w:t>2</w:t>
      </w:r>
      <w:r>
        <w:rPr>
          <w:rFonts w:ascii="Segoe UI" w:eastAsia="宋体" w:hAnsi="Segoe UI" w:cs="Segoe UI"/>
          <w:color w:val="0F1115"/>
          <w:kern w:val="0"/>
          <w:sz w:val="24"/>
          <w:szCs w:val="24"/>
        </w:rPr>
        <w:t>026</w:t>
      </w:r>
      <w:r>
        <w:rPr>
          <w:rFonts w:ascii="Segoe UI" w:eastAsia="宋体" w:hAnsi="Segoe UI" w:cs="Segoe UI" w:hint="eastAsia"/>
          <w:color w:val="0F1115"/>
          <w:kern w:val="0"/>
          <w:sz w:val="24"/>
          <w:szCs w:val="24"/>
        </w:rPr>
        <w:t>年</w:t>
      </w:r>
      <w:r>
        <w:rPr>
          <w:rFonts w:ascii="Segoe UI" w:eastAsia="宋体" w:hAnsi="Segoe UI" w:cs="Segoe UI" w:hint="eastAsia"/>
          <w:color w:val="0F1115"/>
          <w:kern w:val="0"/>
          <w:sz w:val="24"/>
          <w:szCs w:val="24"/>
        </w:rPr>
        <w:t>1</w:t>
      </w:r>
      <w:r>
        <w:rPr>
          <w:rFonts w:ascii="Segoe UI" w:eastAsia="宋体" w:hAnsi="Segoe UI" w:cs="Segoe UI" w:hint="eastAsia"/>
          <w:color w:val="0F1115"/>
          <w:kern w:val="0"/>
          <w:sz w:val="24"/>
          <w:szCs w:val="24"/>
        </w:rPr>
        <w:t>月</w:t>
      </w:r>
      <w:r>
        <w:rPr>
          <w:rFonts w:ascii="Segoe UI" w:eastAsia="宋体" w:hAnsi="Segoe UI" w:cs="Segoe UI" w:hint="eastAsia"/>
          <w:color w:val="0F1115"/>
          <w:kern w:val="0"/>
          <w:sz w:val="24"/>
          <w:szCs w:val="24"/>
        </w:rPr>
        <w:t>1</w:t>
      </w:r>
      <w:r>
        <w:rPr>
          <w:rFonts w:ascii="Segoe UI" w:eastAsia="宋体" w:hAnsi="Segoe UI" w:cs="Segoe UI"/>
          <w:color w:val="0F1115"/>
          <w:kern w:val="0"/>
          <w:sz w:val="24"/>
          <w:szCs w:val="24"/>
        </w:rPr>
        <w:t>7</w:t>
      </w:r>
      <w:r>
        <w:rPr>
          <w:rFonts w:ascii="Segoe UI" w:eastAsia="宋体" w:hAnsi="Segoe UI" w:cs="Segoe UI" w:hint="eastAsia"/>
          <w:color w:val="0F1115"/>
          <w:kern w:val="0"/>
          <w:sz w:val="24"/>
          <w:szCs w:val="24"/>
        </w:rPr>
        <w:t>日</w:t>
      </w:r>
      <w:r w:rsidRPr="00C978C8">
        <w:rPr>
          <w:rFonts w:ascii="Segoe UI" w:eastAsia="宋体" w:hAnsi="Segoe UI" w:cs="Segoe UI"/>
          <w:color w:val="0F1115"/>
          <w:kern w:val="0"/>
          <w:sz w:val="24"/>
          <w:szCs w:val="24"/>
        </w:rPr>
        <w:t>]</w:t>
      </w:r>
    </w:p>
    <w:p w:rsidR="00C978C8" w:rsidRPr="00C978C8" w:rsidRDefault="00C978C8" w:rsidP="00C978C8">
      <w:pPr>
        <w:widowControl/>
        <w:spacing w:before="480" w:after="480"/>
        <w:jc w:val="left"/>
        <w:rPr>
          <w:rFonts w:ascii="宋体" w:eastAsia="宋体" w:hAnsi="宋体" w:cs="宋体"/>
          <w:kern w:val="0"/>
          <w:sz w:val="24"/>
          <w:szCs w:val="24"/>
        </w:rPr>
      </w:pPr>
      <w:r w:rsidRPr="00C978C8">
        <w:rPr>
          <w:rFonts w:ascii="宋体" w:eastAsia="宋体" w:hAnsi="宋体" w:cs="宋体"/>
          <w:kern w:val="0"/>
          <w:sz w:val="24"/>
          <w:szCs w:val="24"/>
        </w:rPr>
        <w:pict>
          <v:rect id="_x0000_i1025" style="width:0;height:.75pt" o:hralign="center" o:hrstd="t" o:hrnoshade="t" o:hr="t" fillcolor="#0f1115" stroked="f"/>
        </w:pict>
      </w:r>
    </w:p>
    <w:p w:rsidR="00C978C8" w:rsidRPr="00C978C8" w:rsidRDefault="00C978C8" w:rsidP="00C978C8">
      <w:pPr>
        <w:widowControl/>
        <w:shd w:val="clear" w:color="auto" w:fill="FFFFFF"/>
        <w:spacing w:before="240" w:after="240"/>
        <w:jc w:val="left"/>
        <w:outlineLvl w:val="3"/>
        <w:rPr>
          <w:rFonts w:ascii="Segoe UI" w:eastAsia="宋体" w:hAnsi="Segoe UI" w:cs="Segoe UI"/>
          <w:b/>
          <w:bCs/>
          <w:color w:val="0F1115"/>
          <w:kern w:val="0"/>
          <w:sz w:val="24"/>
          <w:szCs w:val="24"/>
        </w:rPr>
      </w:pPr>
      <w:r w:rsidRPr="00C978C8">
        <w:rPr>
          <w:rFonts w:ascii="Segoe UI" w:eastAsia="宋体" w:hAnsi="Segoe UI" w:cs="Segoe UI"/>
          <w:b/>
          <w:bCs/>
          <w:color w:val="0F1115"/>
          <w:kern w:val="0"/>
          <w:sz w:val="24"/>
          <w:szCs w:val="24"/>
        </w:rPr>
        <w:t>摘要</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本文件旨在阐述一个关乎商会核心价值与会员企业长期竞争力的关键议题：</w:t>
      </w:r>
      <w:r w:rsidRPr="00C978C8">
        <w:rPr>
          <w:rFonts w:ascii="Segoe UI" w:eastAsia="宋体" w:hAnsi="Segoe UI" w:cs="Segoe UI"/>
          <w:b/>
          <w:bCs/>
          <w:color w:val="0F1115"/>
          <w:kern w:val="0"/>
          <w:sz w:val="24"/>
          <w:szCs w:val="24"/>
        </w:rPr>
        <w:t>在数字时代，如何将企业无形的精神文化，转化为可传承、可激活的核心数字资产。</w:t>
      </w:r>
      <w:r w:rsidRPr="00C978C8">
        <w:rPr>
          <w:rFonts w:ascii="Segoe UI" w:eastAsia="宋体" w:hAnsi="Segoe UI" w:cs="Segoe UI"/>
          <w:color w:val="0F1115"/>
          <w:kern w:val="0"/>
          <w:sz w:val="24"/>
          <w:szCs w:val="24"/>
        </w:rPr>
        <w:t> </w:t>
      </w:r>
      <w:r w:rsidRPr="00C978C8">
        <w:rPr>
          <w:rFonts w:ascii="Segoe UI" w:eastAsia="宋体" w:hAnsi="Segoe UI" w:cs="Segoe UI"/>
          <w:color w:val="0F1115"/>
          <w:kern w:val="0"/>
          <w:sz w:val="24"/>
          <w:szCs w:val="24"/>
        </w:rPr>
        <w:t>我们建议，由贵商会引领，携手媄月，共同为会员企业启动「数字文化系统」建设，以此打造商会独一无二的赋能标杆，抢占组织进化与管理创新的战略高地。</w:t>
      </w:r>
    </w:p>
    <w:p w:rsidR="00C978C8" w:rsidRPr="00C978C8" w:rsidRDefault="00C978C8" w:rsidP="00C978C8">
      <w:pPr>
        <w:widowControl/>
        <w:spacing w:before="480" w:after="480"/>
        <w:jc w:val="left"/>
        <w:rPr>
          <w:rFonts w:ascii="宋体" w:eastAsia="宋体" w:hAnsi="宋体" w:cs="宋体"/>
          <w:kern w:val="0"/>
          <w:sz w:val="24"/>
          <w:szCs w:val="24"/>
        </w:rPr>
      </w:pPr>
      <w:r w:rsidRPr="00C978C8">
        <w:rPr>
          <w:rFonts w:ascii="宋体" w:eastAsia="宋体" w:hAnsi="宋体" w:cs="宋体"/>
          <w:kern w:val="0"/>
          <w:sz w:val="24"/>
          <w:szCs w:val="24"/>
        </w:rPr>
        <w:pict>
          <v:rect id="_x0000_i1026" style="width:0;height:.75pt" o:hralign="center" o:hrstd="t" o:hrnoshade="t" o:hr="t" fillcolor="#0f1115" stroked="f"/>
        </w:pict>
      </w:r>
    </w:p>
    <w:p w:rsidR="00C978C8" w:rsidRPr="00C978C8" w:rsidRDefault="00C978C8" w:rsidP="00C978C8">
      <w:pPr>
        <w:widowControl/>
        <w:shd w:val="clear" w:color="auto" w:fill="FFFFFF"/>
        <w:spacing w:before="480" w:after="240"/>
        <w:jc w:val="left"/>
        <w:outlineLvl w:val="2"/>
        <w:rPr>
          <w:rFonts w:ascii="Segoe UI" w:eastAsia="宋体" w:hAnsi="Segoe UI" w:cs="Segoe UI"/>
          <w:b/>
          <w:bCs/>
          <w:color w:val="0F1115"/>
          <w:kern w:val="0"/>
          <w:sz w:val="27"/>
          <w:szCs w:val="27"/>
        </w:rPr>
      </w:pPr>
      <w:r w:rsidRPr="00C978C8">
        <w:rPr>
          <w:rFonts w:ascii="Segoe UI" w:eastAsia="宋体" w:hAnsi="Segoe UI" w:cs="Segoe UI"/>
          <w:b/>
          <w:bCs/>
          <w:color w:val="0F1115"/>
          <w:kern w:val="0"/>
          <w:sz w:val="27"/>
          <w:szCs w:val="27"/>
        </w:rPr>
        <w:t>第一部分：共识</w:t>
      </w:r>
      <w:r w:rsidRPr="00C978C8">
        <w:rPr>
          <w:rFonts w:ascii="Segoe UI" w:eastAsia="宋体" w:hAnsi="Segoe UI" w:cs="Segoe UI"/>
          <w:b/>
          <w:bCs/>
          <w:color w:val="0F1115"/>
          <w:kern w:val="0"/>
          <w:sz w:val="27"/>
          <w:szCs w:val="27"/>
        </w:rPr>
        <w:t>——</w:t>
      </w:r>
      <w:r w:rsidRPr="00C978C8">
        <w:rPr>
          <w:rFonts w:ascii="Segoe UI" w:eastAsia="宋体" w:hAnsi="Segoe UI" w:cs="Segoe UI"/>
          <w:b/>
          <w:bCs/>
          <w:color w:val="0F1115"/>
          <w:kern w:val="0"/>
          <w:sz w:val="27"/>
          <w:szCs w:val="27"/>
        </w:rPr>
        <w:t>我们共同面对的挑战与机遇</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 xml:space="preserve">1.1 </w:t>
      </w:r>
      <w:r w:rsidRPr="00C978C8">
        <w:rPr>
          <w:rFonts w:ascii="Segoe UI" w:eastAsia="宋体" w:hAnsi="Segoe UI" w:cs="Segoe UI"/>
          <w:b/>
          <w:bCs/>
          <w:color w:val="0F1115"/>
          <w:kern w:val="0"/>
          <w:sz w:val="24"/>
          <w:szCs w:val="24"/>
        </w:rPr>
        <w:t>企业家的核心焦虑：增长之上的传承之困</w:t>
      </w:r>
      <w:r w:rsidRPr="00C978C8">
        <w:rPr>
          <w:rFonts w:ascii="Segoe UI" w:eastAsia="宋体" w:hAnsi="Segoe UI" w:cs="Segoe UI"/>
          <w:color w:val="0F1115"/>
          <w:kern w:val="0"/>
          <w:sz w:val="24"/>
          <w:szCs w:val="24"/>
        </w:rPr>
        <w:br/>
      </w:r>
      <w:r w:rsidRPr="00C978C8">
        <w:rPr>
          <w:rFonts w:ascii="Segoe UI" w:eastAsia="宋体" w:hAnsi="Segoe UI" w:cs="Segoe UI"/>
          <w:color w:val="0F1115"/>
          <w:kern w:val="0"/>
          <w:sz w:val="24"/>
          <w:szCs w:val="24"/>
        </w:rPr>
        <w:t>对于渡过生存期的企业家而言，挑战已从业务增长，转向更本质的问题：如何让凝聚了多年心血的企业精神、价值观与管理智慧，不因规模扩张而稀释，不因时代更迭而断裂？多数企业的文化，停留在口号与墙上，未能渗入组织的毛细血管。</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 xml:space="preserve">1.2 </w:t>
      </w:r>
      <w:r w:rsidRPr="00C978C8">
        <w:rPr>
          <w:rFonts w:ascii="Segoe UI" w:eastAsia="宋体" w:hAnsi="Segoe UI" w:cs="Segoe UI"/>
          <w:b/>
          <w:bCs/>
          <w:color w:val="0F1115"/>
          <w:kern w:val="0"/>
          <w:sz w:val="24"/>
          <w:szCs w:val="24"/>
        </w:rPr>
        <w:t>商会的</w:t>
      </w:r>
      <w:proofErr w:type="gramStart"/>
      <w:r w:rsidRPr="00C978C8">
        <w:rPr>
          <w:rFonts w:ascii="Segoe UI" w:eastAsia="宋体" w:hAnsi="Segoe UI" w:cs="Segoe UI"/>
          <w:b/>
          <w:bCs/>
          <w:color w:val="0F1115"/>
          <w:kern w:val="0"/>
          <w:sz w:val="24"/>
          <w:szCs w:val="24"/>
        </w:rPr>
        <w:t>价值升维之</w:t>
      </w:r>
      <w:proofErr w:type="gramEnd"/>
      <w:r w:rsidRPr="00C978C8">
        <w:rPr>
          <w:rFonts w:ascii="Segoe UI" w:eastAsia="宋体" w:hAnsi="Segoe UI" w:cs="Segoe UI"/>
          <w:b/>
          <w:bCs/>
          <w:color w:val="0F1115"/>
          <w:kern w:val="0"/>
          <w:sz w:val="24"/>
          <w:szCs w:val="24"/>
        </w:rPr>
        <w:t>战：从</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资源中介</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到</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价值引擎</w:t>
      </w:r>
      <w:r w:rsidRPr="00C978C8">
        <w:rPr>
          <w:rFonts w:ascii="Segoe UI" w:eastAsia="宋体" w:hAnsi="Segoe UI" w:cs="Segoe UI"/>
          <w:b/>
          <w:bCs/>
          <w:color w:val="0F1115"/>
          <w:kern w:val="0"/>
          <w:sz w:val="24"/>
          <w:szCs w:val="24"/>
        </w:rPr>
        <w:t>”</w:t>
      </w:r>
      <w:r w:rsidRPr="00C978C8">
        <w:rPr>
          <w:rFonts w:ascii="Segoe UI" w:eastAsia="宋体" w:hAnsi="Segoe UI" w:cs="Segoe UI"/>
          <w:color w:val="0F1115"/>
          <w:kern w:val="0"/>
          <w:sz w:val="24"/>
          <w:szCs w:val="24"/>
        </w:rPr>
        <w:br/>
      </w:r>
      <w:r w:rsidRPr="00C978C8">
        <w:rPr>
          <w:rFonts w:ascii="Segoe UI" w:eastAsia="宋体" w:hAnsi="Segoe UI" w:cs="Segoe UI"/>
          <w:color w:val="0F1115"/>
          <w:kern w:val="0"/>
          <w:sz w:val="24"/>
          <w:szCs w:val="24"/>
        </w:rPr>
        <w:t>领先的商会已超越联谊与信息对接功能，竞争焦点在于：能否为会员提供</w:t>
      </w:r>
      <w:r w:rsidRPr="00C978C8">
        <w:rPr>
          <w:rFonts w:ascii="Segoe UI" w:eastAsia="宋体" w:hAnsi="Segoe UI" w:cs="Segoe UI"/>
          <w:b/>
          <w:bCs/>
          <w:color w:val="0F1115"/>
          <w:kern w:val="0"/>
          <w:sz w:val="24"/>
          <w:szCs w:val="24"/>
        </w:rPr>
        <w:t>赋能其长期根基的深度价值</w:t>
      </w:r>
      <w:r w:rsidRPr="00C978C8">
        <w:rPr>
          <w:rFonts w:ascii="Segoe UI" w:eastAsia="宋体" w:hAnsi="Segoe UI" w:cs="Segoe UI"/>
          <w:color w:val="0F1115"/>
          <w:kern w:val="0"/>
          <w:sz w:val="24"/>
          <w:szCs w:val="24"/>
        </w:rPr>
        <w:t>？能否输出可定义行业未来的</w:t>
      </w:r>
      <w:r w:rsidRPr="00C978C8">
        <w:rPr>
          <w:rFonts w:ascii="Segoe UI" w:eastAsia="宋体" w:hAnsi="Segoe UI" w:cs="Segoe UI"/>
          <w:b/>
          <w:bCs/>
          <w:color w:val="0F1115"/>
          <w:kern w:val="0"/>
          <w:sz w:val="24"/>
          <w:szCs w:val="24"/>
        </w:rPr>
        <w:t>思想领导力</w:t>
      </w:r>
      <w:r w:rsidRPr="00C978C8">
        <w:rPr>
          <w:rFonts w:ascii="Segoe UI" w:eastAsia="宋体" w:hAnsi="Segoe UI" w:cs="Segoe UI"/>
          <w:color w:val="0F1115"/>
          <w:kern w:val="0"/>
          <w:sz w:val="24"/>
          <w:szCs w:val="24"/>
        </w:rPr>
        <w:t>？文化数字化，正是一个尚未被充分开发、且能同时满足这两点的战略赛道。</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 xml:space="preserve">1.3 </w:t>
      </w:r>
      <w:r w:rsidRPr="00C978C8">
        <w:rPr>
          <w:rFonts w:ascii="Segoe UI" w:eastAsia="宋体" w:hAnsi="Segoe UI" w:cs="Segoe UI"/>
          <w:b/>
          <w:bCs/>
          <w:color w:val="0F1115"/>
          <w:kern w:val="0"/>
          <w:sz w:val="24"/>
          <w:szCs w:val="24"/>
        </w:rPr>
        <w:t>时代赋予的窗口期：数字原住</w:t>
      </w:r>
      <w:proofErr w:type="gramStart"/>
      <w:r w:rsidRPr="00C978C8">
        <w:rPr>
          <w:rFonts w:ascii="Segoe UI" w:eastAsia="宋体" w:hAnsi="Segoe UI" w:cs="Segoe UI"/>
          <w:b/>
          <w:bCs/>
          <w:color w:val="0F1115"/>
          <w:kern w:val="0"/>
          <w:sz w:val="24"/>
          <w:szCs w:val="24"/>
        </w:rPr>
        <w:t>民成为</w:t>
      </w:r>
      <w:proofErr w:type="gramEnd"/>
      <w:r w:rsidRPr="00C978C8">
        <w:rPr>
          <w:rFonts w:ascii="Segoe UI" w:eastAsia="宋体" w:hAnsi="Segoe UI" w:cs="Segoe UI"/>
          <w:b/>
          <w:bCs/>
          <w:color w:val="0F1115"/>
          <w:kern w:val="0"/>
          <w:sz w:val="24"/>
          <w:szCs w:val="24"/>
        </w:rPr>
        <w:t>主体</w:t>
      </w:r>
      <w:r w:rsidRPr="00C978C8">
        <w:rPr>
          <w:rFonts w:ascii="Segoe UI" w:eastAsia="宋体" w:hAnsi="Segoe UI" w:cs="Segoe UI"/>
          <w:color w:val="0F1115"/>
          <w:kern w:val="0"/>
          <w:sz w:val="24"/>
          <w:szCs w:val="24"/>
        </w:rPr>
        <w:br/>
      </w:r>
      <w:r w:rsidRPr="00C978C8">
        <w:rPr>
          <w:rFonts w:ascii="Segoe UI" w:eastAsia="宋体" w:hAnsi="Segoe UI" w:cs="Segoe UI"/>
          <w:color w:val="0F1115"/>
          <w:kern w:val="0"/>
          <w:sz w:val="24"/>
          <w:szCs w:val="24"/>
        </w:rPr>
        <w:t>新一代员工与消费者是数字原住民，他们通过数字界面认知世界。企业对内的</w:t>
      </w:r>
      <w:r w:rsidRPr="00C978C8">
        <w:rPr>
          <w:rFonts w:ascii="Segoe UI" w:eastAsia="宋体" w:hAnsi="Segoe UI" w:cs="Segoe UI"/>
          <w:color w:val="0F1115"/>
          <w:kern w:val="0"/>
          <w:sz w:val="24"/>
          <w:szCs w:val="24"/>
        </w:rPr>
        <w:lastRenderedPageBreak/>
        <w:t>文化传递、对外的品牌叙事，若不能以他们熟悉的数字语言进行深度对话，将面临认同危机与代际隔阂。</w:t>
      </w:r>
    </w:p>
    <w:p w:rsidR="00C978C8" w:rsidRPr="00C978C8" w:rsidRDefault="00C978C8" w:rsidP="00C978C8">
      <w:pPr>
        <w:widowControl/>
        <w:shd w:val="clear" w:color="auto" w:fill="FFFFFF"/>
        <w:spacing w:before="480" w:after="240"/>
        <w:jc w:val="left"/>
        <w:outlineLvl w:val="2"/>
        <w:rPr>
          <w:rFonts w:ascii="Segoe UI" w:eastAsia="宋体" w:hAnsi="Segoe UI" w:cs="Segoe UI"/>
          <w:b/>
          <w:bCs/>
          <w:color w:val="0F1115"/>
          <w:kern w:val="0"/>
          <w:sz w:val="27"/>
          <w:szCs w:val="27"/>
        </w:rPr>
      </w:pPr>
      <w:r w:rsidRPr="00C978C8">
        <w:rPr>
          <w:rFonts w:ascii="Segoe UI" w:eastAsia="宋体" w:hAnsi="Segoe UI" w:cs="Segoe UI"/>
          <w:b/>
          <w:bCs/>
          <w:color w:val="0F1115"/>
          <w:kern w:val="0"/>
          <w:sz w:val="27"/>
          <w:szCs w:val="27"/>
        </w:rPr>
        <w:t>第二部分：解决方案</w:t>
      </w:r>
      <w:r w:rsidRPr="00C978C8">
        <w:rPr>
          <w:rFonts w:ascii="Segoe UI" w:eastAsia="宋体" w:hAnsi="Segoe UI" w:cs="Segoe UI"/>
          <w:b/>
          <w:bCs/>
          <w:color w:val="0F1115"/>
          <w:kern w:val="0"/>
          <w:sz w:val="27"/>
          <w:szCs w:val="27"/>
        </w:rPr>
        <w:t>——</w:t>
      </w:r>
      <w:r w:rsidRPr="00C978C8">
        <w:rPr>
          <w:rFonts w:ascii="Segoe UI" w:eastAsia="宋体" w:hAnsi="Segoe UI" w:cs="Segoe UI"/>
          <w:b/>
          <w:bCs/>
          <w:color w:val="0F1115"/>
          <w:kern w:val="0"/>
          <w:sz w:val="27"/>
          <w:szCs w:val="27"/>
        </w:rPr>
        <w:t>「企业数字文化系统」全景框架</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媄月提出，为企业构建其专属的</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数字文化器官</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。该系统由三个相互驱动的层级构成，旨在系统性地解决文化沉睡问题：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1"/>
        <w:gridCol w:w="4780"/>
        <w:gridCol w:w="2875"/>
      </w:tblGrid>
      <w:tr w:rsidR="00C978C8" w:rsidRPr="00C978C8" w:rsidTr="00C978C8">
        <w:trPr>
          <w:tblHeader/>
        </w:trPr>
        <w:tc>
          <w:tcPr>
            <w:tcW w:w="386" w:type="pct"/>
            <w:tcMar>
              <w:top w:w="150" w:type="dxa"/>
              <w:left w:w="0" w:type="dxa"/>
              <w:bottom w:w="150" w:type="dxa"/>
              <w:right w:w="240" w:type="dxa"/>
            </w:tcMar>
            <w:vAlign w:val="center"/>
            <w:hideMark/>
          </w:tcPr>
          <w:p w:rsidR="00C978C8" w:rsidRPr="00C978C8" w:rsidRDefault="00C978C8" w:rsidP="00C978C8">
            <w:pPr>
              <w:widowControl/>
              <w:jc w:val="left"/>
              <w:rPr>
                <w:rFonts w:ascii="宋体" w:eastAsia="宋体" w:hAnsi="宋体" w:cs="宋体"/>
                <w:b/>
                <w:bCs/>
                <w:kern w:val="0"/>
                <w:sz w:val="24"/>
                <w:szCs w:val="24"/>
              </w:rPr>
            </w:pPr>
            <w:r w:rsidRPr="00C978C8">
              <w:rPr>
                <w:rFonts w:ascii="宋体" w:eastAsia="宋体" w:hAnsi="宋体" w:cs="宋体"/>
                <w:b/>
                <w:bCs/>
                <w:kern w:val="0"/>
                <w:sz w:val="24"/>
                <w:szCs w:val="24"/>
              </w:rPr>
              <w:t>系统层级</w:t>
            </w:r>
          </w:p>
        </w:tc>
        <w:tc>
          <w:tcPr>
            <w:tcW w:w="2881" w:type="pct"/>
            <w:tcMar>
              <w:top w:w="150" w:type="dxa"/>
              <w:left w:w="240" w:type="dxa"/>
              <w:bottom w:w="150" w:type="dxa"/>
              <w:right w:w="240" w:type="dxa"/>
            </w:tcMar>
            <w:vAlign w:val="center"/>
            <w:hideMark/>
          </w:tcPr>
          <w:p w:rsidR="00C978C8" w:rsidRPr="00C978C8" w:rsidRDefault="00C978C8" w:rsidP="00C978C8">
            <w:pPr>
              <w:widowControl/>
              <w:jc w:val="left"/>
              <w:rPr>
                <w:rFonts w:ascii="宋体" w:eastAsia="宋体" w:hAnsi="宋体" w:cs="宋体"/>
                <w:b/>
                <w:bCs/>
                <w:kern w:val="0"/>
                <w:sz w:val="24"/>
                <w:szCs w:val="24"/>
              </w:rPr>
            </w:pPr>
            <w:r w:rsidRPr="00C978C8">
              <w:rPr>
                <w:rFonts w:ascii="宋体" w:eastAsia="宋体" w:hAnsi="宋体" w:cs="宋体"/>
                <w:b/>
                <w:bCs/>
                <w:kern w:val="0"/>
                <w:sz w:val="24"/>
                <w:szCs w:val="24"/>
              </w:rPr>
              <w:t>核心功能</w:t>
            </w:r>
          </w:p>
        </w:tc>
        <w:tc>
          <w:tcPr>
            <w:tcW w:w="1734" w:type="pct"/>
            <w:tcMar>
              <w:top w:w="150" w:type="dxa"/>
              <w:left w:w="240" w:type="dxa"/>
              <w:bottom w:w="150" w:type="dxa"/>
              <w:right w:w="240" w:type="dxa"/>
            </w:tcMar>
            <w:vAlign w:val="center"/>
            <w:hideMark/>
          </w:tcPr>
          <w:p w:rsidR="00C978C8" w:rsidRPr="00C978C8" w:rsidRDefault="00C978C8" w:rsidP="00C978C8">
            <w:pPr>
              <w:widowControl/>
              <w:jc w:val="left"/>
              <w:rPr>
                <w:rFonts w:ascii="宋体" w:eastAsia="宋体" w:hAnsi="宋体" w:cs="宋体"/>
                <w:b/>
                <w:bCs/>
                <w:kern w:val="0"/>
                <w:sz w:val="24"/>
                <w:szCs w:val="24"/>
              </w:rPr>
            </w:pPr>
            <w:r w:rsidRPr="00C978C8">
              <w:rPr>
                <w:rFonts w:ascii="宋体" w:eastAsia="宋体" w:hAnsi="宋体" w:cs="宋体"/>
                <w:b/>
                <w:bCs/>
                <w:kern w:val="0"/>
                <w:sz w:val="24"/>
                <w:szCs w:val="24"/>
              </w:rPr>
              <w:t>输出成果（企业将获得）</w:t>
            </w:r>
          </w:p>
        </w:tc>
      </w:tr>
      <w:tr w:rsidR="00C978C8" w:rsidRPr="00C978C8" w:rsidTr="00C978C8">
        <w:tc>
          <w:tcPr>
            <w:tcW w:w="386" w:type="pct"/>
            <w:tcMar>
              <w:top w:w="150" w:type="dxa"/>
              <w:left w:w="0" w:type="dxa"/>
              <w:bottom w:w="150" w:type="dxa"/>
              <w:right w:w="240" w:type="dxa"/>
            </w:tcMar>
            <w:vAlign w:val="center"/>
            <w:hideMark/>
          </w:tcPr>
          <w:p w:rsidR="00C978C8" w:rsidRPr="00C978C8" w:rsidRDefault="00C978C8" w:rsidP="00C978C8">
            <w:pPr>
              <w:widowControl/>
              <w:jc w:val="left"/>
              <w:rPr>
                <w:rFonts w:ascii="宋体" w:eastAsia="宋体" w:hAnsi="宋体" w:cs="宋体"/>
                <w:kern w:val="0"/>
                <w:sz w:val="24"/>
                <w:szCs w:val="24"/>
              </w:rPr>
            </w:pPr>
            <w:r w:rsidRPr="00C978C8">
              <w:rPr>
                <w:rFonts w:ascii="宋体" w:eastAsia="宋体" w:hAnsi="宋体" w:cs="宋体"/>
                <w:b/>
                <w:bCs/>
                <w:kern w:val="0"/>
                <w:sz w:val="24"/>
                <w:szCs w:val="24"/>
              </w:rPr>
              <w:t>1. 价值显性层</w:t>
            </w:r>
          </w:p>
        </w:tc>
        <w:tc>
          <w:tcPr>
            <w:tcW w:w="2881" w:type="pct"/>
            <w:tcMar>
              <w:top w:w="150" w:type="dxa"/>
              <w:left w:w="240" w:type="dxa"/>
              <w:bottom w:w="150" w:type="dxa"/>
              <w:right w:w="240" w:type="dxa"/>
            </w:tcMar>
            <w:vAlign w:val="center"/>
            <w:hideMark/>
          </w:tcPr>
          <w:p w:rsidR="00C978C8" w:rsidRPr="00C978C8" w:rsidRDefault="00C978C8" w:rsidP="00C978C8">
            <w:pPr>
              <w:widowControl/>
              <w:jc w:val="left"/>
              <w:rPr>
                <w:rFonts w:ascii="宋体" w:eastAsia="宋体" w:hAnsi="宋体" w:cs="宋体"/>
                <w:kern w:val="0"/>
                <w:sz w:val="24"/>
                <w:szCs w:val="24"/>
              </w:rPr>
            </w:pPr>
            <w:r w:rsidRPr="00C978C8">
              <w:rPr>
                <w:rFonts w:ascii="宋体" w:eastAsia="宋体" w:hAnsi="宋体" w:cs="宋体"/>
                <w:b/>
                <w:bCs/>
                <w:kern w:val="0"/>
                <w:sz w:val="24"/>
                <w:szCs w:val="24"/>
              </w:rPr>
              <w:t>文化解码与数字转译</w:t>
            </w:r>
            <w:r w:rsidRPr="00C978C8">
              <w:rPr>
                <w:rFonts w:ascii="宋体" w:eastAsia="宋体" w:hAnsi="宋体" w:cs="宋体"/>
                <w:kern w:val="0"/>
                <w:sz w:val="24"/>
                <w:szCs w:val="24"/>
              </w:rPr>
              <w:t>：深度访谈创始人、核心团队，萃取企业独有的使命、愿景、价值观与关键故事，将其转化为系列数字艺术作品、创始人IP纪录片、</w:t>
            </w:r>
            <w:proofErr w:type="gramStart"/>
            <w:r w:rsidRPr="00C978C8">
              <w:rPr>
                <w:rFonts w:ascii="宋体" w:eastAsia="宋体" w:hAnsi="宋体" w:cs="宋体"/>
                <w:kern w:val="0"/>
                <w:sz w:val="24"/>
                <w:szCs w:val="24"/>
              </w:rPr>
              <w:t>沉浸式线上</w:t>
            </w:r>
            <w:proofErr w:type="gramEnd"/>
            <w:r w:rsidRPr="00C978C8">
              <w:rPr>
                <w:rFonts w:ascii="宋体" w:eastAsia="宋体" w:hAnsi="宋体" w:cs="宋体"/>
                <w:kern w:val="0"/>
                <w:sz w:val="24"/>
                <w:szCs w:val="24"/>
              </w:rPr>
              <w:t>文化展厅等。</w:t>
            </w:r>
          </w:p>
        </w:tc>
        <w:tc>
          <w:tcPr>
            <w:tcW w:w="1734" w:type="pct"/>
            <w:tcMar>
              <w:top w:w="150" w:type="dxa"/>
              <w:left w:w="240" w:type="dxa"/>
              <w:bottom w:w="150" w:type="dxa"/>
              <w:right w:w="0" w:type="dxa"/>
            </w:tcMar>
            <w:vAlign w:val="center"/>
            <w:hideMark/>
          </w:tcPr>
          <w:p w:rsidR="00C978C8" w:rsidRPr="00C978C8" w:rsidRDefault="00C978C8" w:rsidP="00C978C8">
            <w:pPr>
              <w:widowControl/>
              <w:jc w:val="left"/>
              <w:rPr>
                <w:rFonts w:ascii="宋体" w:eastAsia="宋体" w:hAnsi="宋体" w:cs="宋体"/>
                <w:kern w:val="0"/>
                <w:sz w:val="24"/>
                <w:szCs w:val="24"/>
              </w:rPr>
            </w:pPr>
            <w:r w:rsidRPr="00C978C8">
              <w:rPr>
                <w:rFonts w:ascii="宋体" w:eastAsia="宋体" w:hAnsi="宋体" w:cs="宋体"/>
                <w:b/>
                <w:bCs/>
                <w:kern w:val="0"/>
                <w:sz w:val="24"/>
                <w:szCs w:val="24"/>
              </w:rPr>
              <w:t>企业精神的“数字体”</w:t>
            </w:r>
            <w:r w:rsidRPr="00C978C8">
              <w:rPr>
                <w:rFonts w:ascii="宋体" w:eastAsia="宋体" w:hAnsi="宋体" w:cs="宋体"/>
                <w:kern w:val="0"/>
                <w:sz w:val="24"/>
                <w:szCs w:val="24"/>
              </w:rPr>
              <w:t>：一套生动、高质感、易于传播与体验的核心文化数字资产。</w:t>
            </w:r>
          </w:p>
        </w:tc>
      </w:tr>
      <w:tr w:rsidR="00C978C8" w:rsidRPr="00C978C8" w:rsidTr="00C978C8">
        <w:tc>
          <w:tcPr>
            <w:tcW w:w="386" w:type="pct"/>
            <w:tcMar>
              <w:top w:w="150" w:type="dxa"/>
              <w:left w:w="0" w:type="dxa"/>
              <w:bottom w:w="150" w:type="dxa"/>
              <w:right w:w="240" w:type="dxa"/>
            </w:tcMar>
            <w:vAlign w:val="center"/>
            <w:hideMark/>
          </w:tcPr>
          <w:p w:rsidR="00C978C8" w:rsidRPr="00C978C8" w:rsidRDefault="00C978C8" w:rsidP="00C978C8">
            <w:pPr>
              <w:widowControl/>
              <w:jc w:val="left"/>
              <w:rPr>
                <w:rFonts w:ascii="宋体" w:eastAsia="宋体" w:hAnsi="宋体" w:cs="宋体"/>
                <w:kern w:val="0"/>
                <w:sz w:val="24"/>
                <w:szCs w:val="24"/>
              </w:rPr>
            </w:pPr>
            <w:r w:rsidRPr="00C978C8">
              <w:rPr>
                <w:rFonts w:ascii="宋体" w:eastAsia="宋体" w:hAnsi="宋体" w:cs="宋体"/>
                <w:b/>
                <w:bCs/>
                <w:kern w:val="0"/>
                <w:sz w:val="24"/>
                <w:szCs w:val="24"/>
              </w:rPr>
              <w:t>2. 共识运营层</w:t>
            </w:r>
          </w:p>
        </w:tc>
        <w:tc>
          <w:tcPr>
            <w:tcW w:w="2881" w:type="pct"/>
            <w:tcMar>
              <w:top w:w="150" w:type="dxa"/>
              <w:left w:w="240" w:type="dxa"/>
              <w:bottom w:w="150" w:type="dxa"/>
              <w:right w:w="240" w:type="dxa"/>
            </w:tcMar>
            <w:vAlign w:val="center"/>
            <w:hideMark/>
          </w:tcPr>
          <w:p w:rsidR="00C978C8" w:rsidRPr="00C978C8" w:rsidRDefault="00C978C8" w:rsidP="00C978C8">
            <w:pPr>
              <w:widowControl/>
              <w:jc w:val="left"/>
              <w:rPr>
                <w:rFonts w:ascii="宋体" w:eastAsia="宋体" w:hAnsi="宋体" w:cs="宋体"/>
                <w:kern w:val="0"/>
                <w:sz w:val="24"/>
                <w:szCs w:val="24"/>
              </w:rPr>
            </w:pPr>
            <w:r w:rsidRPr="00C978C8">
              <w:rPr>
                <w:rFonts w:ascii="宋体" w:eastAsia="宋体" w:hAnsi="宋体" w:cs="宋体"/>
                <w:b/>
                <w:bCs/>
                <w:kern w:val="0"/>
                <w:sz w:val="24"/>
                <w:szCs w:val="24"/>
              </w:rPr>
              <w:t>社群激活与行为记录</w:t>
            </w:r>
            <w:r w:rsidRPr="00C978C8">
              <w:rPr>
                <w:rFonts w:ascii="宋体" w:eastAsia="宋体" w:hAnsi="宋体" w:cs="宋体"/>
                <w:kern w:val="0"/>
                <w:sz w:val="24"/>
                <w:szCs w:val="24"/>
              </w:rPr>
              <w:t>：构建企业内部文化共识平台。员工可学习、打卡、参与活动、分享故事，其文化</w:t>
            </w:r>
            <w:proofErr w:type="gramStart"/>
            <w:r w:rsidRPr="00C978C8">
              <w:rPr>
                <w:rFonts w:ascii="宋体" w:eastAsia="宋体" w:hAnsi="宋体" w:cs="宋体"/>
                <w:kern w:val="0"/>
                <w:sz w:val="24"/>
                <w:szCs w:val="24"/>
              </w:rPr>
              <w:t>践行</w:t>
            </w:r>
            <w:proofErr w:type="gramEnd"/>
            <w:r w:rsidRPr="00C978C8">
              <w:rPr>
                <w:rFonts w:ascii="宋体" w:eastAsia="宋体" w:hAnsi="宋体" w:cs="宋体"/>
                <w:kern w:val="0"/>
                <w:sz w:val="24"/>
                <w:szCs w:val="24"/>
              </w:rPr>
              <w:t>行为被记录、激励，形成正向反馈闭环。</w:t>
            </w:r>
          </w:p>
        </w:tc>
        <w:tc>
          <w:tcPr>
            <w:tcW w:w="1734" w:type="pct"/>
            <w:tcMar>
              <w:top w:w="150" w:type="dxa"/>
              <w:left w:w="240" w:type="dxa"/>
              <w:bottom w:w="150" w:type="dxa"/>
              <w:right w:w="0" w:type="dxa"/>
            </w:tcMar>
            <w:vAlign w:val="center"/>
            <w:hideMark/>
          </w:tcPr>
          <w:p w:rsidR="00C978C8" w:rsidRPr="00C978C8" w:rsidRDefault="00C978C8" w:rsidP="00C978C8">
            <w:pPr>
              <w:widowControl/>
              <w:jc w:val="left"/>
              <w:rPr>
                <w:rFonts w:ascii="宋体" w:eastAsia="宋体" w:hAnsi="宋体" w:cs="宋体"/>
                <w:kern w:val="0"/>
                <w:sz w:val="24"/>
                <w:szCs w:val="24"/>
              </w:rPr>
            </w:pPr>
            <w:r w:rsidRPr="00C978C8">
              <w:rPr>
                <w:rFonts w:ascii="宋体" w:eastAsia="宋体" w:hAnsi="宋体" w:cs="宋体"/>
                <w:b/>
                <w:bCs/>
                <w:kern w:val="0"/>
                <w:sz w:val="24"/>
                <w:szCs w:val="24"/>
              </w:rPr>
              <w:t>活力组织的“神经网络”</w:t>
            </w:r>
            <w:r w:rsidRPr="00C978C8">
              <w:rPr>
                <w:rFonts w:ascii="宋体" w:eastAsia="宋体" w:hAnsi="宋体" w:cs="宋体"/>
                <w:kern w:val="0"/>
                <w:sz w:val="24"/>
                <w:szCs w:val="24"/>
              </w:rPr>
              <w:t>：一个提升凝聚力、让文化融入日常工作的数字工具体系与活跃社群。</w:t>
            </w:r>
          </w:p>
        </w:tc>
      </w:tr>
      <w:tr w:rsidR="00C978C8" w:rsidRPr="00C978C8" w:rsidTr="00C978C8">
        <w:tc>
          <w:tcPr>
            <w:tcW w:w="386" w:type="pct"/>
            <w:tcMar>
              <w:top w:w="150" w:type="dxa"/>
              <w:left w:w="0" w:type="dxa"/>
              <w:bottom w:w="150" w:type="dxa"/>
              <w:right w:w="240" w:type="dxa"/>
            </w:tcMar>
            <w:vAlign w:val="center"/>
            <w:hideMark/>
          </w:tcPr>
          <w:p w:rsidR="00C978C8" w:rsidRPr="00C978C8" w:rsidRDefault="00C978C8" w:rsidP="00C978C8">
            <w:pPr>
              <w:widowControl/>
              <w:jc w:val="left"/>
              <w:rPr>
                <w:rFonts w:ascii="宋体" w:eastAsia="宋体" w:hAnsi="宋体" w:cs="宋体"/>
                <w:kern w:val="0"/>
                <w:sz w:val="24"/>
                <w:szCs w:val="24"/>
              </w:rPr>
            </w:pPr>
            <w:r w:rsidRPr="00C978C8">
              <w:rPr>
                <w:rFonts w:ascii="宋体" w:eastAsia="宋体" w:hAnsi="宋体" w:cs="宋体"/>
                <w:b/>
                <w:bCs/>
                <w:kern w:val="0"/>
                <w:sz w:val="24"/>
                <w:szCs w:val="24"/>
              </w:rPr>
              <w:t>3. 资产沉淀层</w:t>
            </w:r>
          </w:p>
        </w:tc>
        <w:tc>
          <w:tcPr>
            <w:tcW w:w="2881" w:type="pct"/>
            <w:tcMar>
              <w:top w:w="150" w:type="dxa"/>
              <w:left w:w="240" w:type="dxa"/>
              <w:bottom w:w="150" w:type="dxa"/>
              <w:right w:w="240" w:type="dxa"/>
            </w:tcMar>
            <w:vAlign w:val="center"/>
            <w:hideMark/>
          </w:tcPr>
          <w:p w:rsidR="00C978C8" w:rsidRPr="00C978C8" w:rsidRDefault="00C978C8" w:rsidP="00C978C8">
            <w:pPr>
              <w:widowControl/>
              <w:jc w:val="left"/>
              <w:rPr>
                <w:rFonts w:ascii="宋体" w:eastAsia="宋体" w:hAnsi="宋体" w:cs="宋体"/>
                <w:kern w:val="0"/>
                <w:sz w:val="24"/>
                <w:szCs w:val="24"/>
              </w:rPr>
            </w:pPr>
            <w:r w:rsidRPr="00C978C8">
              <w:rPr>
                <w:rFonts w:ascii="宋体" w:eastAsia="宋体" w:hAnsi="宋体" w:cs="宋体"/>
                <w:b/>
                <w:bCs/>
                <w:kern w:val="0"/>
                <w:sz w:val="24"/>
                <w:szCs w:val="24"/>
              </w:rPr>
              <w:t>贡献确权与价值流通</w:t>
            </w:r>
            <w:r w:rsidRPr="00C978C8">
              <w:rPr>
                <w:rFonts w:ascii="宋体" w:eastAsia="宋体" w:hAnsi="宋体" w:cs="宋体"/>
                <w:kern w:val="0"/>
                <w:sz w:val="24"/>
                <w:szCs w:val="24"/>
              </w:rPr>
              <w:t>：将员工的深度参与、关键贡献，以不可篡改的方式（如SBT勋章）确认为“文化贡献资产”。未来可探索将文化影响力延伸</w:t>
            </w:r>
            <w:proofErr w:type="gramStart"/>
            <w:r w:rsidRPr="00C978C8">
              <w:rPr>
                <w:rFonts w:ascii="宋体" w:eastAsia="宋体" w:hAnsi="宋体" w:cs="宋体"/>
                <w:kern w:val="0"/>
                <w:sz w:val="24"/>
                <w:szCs w:val="24"/>
              </w:rPr>
              <w:t>至供应</w:t>
            </w:r>
            <w:proofErr w:type="gramEnd"/>
            <w:r w:rsidRPr="00C978C8">
              <w:rPr>
                <w:rFonts w:ascii="宋体" w:eastAsia="宋体" w:hAnsi="宋体" w:cs="宋体"/>
                <w:kern w:val="0"/>
                <w:sz w:val="24"/>
                <w:szCs w:val="24"/>
              </w:rPr>
              <w:t>链与用户社群。</w:t>
            </w:r>
          </w:p>
        </w:tc>
        <w:tc>
          <w:tcPr>
            <w:tcW w:w="1734" w:type="pct"/>
            <w:tcMar>
              <w:top w:w="150" w:type="dxa"/>
              <w:left w:w="240" w:type="dxa"/>
              <w:bottom w:w="150" w:type="dxa"/>
              <w:right w:w="0" w:type="dxa"/>
            </w:tcMar>
            <w:vAlign w:val="center"/>
            <w:hideMark/>
          </w:tcPr>
          <w:p w:rsidR="00C978C8" w:rsidRPr="00C978C8" w:rsidRDefault="00C978C8" w:rsidP="00C978C8">
            <w:pPr>
              <w:widowControl/>
              <w:jc w:val="left"/>
              <w:rPr>
                <w:rFonts w:ascii="宋体" w:eastAsia="宋体" w:hAnsi="宋体" w:cs="宋体"/>
                <w:kern w:val="0"/>
                <w:sz w:val="24"/>
                <w:szCs w:val="24"/>
              </w:rPr>
            </w:pPr>
            <w:r w:rsidRPr="00C978C8">
              <w:rPr>
                <w:rFonts w:ascii="宋体" w:eastAsia="宋体" w:hAnsi="宋体" w:cs="宋体"/>
                <w:b/>
                <w:bCs/>
                <w:kern w:val="0"/>
                <w:sz w:val="24"/>
                <w:szCs w:val="24"/>
              </w:rPr>
              <w:t>未来增长的“文化资本”</w:t>
            </w:r>
            <w:r w:rsidRPr="00C978C8">
              <w:rPr>
                <w:rFonts w:ascii="宋体" w:eastAsia="宋体" w:hAnsi="宋体" w:cs="宋体"/>
                <w:kern w:val="0"/>
                <w:sz w:val="24"/>
                <w:szCs w:val="24"/>
              </w:rPr>
              <w:t>：一套将无形资产转化为可衡量、可激励、甚至可对外赋能的新型权益体系。</w:t>
            </w:r>
          </w:p>
        </w:tc>
      </w:tr>
    </w:tbl>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该系统不是一次性宣传片，而是一个持续生长、数据驱动、可与企业共同进化的</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活系统</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w:t>
      </w:r>
    </w:p>
    <w:p w:rsidR="00C978C8" w:rsidRPr="00C978C8" w:rsidRDefault="00C978C8" w:rsidP="00C978C8">
      <w:pPr>
        <w:widowControl/>
        <w:shd w:val="clear" w:color="auto" w:fill="FFFFFF"/>
        <w:spacing w:before="480" w:after="240"/>
        <w:jc w:val="left"/>
        <w:outlineLvl w:val="2"/>
        <w:rPr>
          <w:rFonts w:ascii="Segoe UI" w:eastAsia="宋体" w:hAnsi="Segoe UI" w:cs="Segoe UI"/>
          <w:b/>
          <w:bCs/>
          <w:color w:val="0F1115"/>
          <w:kern w:val="0"/>
          <w:sz w:val="27"/>
          <w:szCs w:val="27"/>
        </w:rPr>
      </w:pPr>
      <w:r w:rsidRPr="00C978C8">
        <w:rPr>
          <w:rFonts w:ascii="Segoe UI" w:eastAsia="宋体" w:hAnsi="Segoe UI" w:cs="Segoe UI"/>
          <w:b/>
          <w:bCs/>
          <w:color w:val="0F1115"/>
          <w:kern w:val="0"/>
          <w:sz w:val="27"/>
          <w:szCs w:val="27"/>
        </w:rPr>
        <w:t>第三部分：联合倡议</w:t>
      </w:r>
      <w:r w:rsidRPr="00C978C8">
        <w:rPr>
          <w:rFonts w:ascii="Segoe UI" w:eastAsia="宋体" w:hAnsi="Segoe UI" w:cs="Segoe UI"/>
          <w:b/>
          <w:bCs/>
          <w:color w:val="0F1115"/>
          <w:kern w:val="0"/>
          <w:sz w:val="27"/>
          <w:szCs w:val="27"/>
        </w:rPr>
        <w:t>——</w:t>
      </w:r>
      <w:r w:rsidRPr="00C978C8">
        <w:rPr>
          <w:rFonts w:ascii="Segoe UI" w:eastAsia="宋体" w:hAnsi="Segoe UI" w:cs="Segoe UI"/>
          <w:b/>
          <w:bCs/>
          <w:color w:val="0F1115"/>
          <w:kern w:val="0"/>
          <w:sz w:val="27"/>
          <w:szCs w:val="27"/>
        </w:rPr>
        <w:t>「商会</w:t>
      </w:r>
      <w:r w:rsidRPr="00C978C8">
        <w:rPr>
          <w:rFonts w:ascii="Segoe UI" w:eastAsia="宋体" w:hAnsi="Segoe UI" w:cs="Segoe UI"/>
          <w:b/>
          <w:bCs/>
          <w:color w:val="0F1115"/>
          <w:kern w:val="0"/>
          <w:sz w:val="27"/>
          <w:szCs w:val="27"/>
        </w:rPr>
        <w:t>-</w:t>
      </w:r>
      <w:r w:rsidRPr="00C978C8">
        <w:rPr>
          <w:rFonts w:ascii="Segoe UI" w:eastAsia="宋体" w:hAnsi="Segoe UI" w:cs="Segoe UI"/>
          <w:b/>
          <w:bCs/>
          <w:color w:val="0F1115"/>
          <w:kern w:val="0"/>
          <w:sz w:val="27"/>
          <w:szCs w:val="27"/>
        </w:rPr>
        <w:t>媄</w:t>
      </w:r>
      <w:proofErr w:type="gramStart"/>
      <w:r w:rsidRPr="00C978C8">
        <w:rPr>
          <w:rFonts w:ascii="Segoe UI" w:eastAsia="宋体" w:hAnsi="Segoe UI" w:cs="Segoe UI"/>
          <w:b/>
          <w:bCs/>
          <w:color w:val="0F1115"/>
          <w:kern w:val="0"/>
          <w:sz w:val="27"/>
          <w:szCs w:val="27"/>
        </w:rPr>
        <w:t>月数字</w:t>
      </w:r>
      <w:proofErr w:type="gramEnd"/>
      <w:r w:rsidRPr="00C978C8">
        <w:rPr>
          <w:rFonts w:ascii="Segoe UI" w:eastAsia="宋体" w:hAnsi="Segoe UI" w:cs="Segoe UI"/>
          <w:b/>
          <w:bCs/>
          <w:color w:val="0F1115"/>
          <w:kern w:val="0"/>
          <w:sz w:val="27"/>
          <w:szCs w:val="27"/>
        </w:rPr>
        <w:t>文化灯塔计划」</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lastRenderedPageBreak/>
        <w:t>为高效、低风险地验证该系统的巨大价值，我们郑重提议，由贵商会牵头，共同发起一项标杆计划：</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 xml:space="preserve">1. </w:t>
      </w:r>
      <w:r w:rsidRPr="00C978C8">
        <w:rPr>
          <w:rFonts w:ascii="Segoe UI" w:eastAsia="宋体" w:hAnsi="Segoe UI" w:cs="Segoe UI"/>
          <w:b/>
          <w:bCs/>
          <w:color w:val="0F1115"/>
          <w:kern w:val="0"/>
          <w:sz w:val="24"/>
          <w:szCs w:val="24"/>
        </w:rPr>
        <w:t>计划目标</w:t>
      </w:r>
    </w:p>
    <w:p w:rsidR="00C978C8" w:rsidRPr="00C978C8" w:rsidRDefault="00C978C8" w:rsidP="00C978C8">
      <w:pPr>
        <w:widowControl/>
        <w:numPr>
          <w:ilvl w:val="0"/>
          <w:numId w:val="1"/>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为商会打造</w:t>
      </w:r>
      <w:r w:rsidRPr="00C978C8">
        <w:rPr>
          <w:rFonts w:ascii="Segoe UI" w:eastAsia="宋体" w:hAnsi="Segoe UI" w:cs="Segoe UI"/>
          <w:color w:val="0F1115"/>
          <w:kern w:val="0"/>
          <w:sz w:val="24"/>
          <w:szCs w:val="24"/>
        </w:rPr>
        <w:t> </w:t>
      </w:r>
      <w:r w:rsidRPr="00C978C8">
        <w:rPr>
          <w:rFonts w:ascii="Segoe UI" w:eastAsia="宋体" w:hAnsi="Segoe UI" w:cs="Segoe UI"/>
          <w:b/>
          <w:bCs/>
          <w:color w:val="0F1115"/>
          <w:kern w:val="0"/>
          <w:sz w:val="24"/>
          <w:szCs w:val="24"/>
        </w:rPr>
        <w:t>1-2</w:t>
      </w:r>
      <w:r w:rsidRPr="00C978C8">
        <w:rPr>
          <w:rFonts w:ascii="Segoe UI" w:eastAsia="宋体" w:hAnsi="Segoe UI" w:cs="Segoe UI"/>
          <w:b/>
          <w:bCs/>
          <w:color w:val="0F1115"/>
          <w:kern w:val="0"/>
          <w:sz w:val="24"/>
          <w:szCs w:val="24"/>
        </w:rPr>
        <w:t>个极具说服力的</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企业数字文化转型</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全国性标杆案例</w:t>
      </w:r>
      <w:r w:rsidRPr="00C978C8">
        <w:rPr>
          <w:rFonts w:ascii="Segoe UI" w:eastAsia="宋体" w:hAnsi="Segoe UI" w:cs="Segoe UI"/>
          <w:color w:val="0F1115"/>
          <w:kern w:val="0"/>
          <w:sz w:val="24"/>
          <w:szCs w:val="24"/>
        </w:rPr>
        <w:t>。</w:t>
      </w:r>
    </w:p>
    <w:p w:rsidR="00C978C8" w:rsidRPr="00C978C8" w:rsidRDefault="00C978C8" w:rsidP="00C978C8">
      <w:pPr>
        <w:widowControl/>
        <w:numPr>
          <w:ilvl w:val="0"/>
          <w:numId w:val="1"/>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形成一套可面向广大会员企业推广的</w:t>
      </w:r>
      <w:r w:rsidRPr="00C978C8">
        <w:rPr>
          <w:rFonts w:ascii="Segoe UI" w:eastAsia="宋体" w:hAnsi="Segoe UI" w:cs="Segoe UI"/>
          <w:color w:val="0F1115"/>
          <w:kern w:val="0"/>
          <w:sz w:val="24"/>
          <w:szCs w:val="24"/>
        </w:rPr>
        <w:t> </w:t>
      </w:r>
      <w:r w:rsidRPr="00C978C8">
        <w:rPr>
          <w:rFonts w:ascii="Segoe UI" w:eastAsia="宋体" w:hAnsi="Segoe UI" w:cs="Segoe UI"/>
          <w:b/>
          <w:bCs/>
          <w:color w:val="0F1115"/>
          <w:kern w:val="0"/>
          <w:sz w:val="24"/>
          <w:szCs w:val="24"/>
        </w:rPr>
        <w:t>标准化服务模块与赋能模式</w:t>
      </w:r>
      <w:r w:rsidRPr="00C978C8">
        <w:rPr>
          <w:rFonts w:ascii="Segoe UI" w:eastAsia="宋体" w:hAnsi="Segoe UI" w:cs="Segoe UI"/>
          <w:color w:val="0F1115"/>
          <w:kern w:val="0"/>
          <w:sz w:val="24"/>
          <w:szCs w:val="24"/>
        </w:rPr>
        <w:t>。</w:t>
      </w:r>
    </w:p>
    <w:p w:rsidR="00C978C8" w:rsidRPr="00C978C8" w:rsidRDefault="00C978C8" w:rsidP="00C978C8">
      <w:pPr>
        <w:widowControl/>
        <w:numPr>
          <w:ilvl w:val="0"/>
          <w:numId w:val="1"/>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显著提升商会在</w:t>
      </w:r>
      <w:r w:rsidRPr="00C978C8">
        <w:rPr>
          <w:rFonts w:ascii="Segoe UI" w:eastAsia="宋体" w:hAnsi="Segoe UI" w:cs="Segoe UI"/>
          <w:b/>
          <w:bCs/>
          <w:color w:val="0F1115"/>
          <w:kern w:val="0"/>
          <w:sz w:val="24"/>
          <w:szCs w:val="24"/>
        </w:rPr>
        <w:t>思想领导力</w:t>
      </w:r>
      <w:r w:rsidRPr="00C978C8">
        <w:rPr>
          <w:rFonts w:ascii="Segoe UI" w:eastAsia="宋体" w:hAnsi="Segoe UI" w:cs="Segoe UI"/>
          <w:color w:val="0F1115"/>
          <w:kern w:val="0"/>
          <w:sz w:val="24"/>
          <w:szCs w:val="24"/>
        </w:rPr>
        <w:t>与</w:t>
      </w:r>
      <w:r w:rsidRPr="00C978C8">
        <w:rPr>
          <w:rFonts w:ascii="Segoe UI" w:eastAsia="宋体" w:hAnsi="Segoe UI" w:cs="Segoe UI"/>
          <w:b/>
          <w:bCs/>
          <w:color w:val="0F1115"/>
          <w:kern w:val="0"/>
          <w:sz w:val="24"/>
          <w:szCs w:val="24"/>
        </w:rPr>
        <w:t>深度赋能</w:t>
      </w:r>
      <w:r w:rsidRPr="00C978C8">
        <w:rPr>
          <w:rFonts w:ascii="Segoe UI" w:eastAsia="宋体" w:hAnsi="Segoe UI" w:cs="Segoe UI"/>
          <w:color w:val="0F1115"/>
          <w:kern w:val="0"/>
          <w:sz w:val="24"/>
          <w:szCs w:val="24"/>
        </w:rPr>
        <w:t>层面的品牌影响力。</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 xml:space="preserve">2. </w:t>
      </w:r>
      <w:r w:rsidRPr="00C978C8">
        <w:rPr>
          <w:rFonts w:ascii="Segoe UI" w:eastAsia="宋体" w:hAnsi="Segoe UI" w:cs="Segoe UI"/>
          <w:b/>
          <w:bCs/>
          <w:color w:val="0F1115"/>
          <w:kern w:val="0"/>
          <w:sz w:val="24"/>
          <w:szCs w:val="24"/>
        </w:rPr>
        <w:t>执行路径</w:t>
      </w:r>
    </w:p>
    <w:p w:rsidR="00C978C8" w:rsidRPr="00C978C8" w:rsidRDefault="00C978C8" w:rsidP="00C978C8">
      <w:pPr>
        <w:widowControl/>
        <w:numPr>
          <w:ilvl w:val="0"/>
          <w:numId w:val="2"/>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第一阶段：联合选苗（</w:t>
      </w:r>
      <w:r w:rsidRPr="00C978C8">
        <w:rPr>
          <w:rFonts w:ascii="Segoe UI" w:eastAsia="宋体" w:hAnsi="Segoe UI" w:cs="Segoe UI"/>
          <w:b/>
          <w:bCs/>
          <w:color w:val="0F1115"/>
          <w:kern w:val="0"/>
          <w:sz w:val="24"/>
          <w:szCs w:val="24"/>
        </w:rPr>
        <w:t>1-2</w:t>
      </w:r>
      <w:r w:rsidRPr="00C978C8">
        <w:rPr>
          <w:rFonts w:ascii="Segoe UI" w:eastAsia="宋体" w:hAnsi="Segoe UI" w:cs="Segoe UI"/>
          <w:b/>
          <w:bCs/>
          <w:color w:val="0F1115"/>
          <w:kern w:val="0"/>
          <w:sz w:val="24"/>
          <w:szCs w:val="24"/>
        </w:rPr>
        <w:t>周）</w:t>
      </w:r>
      <w:r w:rsidRPr="00C978C8">
        <w:rPr>
          <w:rFonts w:ascii="Segoe UI" w:eastAsia="宋体" w:hAnsi="Segoe UI" w:cs="Segoe UI"/>
          <w:color w:val="0F1115"/>
          <w:kern w:val="0"/>
          <w:sz w:val="24"/>
          <w:szCs w:val="24"/>
        </w:rPr>
        <w:br/>
      </w:r>
      <w:r w:rsidRPr="00C978C8">
        <w:rPr>
          <w:rFonts w:ascii="Segoe UI" w:eastAsia="宋体" w:hAnsi="Segoe UI" w:cs="Segoe UI"/>
          <w:color w:val="0F1115"/>
          <w:kern w:val="0"/>
          <w:sz w:val="24"/>
          <w:szCs w:val="24"/>
        </w:rPr>
        <w:t>由商会推荐</w:t>
      </w:r>
      <w:r w:rsidRPr="00C978C8">
        <w:rPr>
          <w:rFonts w:ascii="Segoe UI" w:eastAsia="宋体" w:hAnsi="Segoe UI" w:cs="Segoe UI"/>
          <w:color w:val="0F1115"/>
          <w:kern w:val="0"/>
          <w:sz w:val="24"/>
          <w:szCs w:val="24"/>
        </w:rPr>
        <w:t>1-2</w:t>
      </w:r>
      <w:r w:rsidRPr="00C978C8">
        <w:rPr>
          <w:rFonts w:ascii="Segoe UI" w:eastAsia="宋体" w:hAnsi="Segoe UI" w:cs="Segoe UI"/>
          <w:color w:val="0F1115"/>
          <w:kern w:val="0"/>
          <w:sz w:val="24"/>
          <w:szCs w:val="24"/>
        </w:rPr>
        <w:t>家</w:t>
      </w:r>
      <w:r w:rsidRPr="00C978C8">
        <w:rPr>
          <w:rFonts w:ascii="Segoe UI" w:eastAsia="宋体" w:hAnsi="Segoe UI" w:cs="Segoe UI"/>
          <w:b/>
          <w:bCs/>
          <w:color w:val="0F1115"/>
          <w:kern w:val="0"/>
          <w:sz w:val="24"/>
          <w:szCs w:val="24"/>
        </w:rPr>
        <w:t>文化基础好、创始人重视、行业有代表性</w:t>
      </w:r>
      <w:r w:rsidRPr="00C978C8">
        <w:rPr>
          <w:rFonts w:ascii="Segoe UI" w:eastAsia="宋体" w:hAnsi="Segoe UI" w:cs="Segoe UI"/>
          <w:color w:val="0F1115"/>
          <w:kern w:val="0"/>
          <w:sz w:val="24"/>
          <w:szCs w:val="24"/>
        </w:rPr>
        <w:t>的会员企业，作为首期</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灯塔企业</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w:t>
      </w:r>
    </w:p>
    <w:p w:rsidR="00C978C8" w:rsidRPr="00C978C8" w:rsidRDefault="00C978C8" w:rsidP="00C978C8">
      <w:pPr>
        <w:widowControl/>
        <w:numPr>
          <w:ilvl w:val="0"/>
          <w:numId w:val="2"/>
        </w:numPr>
        <w:shd w:val="clear" w:color="auto" w:fill="FFFFFF"/>
        <w:spacing w:before="100" w:beforeAutospacing="1" w:after="120"/>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第二阶段：精品锻造（</w:t>
      </w:r>
      <w:r w:rsidRPr="00C978C8">
        <w:rPr>
          <w:rFonts w:ascii="Segoe UI" w:eastAsia="宋体" w:hAnsi="Segoe UI" w:cs="Segoe UI"/>
          <w:b/>
          <w:bCs/>
          <w:color w:val="0F1115"/>
          <w:kern w:val="0"/>
          <w:sz w:val="24"/>
          <w:szCs w:val="24"/>
        </w:rPr>
        <w:t>4-8</w:t>
      </w:r>
      <w:r w:rsidRPr="00C978C8">
        <w:rPr>
          <w:rFonts w:ascii="Segoe UI" w:eastAsia="宋体" w:hAnsi="Segoe UI" w:cs="Segoe UI"/>
          <w:b/>
          <w:bCs/>
          <w:color w:val="0F1115"/>
          <w:kern w:val="0"/>
          <w:sz w:val="24"/>
          <w:szCs w:val="24"/>
        </w:rPr>
        <w:t>周）</w:t>
      </w:r>
      <w:r w:rsidRPr="00C978C8">
        <w:rPr>
          <w:rFonts w:ascii="Segoe UI" w:eastAsia="宋体" w:hAnsi="Segoe UI" w:cs="Segoe UI"/>
          <w:color w:val="0F1115"/>
          <w:kern w:val="0"/>
          <w:sz w:val="24"/>
          <w:szCs w:val="24"/>
        </w:rPr>
        <w:br/>
      </w:r>
      <w:r w:rsidRPr="00C978C8">
        <w:rPr>
          <w:rFonts w:ascii="Segoe UI" w:eastAsia="宋体" w:hAnsi="Segoe UI" w:cs="Segoe UI"/>
          <w:color w:val="0F1115"/>
          <w:kern w:val="0"/>
          <w:sz w:val="24"/>
          <w:szCs w:val="24"/>
        </w:rPr>
        <w:t>媄月组建专项小组，为每家灯塔企业</w:t>
      </w:r>
      <w:r w:rsidRPr="00C978C8">
        <w:rPr>
          <w:rFonts w:ascii="Segoe UI" w:eastAsia="宋体" w:hAnsi="Segoe UI" w:cs="Segoe UI"/>
          <w:b/>
          <w:bCs/>
          <w:color w:val="0F1115"/>
          <w:kern w:val="0"/>
          <w:sz w:val="24"/>
          <w:szCs w:val="24"/>
        </w:rPr>
        <w:t>量身打造并交付</w:t>
      </w:r>
      <w:r w:rsidRPr="00C978C8">
        <w:rPr>
          <w:rFonts w:ascii="Segoe UI" w:eastAsia="宋体" w:hAnsi="Segoe UI" w:cs="Segoe UI"/>
          <w:color w:val="0F1115"/>
          <w:kern w:val="0"/>
          <w:sz w:val="24"/>
          <w:szCs w:val="24"/>
        </w:rPr>
        <w:t>其</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数字文化系统</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最小可行产品（</w:t>
      </w:r>
      <w:r w:rsidRPr="00C978C8">
        <w:rPr>
          <w:rFonts w:ascii="Segoe UI" w:eastAsia="宋体" w:hAnsi="Segoe UI" w:cs="Segoe UI"/>
          <w:color w:val="0F1115"/>
          <w:kern w:val="0"/>
          <w:sz w:val="24"/>
          <w:szCs w:val="24"/>
        </w:rPr>
        <w:t>MVP</w:t>
      </w:r>
      <w:r w:rsidRPr="00C978C8">
        <w:rPr>
          <w:rFonts w:ascii="Segoe UI" w:eastAsia="宋体" w:hAnsi="Segoe UI" w:cs="Segoe UI"/>
          <w:color w:val="0F1115"/>
          <w:kern w:val="0"/>
          <w:sz w:val="24"/>
          <w:szCs w:val="24"/>
        </w:rPr>
        <w:t>），例如：</w:t>
      </w:r>
    </w:p>
    <w:p w:rsidR="00C978C8" w:rsidRPr="00C978C8" w:rsidRDefault="00C978C8" w:rsidP="00C978C8">
      <w:pPr>
        <w:widowControl/>
        <w:numPr>
          <w:ilvl w:val="1"/>
          <w:numId w:val="2"/>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《我们的创业史诗》三部曲数字短片</w:t>
      </w:r>
    </w:p>
    <w:p w:rsidR="00C978C8" w:rsidRPr="00C978C8" w:rsidRDefault="00C978C8" w:rsidP="00C978C8">
      <w:pPr>
        <w:widowControl/>
        <w:numPr>
          <w:ilvl w:val="1"/>
          <w:numId w:val="2"/>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企业文化数字核心</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交互式展厅（</w:t>
      </w:r>
      <w:r w:rsidRPr="00C978C8">
        <w:rPr>
          <w:rFonts w:ascii="Segoe UI" w:eastAsia="宋体" w:hAnsi="Segoe UI" w:cs="Segoe UI"/>
          <w:color w:val="0F1115"/>
          <w:kern w:val="0"/>
          <w:sz w:val="24"/>
          <w:szCs w:val="24"/>
        </w:rPr>
        <w:t>H5/</w:t>
      </w:r>
      <w:r w:rsidRPr="00C978C8">
        <w:rPr>
          <w:rFonts w:ascii="Segoe UI" w:eastAsia="宋体" w:hAnsi="Segoe UI" w:cs="Segoe UI"/>
          <w:color w:val="0F1115"/>
          <w:kern w:val="0"/>
          <w:sz w:val="24"/>
          <w:szCs w:val="24"/>
        </w:rPr>
        <w:t>小程序）</w:t>
      </w:r>
    </w:p>
    <w:p w:rsidR="00C978C8" w:rsidRPr="00C978C8" w:rsidRDefault="00C978C8" w:rsidP="00C978C8">
      <w:pPr>
        <w:widowControl/>
        <w:numPr>
          <w:ilvl w:val="1"/>
          <w:numId w:val="2"/>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首期员工文化共识线上活动与勋章体系设计</w:t>
      </w:r>
    </w:p>
    <w:p w:rsidR="00C978C8" w:rsidRPr="00C978C8" w:rsidRDefault="00C978C8" w:rsidP="00C978C8">
      <w:pPr>
        <w:widowControl/>
        <w:numPr>
          <w:ilvl w:val="0"/>
          <w:numId w:val="2"/>
        </w:numPr>
        <w:shd w:val="clear" w:color="auto" w:fill="FFFFFF"/>
        <w:spacing w:before="100" w:beforeAutospacing="1" w:after="120"/>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第三阶段：成果发布与规模推广（第</w:t>
      </w:r>
      <w:r w:rsidRPr="00C978C8">
        <w:rPr>
          <w:rFonts w:ascii="Segoe UI" w:eastAsia="宋体" w:hAnsi="Segoe UI" w:cs="Segoe UI"/>
          <w:b/>
          <w:bCs/>
          <w:color w:val="0F1115"/>
          <w:kern w:val="0"/>
          <w:sz w:val="24"/>
          <w:szCs w:val="24"/>
        </w:rPr>
        <w:t>9</w:t>
      </w:r>
      <w:r w:rsidRPr="00C978C8">
        <w:rPr>
          <w:rFonts w:ascii="Segoe UI" w:eastAsia="宋体" w:hAnsi="Segoe UI" w:cs="Segoe UI"/>
          <w:b/>
          <w:bCs/>
          <w:color w:val="0F1115"/>
          <w:kern w:val="0"/>
          <w:sz w:val="24"/>
          <w:szCs w:val="24"/>
        </w:rPr>
        <w:t>周起）</w:t>
      </w:r>
    </w:p>
    <w:p w:rsidR="00C978C8" w:rsidRPr="00C978C8" w:rsidRDefault="00C978C8" w:rsidP="00C978C8">
      <w:pPr>
        <w:widowControl/>
        <w:numPr>
          <w:ilvl w:val="1"/>
          <w:numId w:val="3"/>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举办</w:t>
      </w:r>
      <w:r w:rsidRPr="00C978C8">
        <w:rPr>
          <w:rFonts w:ascii="Segoe UI" w:eastAsia="宋体" w:hAnsi="Segoe UI" w:cs="Segoe UI"/>
          <w:color w:val="0F1115"/>
          <w:kern w:val="0"/>
          <w:sz w:val="24"/>
          <w:szCs w:val="24"/>
        </w:rPr>
        <w:t> </w:t>
      </w:r>
      <w:r w:rsidRPr="00C978C8">
        <w:rPr>
          <w:rFonts w:ascii="Segoe UI" w:eastAsia="宋体" w:hAnsi="Segoe UI" w:cs="Segoe UI"/>
          <w:b/>
          <w:bCs/>
          <w:color w:val="0F1115"/>
          <w:kern w:val="0"/>
          <w:sz w:val="24"/>
          <w:szCs w:val="24"/>
        </w:rPr>
        <w:t>“XX</w:t>
      </w:r>
      <w:r w:rsidRPr="00C978C8">
        <w:rPr>
          <w:rFonts w:ascii="Segoe UI" w:eastAsia="宋体" w:hAnsi="Segoe UI" w:cs="Segoe UI"/>
          <w:b/>
          <w:bCs/>
          <w:color w:val="0F1115"/>
          <w:kern w:val="0"/>
          <w:sz w:val="24"/>
          <w:szCs w:val="24"/>
        </w:rPr>
        <w:t>商会企业数字文化战略峰会</w:t>
      </w:r>
      <w:r w:rsidRPr="00C978C8">
        <w:rPr>
          <w:rFonts w:ascii="Segoe UI" w:eastAsia="宋体" w:hAnsi="Segoe UI" w:cs="Segoe UI"/>
          <w:b/>
          <w:bCs/>
          <w:color w:val="0F1115"/>
          <w:kern w:val="0"/>
          <w:sz w:val="24"/>
          <w:szCs w:val="24"/>
        </w:rPr>
        <w:t>”</w:t>
      </w:r>
      <w:r w:rsidRPr="00C978C8">
        <w:rPr>
          <w:rFonts w:ascii="Segoe UI" w:eastAsia="宋体" w:hAnsi="Segoe UI" w:cs="Segoe UI"/>
          <w:color w:val="0F1115"/>
          <w:kern w:val="0"/>
          <w:sz w:val="24"/>
          <w:szCs w:val="24"/>
        </w:rPr>
        <w:t> </w:t>
      </w:r>
      <w:r w:rsidRPr="00C978C8">
        <w:rPr>
          <w:rFonts w:ascii="Segoe UI" w:eastAsia="宋体" w:hAnsi="Segoe UI" w:cs="Segoe UI"/>
          <w:color w:val="0F1115"/>
          <w:kern w:val="0"/>
          <w:sz w:val="24"/>
          <w:szCs w:val="24"/>
        </w:rPr>
        <w:t>，隆重发布灯塔成果，邀请企业家分享感悟。</w:t>
      </w:r>
    </w:p>
    <w:p w:rsidR="00C978C8" w:rsidRPr="00C978C8" w:rsidRDefault="00C978C8" w:rsidP="00C978C8">
      <w:pPr>
        <w:widowControl/>
        <w:numPr>
          <w:ilvl w:val="1"/>
          <w:numId w:val="3"/>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基于已验证模式，共同设计面向不同规模会员企业的</w:t>
      </w:r>
      <w:r w:rsidRPr="00C978C8">
        <w:rPr>
          <w:rFonts w:ascii="Segoe UI" w:eastAsia="宋体" w:hAnsi="Segoe UI" w:cs="Segoe UI"/>
          <w:color w:val="0F1115"/>
          <w:kern w:val="0"/>
          <w:sz w:val="24"/>
          <w:szCs w:val="24"/>
        </w:rPr>
        <w:t> </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星火</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火炬</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灯塔</w:t>
      </w:r>
      <w:r w:rsidRPr="00C978C8">
        <w:rPr>
          <w:rFonts w:ascii="Segoe UI" w:eastAsia="宋体" w:hAnsi="Segoe UI" w:cs="Segoe UI"/>
          <w:b/>
          <w:bCs/>
          <w:color w:val="0F1115"/>
          <w:kern w:val="0"/>
          <w:sz w:val="24"/>
          <w:szCs w:val="24"/>
        </w:rPr>
        <w:t>”</w:t>
      </w:r>
      <w:r w:rsidRPr="00C978C8">
        <w:rPr>
          <w:rFonts w:ascii="Segoe UI" w:eastAsia="宋体" w:hAnsi="Segoe UI" w:cs="Segoe UI"/>
          <w:color w:val="0F1115"/>
          <w:kern w:val="0"/>
          <w:sz w:val="24"/>
          <w:szCs w:val="24"/>
        </w:rPr>
        <w:t> </w:t>
      </w:r>
      <w:r w:rsidRPr="00C978C8">
        <w:rPr>
          <w:rFonts w:ascii="Segoe UI" w:eastAsia="宋体" w:hAnsi="Segoe UI" w:cs="Segoe UI"/>
          <w:color w:val="0F1115"/>
          <w:kern w:val="0"/>
          <w:sz w:val="24"/>
          <w:szCs w:val="24"/>
        </w:rPr>
        <w:t>三级赋能产品包。</w:t>
      </w:r>
    </w:p>
    <w:p w:rsidR="00C978C8" w:rsidRPr="00C978C8" w:rsidRDefault="00C978C8" w:rsidP="00C978C8">
      <w:pPr>
        <w:widowControl/>
        <w:numPr>
          <w:ilvl w:val="1"/>
          <w:numId w:val="3"/>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启动规模化推广。</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lastRenderedPageBreak/>
        <w:t xml:space="preserve">3. </w:t>
      </w:r>
      <w:r w:rsidRPr="00C978C8">
        <w:rPr>
          <w:rFonts w:ascii="Segoe UI" w:eastAsia="宋体" w:hAnsi="Segoe UI" w:cs="Segoe UI"/>
          <w:b/>
          <w:bCs/>
          <w:color w:val="0F1115"/>
          <w:kern w:val="0"/>
          <w:sz w:val="24"/>
          <w:szCs w:val="24"/>
        </w:rPr>
        <w:t>投入与回报</w:t>
      </w:r>
    </w:p>
    <w:p w:rsidR="00C978C8" w:rsidRPr="00C978C8" w:rsidRDefault="00C978C8" w:rsidP="00C978C8">
      <w:pPr>
        <w:widowControl/>
        <w:numPr>
          <w:ilvl w:val="0"/>
          <w:numId w:val="4"/>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商会投入</w:t>
      </w:r>
      <w:r w:rsidRPr="00C978C8">
        <w:rPr>
          <w:rFonts w:ascii="Segoe UI" w:eastAsia="宋体" w:hAnsi="Segoe UI" w:cs="Segoe UI"/>
          <w:color w:val="0F1115"/>
          <w:kern w:val="0"/>
          <w:sz w:val="24"/>
          <w:szCs w:val="24"/>
        </w:rPr>
        <w:t>：宝贵的信任背书、标杆企业的推荐与协调、联合宣传资源。</w:t>
      </w:r>
    </w:p>
    <w:p w:rsidR="00C978C8" w:rsidRPr="00C978C8" w:rsidRDefault="00C978C8" w:rsidP="00C978C8">
      <w:pPr>
        <w:widowControl/>
        <w:numPr>
          <w:ilvl w:val="0"/>
          <w:numId w:val="4"/>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媄月投入</w:t>
      </w:r>
      <w:r w:rsidRPr="00C978C8">
        <w:rPr>
          <w:rFonts w:ascii="Segoe UI" w:eastAsia="宋体" w:hAnsi="Segoe UI" w:cs="Segoe UI"/>
          <w:color w:val="0F1115"/>
          <w:kern w:val="0"/>
          <w:sz w:val="24"/>
          <w:szCs w:val="24"/>
        </w:rPr>
        <w:t>：完整的系统方法论、核心的策划与执行团队、首期灯塔企业的大部分研发与实施成本。</w:t>
      </w:r>
    </w:p>
    <w:p w:rsidR="00C978C8" w:rsidRPr="00C978C8" w:rsidRDefault="00C978C8" w:rsidP="00C978C8">
      <w:pPr>
        <w:widowControl/>
        <w:numPr>
          <w:ilvl w:val="0"/>
          <w:numId w:val="4"/>
        </w:numPr>
        <w:shd w:val="clear" w:color="auto" w:fill="FFFFFF"/>
        <w:spacing w:before="100" w:beforeAutospacing="1" w:after="120"/>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商会核心收益</w:t>
      </w:r>
      <w:r w:rsidRPr="00C978C8">
        <w:rPr>
          <w:rFonts w:ascii="Segoe UI" w:eastAsia="宋体" w:hAnsi="Segoe UI" w:cs="Segoe UI"/>
          <w:color w:val="0F1115"/>
          <w:kern w:val="0"/>
          <w:sz w:val="24"/>
          <w:szCs w:val="24"/>
        </w:rPr>
        <w:t>：</w:t>
      </w:r>
    </w:p>
    <w:p w:rsidR="00C978C8" w:rsidRPr="00C978C8" w:rsidRDefault="00C978C8" w:rsidP="00C978C8">
      <w:pPr>
        <w:widowControl/>
        <w:numPr>
          <w:ilvl w:val="1"/>
          <w:numId w:val="4"/>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品牌收益</w:t>
      </w:r>
      <w:r w:rsidRPr="00C978C8">
        <w:rPr>
          <w:rFonts w:ascii="Segoe UI" w:eastAsia="宋体" w:hAnsi="Segoe UI" w:cs="Segoe UI"/>
          <w:color w:val="0F1115"/>
          <w:kern w:val="0"/>
          <w:sz w:val="24"/>
          <w:szCs w:val="24"/>
        </w:rPr>
        <w:t>：树立全国商会系统中</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数字化与文化建设</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融合创新的领导者形象。</w:t>
      </w:r>
    </w:p>
    <w:p w:rsidR="00C978C8" w:rsidRPr="00C978C8" w:rsidRDefault="00C978C8" w:rsidP="00C978C8">
      <w:pPr>
        <w:widowControl/>
        <w:numPr>
          <w:ilvl w:val="1"/>
          <w:numId w:val="4"/>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会员价值</w:t>
      </w:r>
      <w:r w:rsidRPr="00C978C8">
        <w:rPr>
          <w:rFonts w:ascii="Segoe UI" w:eastAsia="宋体" w:hAnsi="Segoe UI" w:cs="Segoe UI"/>
          <w:color w:val="0F1115"/>
          <w:kern w:val="0"/>
          <w:sz w:val="24"/>
          <w:szCs w:val="24"/>
        </w:rPr>
        <w:t>：为会员提供前所未有的深度赋能产品，大幅提升粘性与口碑。</w:t>
      </w:r>
    </w:p>
    <w:p w:rsidR="00C978C8" w:rsidRPr="00C978C8" w:rsidRDefault="00C978C8" w:rsidP="00C978C8">
      <w:pPr>
        <w:widowControl/>
        <w:numPr>
          <w:ilvl w:val="1"/>
          <w:numId w:val="4"/>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经济收益</w:t>
      </w:r>
      <w:r w:rsidRPr="00C978C8">
        <w:rPr>
          <w:rFonts w:ascii="Segoe UI" w:eastAsia="宋体" w:hAnsi="Segoe UI" w:cs="Segoe UI"/>
          <w:color w:val="0F1115"/>
          <w:kern w:val="0"/>
          <w:sz w:val="24"/>
          <w:szCs w:val="24"/>
        </w:rPr>
        <w:t>：在计划推广阶段，可设计合理的共赢分享机制。</w:t>
      </w:r>
    </w:p>
    <w:p w:rsidR="00C978C8" w:rsidRPr="00C978C8" w:rsidRDefault="00C978C8" w:rsidP="00C978C8">
      <w:pPr>
        <w:widowControl/>
        <w:shd w:val="clear" w:color="auto" w:fill="FFFFFF"/>
        <w:spacing w:before="480" w:after="240"/>
        <w:jc w:val="left"/>
        <w:outlineLvl w:val="2"/>
        <w:rPr>
          <w:rFonts w:ascii="Segoe UI" w:eastAsia="宋体" w:hAnsi="Segoe UI" w:cs="Segoe UI"/>
          <w:b/>
          <w:bCs/>
          <w:color w:val="0F1115"/>
          <w:kern w:val="0"/>
          <w:sz w:val="27"/>
          <w:szCs w:val="27"/>
        </w:rPr>
      </w:pPr>
      <w:r w:rsidRPr="00C978C8">
        <w:rPr>
          <w:rFonts w:ascii="Segoe UI" w:eastAsia="宋体" w:hAnsi="Segoe UI" w:cs="Segoe UI"/>
          <w:b/>
          <w:bCs/>
          <w:color w:val="0F1115"/>
          <w:kern w:val="0"/>
          <w:sz w:val="27"/>
          <w:szCs w:val="27"/>
        </w:rPr>
        <w:t>第四部分：为什么是媄月？</w:t>
      </w:r>
      <w:r w:rsidRPr="00C978C8">
        <w:rPr>
          <w:rFonts w:ascii="Segoe UI" w:eastAsia="宋体" w:hAnsi="Segoe UI" w:cs="Segoe UI"/>
          <w:b/>
          <w:bCs/>
          <w:color w:val="0F1115"/>
          <w:kern w:val="0"/>
          <w:sz w:val="27"/>
          <w:szCs w:val="27"/>
        </w:rPr>
        <w:t>——</w:t>
      </w:r>
      <w:r w:rsidRPr="00C978C8">
        <w:rPr>
          <w:rFonts w:ascii="Segoe UI" w:eastAsia="宋体" w:hAnsi="Segoe UI" w:cs="Segoe UI"/>
          <w:b/>
          <w:bCs/>
          <w:color w:val="0F1115"/>
          <w:kern w:val="0"/>
          <w:sz w:val="27"/>
          <w:szCs w:val="27"/>
        </w:rPr>
        <w:t>我们的独特禀赋</w:t>
      </w:r>
    </w:p>
    <w:p w:rsidR="00C978C8" w:rsidRPr="00C978C8" w:rsidRDefault="00C978C8" w:rsidP="00C978C8">
      <w:pPr>
        <w:widowControl/>
        <w:numPr>
          <w:ilvl w:val="0"/>
          <w:numId w:val="5"/>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基因不同</w:t>
      </w:r>
      <w:r w:rsidRPr="00C978C8">
        <w:rPr>
          <w:rFonts w:ascii="Segoe UI" w:eastAsia="宋体" w:hAnsi="Segoe UI" w:cs="Segoe UI"/>
          <w:color w:val="0F1115"/>
          <w:kern w:val="0"/>
          <w:sz w:val="24"/>
          <w:szCs w:val="24"/>
        </w:rPr>
        <w:t>：我们不是广告公司或</w:t>
      </w:r>
      <w:r w:rsidRPr="00C978C8">
        <w:rPr>
          <w:rFonts w:ascii="Segoe UI" w:eastAsia="宋体" w:hAnsi="Segoe UI" w:cs="Segoe UI"/>
          <w:color w:val="0F1115"/>
          <w:kern w:val="0"/>
          <w:sz w:val="24"/>
          <w:szCs w:val="24"/>
        </w:rPr>
        <w:t>IT</w:t>
      </w:r>
      <w:r w:rsidRPr="00C978C8">
        <w:rPr>
          <w:rFonts w:ascii="Segoe UI" w:eastAsia="宋体" w:hAnsi="Segoe UI" w:cs="Segoe UI"/>
          <w:color w:val="0F1115"/>
          <w:kern w:val="0"/>
          <w:sz w:val="24"/>
          <w:szCs w:val="24"/>
        </w:rPr>
        <w:t>外包商。我们是</w:t>
      </w:r>
      <w:r w:rsidRPr="00C978C8">
        <w:rPr>
          <w:rFonts w:ascii="Segoe UI" w:eastAsia="宋体" w:hAnsi="Segoe UI" w:cs="Segoe UI"/>
          <w:color w:val="0F1115"/>
          <w:kern w:val="0"/>
          <w:sz w:val="24"/>
          <w:szCs w:val="24"/>
        </w:rPr>
        <w:t> </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数字时代精神家园的架构师</w:t>
      </w:r>
      <w:r w:rsidRPr="00C978C8">
        <w:rPr>
          <w:rFonts w:ascii="Segoe UI" w:eastAsia="宋体" w:hAnsi="Segoe UI" w:cs="Segoe UI"/>
          <w:b/>
          <w:bCs/>
          <w:color w:val="0F1115"/>
          <w:kern w:val="0"/>
          <w:sz w:val="24"/>
          <w:szCs w:val="24"/>
        </w:rPr>
        <w:t>”</w:t>
      </w:r>
      <w:r w:rsidRPr="00C978C8">
        <w:rPr>
          <w:rFonts w:ascii="Segoe UI" w:eastAsia="宋体" w:hAnsi="Segoe UI" w:cs="Segoe UI"/>
          <w:color w:val="0F1115"/>
          <w:kern w:val="0"/>
          <w:sz w:val="24"/>
          <w:szCs w:val="24"/>
        </w:rPr>
        <w:t>，擅长将深邃的价值体系进行数字化转译与系统化构建。这正是企业文化建设的本质。</w:t>
      </w:r>
    </w:p>
    <w:p w:rsidR="00C978C8" w:rsidRPr="00C978C8" w:rsidRDefault="00C978C8" w:rsidP="00C978C8">
      <w:pPr>
        <w:widowControl/>
        <w:numPr>
          <w:ilvl w:val="0"/>
          <w:numId w:val="5"/>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已验证的方法论</w:t>
      </w:r>
      <w:r w:rsidRPr="00C978C8">
        <w:rPr>
          <w:rFonts w:ascii="Segoe UI" w:eastAsia="宋体" w:hAnsi="Segoe UI" w:cs="Segoe UI"/>
          <w:color w:val="0F1115"/>
          <w:kern w:val="0"/>
          <w:sz w:val="24"/>
          <w:szCs w:val="24"/>
        </w:rPr>
        <w:t>：我们拥有完整的</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文明操作系统</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顶层设计，本次为企业服务，是将其应用于一个更聚焦、需求更迫切的场景，方法论高度成熟。</w:t>
      </w:r>
    </w:p>
    <w:p w:rsidR="00C978C8" w:rsidRPr="00C978C8" w:rsidRDefault="00C978C8" w:rsidP="00C978C8">
      <w:pPr>
        <w:widowControl/>
        <w:numPr>
          <w:ilvl w:val="0"/>
          <w:numId w:val="5"/>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共赢的初心</w:t>
      </w:r>
      <w:r w:rsidRPr="00C978C8">
        <w:rPr>
          <w:rFonts w:ascii="Segoe UI" w:eastAsia="宋体" w:hAnsi="Segoe UI" w:cs="Segoe UI"/>
          <w:color w:val="0F1115"/>
          <w:kern w:val="0"/>
          <w:sz w:val="24"/>
          <w:szCs w:val="24"/>
        </w:rPr>
        <w:t>：我们视商会为长期战略伙伴，而非渠道。我们的目标是共同成功，将</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数字文化灯塔计划</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打造为商会的一个标志性品牌活动。</w:t>
      </w:r>
    </w:p>
    <w:p w:rsidR="00C978C8" w:rsidRPr="00C978C8" w:rsidRDefault="00C978C8" w:rsidP="00C978C8">
      <w:pPr>
        <w:widowControl/>
        <w:shd w:val="clear" w:color="auto" w:fill="FFFFFF"/>
        <w:spacing w:before="480" w:after="240"/>
        <w:jc w:val="left"/>
        <w:outlineLvl w:val="2"/>
        <w:rPr>
          <w:rFonts w:ascii="Segoe UI" w:eastAsia="宋体" w:hAnsi="Segoe UI" w:cs="Segoe UI"/>
          <w:b/>
          <w:bCs/>
          <w:color w:val="0F1115"/>
          <w:kern w:val="0"/>
          <w:sz w:val="27"/>
          <w:szCs w:val="27"/>
        </w:rPr>
      </w:pPr>
      <w:r w:rsidRPr="00C978C8">
        <w:rPr>
          <w:rFonts w:ascii="Segoe UI" w:eastAsia="宋体" w:hAnsi="Segoe UI" w:cs="Segoe UI"/>
          <w:b/>
          <w:bCs/>
          <w:color w:val="0F1115"/>
          <w:kern w:val="0"/>
          <w:sz w:val="27"/>
          <w:szCs w:val="27"/>
        </w:rPr>
        <w:t>第五部分：即刻行动，共铸标杆</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我们恳请与贵会秘书长及核心领导进行一次不超过</w:t>
      </w:r>
      <w:r w:rsidRPr="00C978C8">
        <w:rPr>
          <w:rFonts w:ascii="Segoe UI" w:eastAsia="宋体" w:hAnsi="Segoe UI" w:cs="Segoe UI"/>
          <w:color w:val="0F1115"/>
          <w:kern w:val="0"/>
          <w:sz w:val="24"/>
          <w:szCs w:val="24"/>
        </w:rPr>
        <w:t>30</w:t>
      </w:r>
      <w:r w:rsidRPr="00C978C8">
        <w:rPr>
          <w:rFonts w:ascii="Segoe UI" w:eastAsia="宋体" w:hAnsi="Segoe UI" w:cs="Segoe UI"/>
          <w:color w:val="0F1115"/>
          <w:kern w:val="0"/>
          <w:sz w:val="24"/>
          <w:szCs w:val="24"/>
        </w:rPr>
        <w:t>分钟的简短会晤，当面汇报更详细的构想，并聆听您的卓见。</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此计划成功的关键，在于商会的前瞻性领导与我们极致专业交付的结合。我们已准备就绪，期待能与您一同，为西安的企业家群体，点亮数字时代文化传承与创新的第一座灯塔。</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顺颂商祺！</w: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Pr>
          <w:rFonts w:ascii="Segoe UI" w:eastAsia="宋体" w:hAnsi="Segoe UI" w:cs="Segoe UI" w:hint="eastAsia"/>
          <w:b/>
          <w:bCs/>
          <w:color w:val="0F1115"/>
          <w:kern w:val="0"/>
          <w:sz w:val="24"/>
          <w:szCs w:val="24"/>
        </w:rPr>
        <w:t>陕西</w:t>
      </w:r>
      <w:r w:rsidRPr="00C978C8">
        <w:rPr>
          <w:rFonts w:ascii="Segoe UI" w:eastAsia="宋体" w:hAnsi="Segoe UI" w:cs="Segoe UI"/>
          <w:b/>
          <w:bCs/>
          <w:color w:val="0F1115"/>
          <w:kern w:val="0"/>
          <w:sz w:val="24"/>
          <w:szCs w:val="24"/>
        </w:rPr>
        <w:t>媄月商业艺术有限责任公司</w:t>
      </w:r>
      <w:r w:rsidRPr="00C978C8">
        <w:rPr>
          <w:rFonts w:ascii="Segoe UI" w:eastAsia="宋体" w:hAnsi="Segoe UI" w:cs="Segoe UI"/>
          <w:color w:val="0F1115"/>
          <w:kern w:val="0"/>
          <w:sz w:val="24"/>
          <w:szCs w:val="24"/>
        </w:rPr>
        <w:br/>
      </w:r>
      <w:r w:rsidRPr="00C978C8">
        <w:rPr>
          <w:rFonts w:ascii="Segoe UI" w:eastAsia="宋体" w:hAnsi="Segoe UI" w:cs="Segoe UI"/>
          <w:color w:val="0F1115"/>
          <w:kern w:val="0"/>
          <w:sz w:val="24"/>
          <w:szCs w:val="24"/>
        </w:rPr>
        <w:t>创始人：</w:t>
      </w:r>
      <w:r w:rsidRPr="00C978C8">
        <w:rPr>
          <w:rFonts w:ascii="Segoe UI" w:eastAsia="宋体" w:hAnsi="Segoe UI" w:cs="Segoe UI"/>
          <w:color w:val="0F1115"/>
          <w:kern w:val="0"/>
          <w:sz w:val="24"/>
          <w:szCs w:val="24"/>
        </w:rPr>
        <w:t>[</w:t>
      </w:r>
      <w:r>
        <w:rPr>
          <w:rFonts w:ascii="Segoe UI" w:eastAsia="宋体" w:hAnsi="Segoe UI" w:cs="Segoe UI" w:hint="eastAsia"/>
          <w:color w:val="0F1115"/>
          <w:kern w:val="0"/>
          <w:sz w:val="24"/>
          <w:szCs w:val="24"/>
        </w:rPr>
        <w:t>许锋</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br/>
      </w:r>
      <w:r w:rsidRPr="00C978C8">
        <w:rPr>
          <w:rFonts w:ascii="Segoe UI" w:eastAsia="宋体" w:hAnsi="Segoe UI" w:cs="Segoe UI"/>
          <w:color w:val="0F1115"/>
          <w:kern w:val="0"/>
          <w:sz w:val="24"/>
          <w:szCs w:val="24"/>
        </w:rPr>
        <w:lastRenderedPageBreak/>
        <w:t>联系方式：</w:t>
      </w:r>
      <w:r w:rsidRPr="00C978C8">
        <w:rPr>
          <w:rFonts w:ascii="Segoe UI" w:eastAsia="宋体" w:hAnsi="Segoe UI" w:cs="Segoe UI"/>
          <w:color w:val="0F1115"/>
          <w:kern w:val="0"/>
          <w:sz w:val="24"/>
          <w:szCs w:val="24"/>
        </w:rPr>
        <w:t>[</w:t>
      </w:r>
      <w:r>
        <w:rPr>
          <w:rFonts w:ascii="Segoe UI" w:eastAsia="宋体" w:hAnsi="Segoe UI" w:cs="Segoe UI" w:hint="eastAsia"/>
          <w:color w:val="0F1115"/>
          <w:kern w:val="0"/>
          <w:sz w:val="24"/>
          <w:szCs w:val="24"/>
        </w:rPr>
        <w:t>1</w:t>
      </w:r>
      <w:r>
        <w:rPr>
          <w:rFonts w:ascii="Segoe UI" w:eastAsia="宋体" w:hAnsi="Segoe UI" w:cs="Segoe UI"/>
          <w:color w:val="0F1115"/>
          <w:kern w:val="0"/>
          <w:sz w:val="24"/>
          <w:szCs w:val="24"/>
        </w:rPr>
        <w:t>5029005772</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br/>
      </w:r>
      <w:r w:rsidRPr="00C978C8">
        <w:rPr>
          <w:rFonts w:ascii="Segoe UI" w:eastAsia="宋体" w:hAnsi="Segoe UI" w:cs="Segoe UI"/>
          <w:color w:val="0F1115"/>
          <w:kern w:val="0"/>
          <w:sz w:val="24"/>
          <w:szCs w:val="24"/>
        </w:rPr>
        <w:t>（附：媄月简介及核心团队背景）</w:t>
      </w:r>
    </w:p>
    <w:p w:rsidR="00C978C8" w:rsidRPr="00C978C8" w:rsidRDefault="00C978C8" w:rsidP="00C978C8">
      <w:pPr>
        <w:widowControl/>
        <w:spacing w:before="480" w:after="480"/>
        <w:jc w:val="left"/>
        <w:rPr>
          <w:rFonts w:ascii="宋体" w:eastAsia="宋体" w:hAnsi="宋体" w:cs="宋体"/>
          <w:kern w:val="0"/>
          <w:sz w:val="24"/>
          <w:szCs w:val="24"/>
        </w:rPr>
      </w:pPr>
      <w:r w:rsidRPr="00C978C8">
        <w:rPr>
          <w:rFonts w:ascii="宋体" w:eastAsia="宋体" w:hAnsi="宋体" w:cs="宋体"/>
          <w:kern w:val="0"/>
          <w:sz w:val="24"/>
          <w:szCs w:val="24"/>
        </w:rPr>
        <w:pict>
          <v:rect id="_x0000_i1027" style="width:0;height:.75pt" o:hralign="center" o:hrstd="t" o:hrnoshade="t" o:hr="t" fillcolor="#0f1115" stroked="f"/>
        </w:pict>
      </w:r>
    </w:p>
    <w:p w:rsidR="00C978C8" w:rsidRPr="00C978C8" w:rsidRDefault="00C978C8" w:rsidP="00C978C8">
      <w:pPr>
        <w:widowControl/>
        <w:shd w:val="clear" w:color="auto" w:fill="FFFFFF"/>
        <w:spacing w:before="240" w:after="24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使用指南：</w:t>
      </w:r>
    </w:p>
    <w:p w:rsidR="00C978C8" w:rsidRPr="00C978C8" w:rsidRDefault="00C978C8" w:rsidP="00C978C8">
      <w:pPr>
        <w:widowControl/>
        <w:numPr>
          <w:ilvl w:val="0"/>
          <w:numId w:val="6"/>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发送前</w:t>
      </w:r>
      <w:r w:rsidRPr="00C978C8">
        <w:rPr>
          <w:rFonts w:ascii="Segoe UI" w:eastAsia="宋体" w:hAnsi="Segoe UI" w:cs="Segoe UI"/>
          <w:color w:val="0F1115"/>
          <w:kern w:val="0"/>
          <w:sz w:val="24"/>
          <w:szCs w:val="24"/>
        </w:rPr>
        <w:t>：务必精准填写商会名称，并通过公开信息了解其近期活动，可在首段稍作提及以示尊重。</w:t>
      </w:r>
    </w:p>
    <w:p w:rsidR="00C978C8" w:rsidRPr="00C978C8" w:rsidRDefault="00C978C8" w:rsidP="00C978C8">
      <w:pPr>
        <w:widowControl/>
        <w:numPr>
          <w:ilvl w:val="0"/>
          <w:numId w:val="6"/>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沟通时</w:t>
      </w:r>
      <w:r w:rsidRPr="00C978C8">
        <w:rPr>
          <w:rFonts w:ascii="Segoe UI" w:eastAsia="宋体" w:hAnsi="Segoe UI" w:cs="Segoe UI"/>
          <w:color w:val="0F1115"/>
          <w:kern w:val="0"/>
          <w:sz w:val="24"/>
          <w:szCs w:val="24"/>
        </w:rPr>
        <w:t>：强调此计划旨在</w:t>
      </w:r>
      <w:r w:rsidRPr="00C978C8">
        <w:rPr>
          <w:rFonts w:ascii="Segoe UI" w:eastAsia="宋体" w:hAnsi="Segoe UI" w:cs="Segoe UI"/>
          <w:color w:val="0F1115"/>
          <w:kern w:val="0"/>
          <w:sz w:val="24"/>
          <w:szCs w:val="24"/>
        </w:rPr>
        <w:t> </w:t>
      </w:r>
      <w:r w:rsidRPr="00C978C8">
        <w:rPr>
          <w:rFonts w:ascii="Segoe UI" w:eastAsia="宋体" w:hAnsi="Segoe UI" w:cs="Segoe UI"/>
          <w:b/>
          <w:bCs/>
          <w:color w:val="0F1115"/>
          <w:kern w:val="0"/>
          <w:sz w:val="24"/>
          <w:szCs w:val="24"/>
        </w:rPr>
        <w:t>“</w:t>
      </w:r>
      <w:r w:rsidRPr="00C978C8">
        <w:rPr>
          <w:rFonts w:ascii="Segoe UI" w:eastAsia="宋体" w:hAnsi="Segoe UI" w:cs="Segoe UI"/>
          <w:b/>
          <w:bCs/>
          <w:color w:val="0F1115"/>
          <w:kern w:val="0"/>
          <w:sz w:val="24"/>
          <w:szCs w:val="24"/>
        </w:rPr>
        <w:t>共同打造商会专属的标杆案例与赋能模块</w:t>
      </w:r>
      <w:r w:rsidRPr="00C978C8">
        <w:rPr>
          <w:rFonts w:ascii="Segoe UI" w:eastAsia="宋体" w:hAnsi="Segoe UI" w:cs="Segoe UI"/>
          <w:b/>
          <w:bCs/>
          <w:color w:val="0F1115"/>
          <w:kern w:val="0"/>
          <w:sz w:val="24"/>
          <w:szCs w:val="24"/>
        </w:rPr>
        <w:t>”</w:t>
      </w:r>
      <w:r w:rsidRPr="00C978C8">
        <w:rPr>
          <w:rFonts w:ascii="Segoe UI" w:eastAsia="宋体" w:hAnsi="Segoe UI" w:cs="Segoe UI"/>
          <w:color w:val="0F1115"/>
          <w:kern w:val="0"/>
          <w:sz w:val="24"/>
          <w:szCs w:val="24"/>
        </w:rPr>
        <w:t> </w:t>
      </w:r>
      <w:r w:rsidRPr="00C978C8">
        <w:rPr>
          <w:rFonts w:ascii="Segoe UI" w:eastAsia="宋体" w:hAnsi="Segoe UI" w:cs="Segoe UI"/>
          <w:color w:val="0F1115"/>
          <w:kern w:val="0"/>
          <w:sz w:val="24"/>
          <w:szCs w:val="24"/>
        </w:rPr>
        <w:t>，姿态是</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联合发起</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，而非</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寻求业务</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w:t>
      </w:r>
    </w:p>
    <w:p w:rsidR="00C978C8" w:rsidRPr="00C978C8" w:rsidRDefault="00C978C8" w:rsidP="00C978C8">
      <w:pPr>
        <w:widowControl/>
        <w:numPr>
          <w:ilvl w:val="0"/>
          <w:numId w:val="6"/>
        </w:numPr>
        <w:shd w:val="clear" w:color="auto" w:fill="FFFFFF"/>
        <w:spacing w:before="100" w:beforeAutospacing="1"/>
        <w:ind w:left="0"/>
        <w:jc w:val="left"/>
        <w:rPr>
          <w:rFonts w:ascii="Segoe UI" w:eastAsia="宋体" w:hAnsi="Segoe UI" w:cs="Segoe UI"/>
          <w:color w:val="0F1115"/>
          <w:kern w:val="0"/>
          <w:sz w:val="24"/>
          <w:szCs w:val="24"/>
        </w:rPr>
      </w:pPr>
      <w:r w:rsidRPr="00C978C8">
        <w:rPr>
          <w:rFonts w:ascii="Segoe UI" w:eastAsia="宋体" w:hAnsi="Segoe UI" w:cs="Segoe UI"/>
          <w:b/>
          <w:bCs/>
          <w:color w:val="0F1115"/>
          <w:kern w:val="0"/>
          <w:sz w:val="24"/>
          <w:szCs w:val="24"/>
        </w:rPr>
        <w:t>跟进</w:t>
      </w:r>
      <w:r w:rsidRPr="00C978C8">
        <w:rPr>
          <w:rFonts w:ascii="Segoe UI" w:eastAsia="宋体" w:hAnsi="Segoe UI" w:cs="Segoe UI"/>
          <w:color w:val="0F1115"/>
          <w:kern w:val="0"/>
          <w:sz w:val="24"/>
          <w:szCs w:val="24"/>
        </w:rPr>
        <w:t>：若</w:t>
      </w:r>
      <w:r w:rsidRPr="00C978C8">
        <w:rPr>
          <w:rFonts w:ascii="Segoe UI" w:eastAsia="宋体" w:hAnsi="Segoe UI" w:cs="Segoe UI"/>
          <w:color w:val="0F1115"/>
          <w:kern w:val="0"/>
          <w:sz w:val="24"/>
          <w:szCs w:val="24"/>
        </w:rPr>
        <w:t>3</w:t>
      </w:r>
      <w:r w:rsidRPr="00C978C8">
        <w:rPr>
          <w:rFonts w:ascii="Segoe UI" w:eastAsia="宋体" w:hAnsi="Segoe UI" w:cs="Segoe UI"/>
          <w:color w:val="0F1115"/>
          <w:kern w:val="0"/>
          <w:sz w:val="24"/>
          <w:szCs w:val="24"/>
        </w:rPr>
        <w:t>日内无回音，可简短跟进：</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秘书长好，关于我们提议的联合打造企业数字文化标杆计划，不知您是否已查阅？期待能有机会为您做一个</w:t>
      </w:r>
      <w:r w:rsidRPr="00C978C8">
        <w:rPr>
          <w:rFonts w:ascii="Segoe UI" w:eastAsia="宋体" w:hAnsi="Segoe UI" w:cs="Segoe UI"/>
          <w:color w:val="0F1115"/>
          <w:kern w:val="0"/>
          <w:sz w:val="24"/>
          <w:szCs w:val="24"/>
        </w:rPr>
        <w:t>10</w:t>
      </w:r>
      <w:r w:rsidRPr="00C978C8">
        <w:rPr>
          <w:rFonts w:ascii="Segoe UI" w:eastAsia="宋体" w:hAnsi="Segoe UI" w:cs="Segoe UI"/>
          <w:color w:val="0F1115"/>
          <w:kern w:val="0"/>
          <w:sz w:val="24"/>
          <w:szCs w:val="24"/>
        </w:rPr>
        <w:t>分钟的口头汇报。</w:t>
      </w:r>
      <w:r w:rsidRPr="00C978C8">
        <w:rPr>
          <w:rFonts w:ascii="Segoe UI" w:eastAsia="宋体" w:hAnsi="Segoe UI" w:cs="Segoe UI"/>
          <w:color w:val="0F1115"/>
          <w:kern w:val="0"/>
          <w:sz w:val="24"/>
          <w:szCs w:val="24"/>
        </w:rPr>
        <w:t>”</w:t>
      </w:r>
      <w:r w:rsidRPr="00C978C8">
        <w:rPr>
          <w:rFonts w:ascii="Segoe UI" w:eastAsia="宋体" w:hAnsi="Segoe UI" w:cs="Segoe UI"/>
          <w:color w:val="0F1115"/>
          <w:kern w:val="0"/>
          <w:sz w:val="24"/>
          <w:szCs w:val="24"/>
        </w:rPr>
        <w:t>此举旨在推动会议达成。</w:t>
      </w:r>
    </w:p>
    <w:p w:rsidR="00C978C8" w:rsidRPr="00C978C8" w:rsidRDefault="00C978C8" w:rsidP="00C978C8">
      <w:pPr>
        <w:widowControl/>
        <w:shd w:val="clear" w:color="auto" w:fill="FFFFFF"/>
        <w:spacing w:before="240" w:after="100" w:afterAutospacing="1"/>
        <w:jc w:val="left"/>
        <w:rPr>
          <w:rFonts w:ascii="Segoe UI" w:eastAsia="宋体" w:hAnsi="Segoe UI" w:cs="Segoe UI"/>
          <w:color w:val="0F1115"/>
          <w:kern w:val="0"/>
          <w:sz w:val="24"/>
          <w:szCs w:val="24"/>
        </w:rPr>
      </w:pPr>
      <w:r w:rsidRPr="00C978C8">
        <w:rPr>
          <w:rFonts w:ascii="Segoe UI" w:eastAsia="宋体" w:hAnsi="Segoe UI" w:cs="Segoe UI"/>
          <w:color w:val="0F1115"/>
          <w:kern w:val="0"/>
          <w:sz w:val="24"/>
          <w:szCs w:val="24"/>
        </w:rPr>
        <w:t>这份白皮书将你宏大的愿景，转化为了一个商会负责人无法拒绝的、具体且充满领导力的合作提案。请以此叩开关键之门。</w:t>
      </w:r>
    </w:p>
    <w:p w:rsidR="00400238" w:rsidRDefault="00C978C8"/>
    <w:sectPr w:rsidR="004002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02580"/>
    <w:multiLevelType w:val="multilevel"/>
    <w:tmpl w:val="C094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73D35"/>
    <w:multiLevelType w:val="hybridMultilevel"/>
    <w:tmpl w:val="C4381534"/>
    <w:lvl w:ilvl="0" w:tplc="F1F00EAA">
      <w:start w:val="1"/>
      <w:numFmt w:val="bullet"/>
      <w:lvlText w:val=""/>
      <w:lvlJc w:val="left"/>
      <w:pPr>
        <w:tabs>
          <w:tab w:val="num" w:pos="720"/>
        </w:tabs>
        <w:ind w:left="720" w:hanging="360"/>
      </w:pPr>
      <w:rPr>
        <w:rFonts w:ascii="Symbol" w:hAnsi="Symbol" w:hint="default"/>
        <w:sz w:val="20"/>
      </w:rPr>
    </w:lvl>
    <w:lvl w:ilvl="1" w:tplc="E110D5AE">
      <w:start w:val="1"/>
      <w:numFmt w:val="decimal"/>
      <w:lvlText w:val="%2."/>
      <w:lvlJc w:val="left"/>
      <w:pPr>
        <w:tabs>
          <w:tab w:val="num" w:pos="1440"/>
        </w:tabs>
        <w:ind w:left="1440" w:hanging="360"/>
      </w:pPr>
    </w:lvl>
    <w:lvl w:ilvl="2" w:tplc="14FC4C80" w:tentative="1">
      <w:start w:val="1"/>
      <w:numFmt w:val="bullet"/>
      <w:lvlText w:val=""/>
      <w:lvlJc w:val="left"/>
      <w:pPr>
        <w:tabs>
          <w:tab w:val="num" w:pos="2160"/>
        </w:tabs>
        <w:ind w:left="2160" w:hanging="360"/>
      </w:pPr>
      <w:rPr>
        <w:rFonts w:ascii="Wingdings" w:hAnsi="Wingdings" w:hint="default"/>
        <w:sz w:val="20"/>
      </w:rPr>
    </w:lvl>
    <w:lvl w:ilvl="3" w:tplc="29F2B0C4" w:tentative="1">
      <w:start w:val="1"/>
      <w:numFmt w:val="bullet"/>
      <w:lvlText w:val=""/>
      <w:lvlJc w:val="left"/>
      <w:pPr>
        <w:tabs>
          <w:tab w:val="num" w:pos="2880"/>
        </w:tabs>
        <w:ind w:left="2880" w:hanging="360"/>
      </w:pPr>
      <w:rPr>
        <w:rFonts w:ascii="Wingdings" w:hAnsi="Wingdings" w:hint="default"/>
        <w:sz w:val="20"/>
      </w:rPr>
    </w:lvl>
    <w:lvl w:ilvl="4" w:tplc="CCC41FCC" w:tentative="1">
      <w:start w:val="1"/>
      <w:numFmt w:val="bullet"/>
      <w:lvlText w:val=""/>
      <w:lvlJc w:val="left"/>
      <w:pPr>
        <w:tabs>
          <w:tab w:val="num" w:pos="3600"/>
        </w:tabs>
        <w:ind w:left="3600" w:hanging="360"/>
      </w:pPr>
      <w:rPr>
        <w:rFonts w:ascii="Wingdings" w:hAnsi="Wingdings" w:hint="default"/>
        <w:sz w:val="20"/>
      </w:rPr>
    </w:lvl>
    <w:lvl w:ilvl="5" w:tplc="24006160" w:tentative="1">
      <w:start w:val="1"/>
      <w:numFmt w:val="bullet"/>
      <w:lvlText w:val=""/>
      <w:lvlJc w:val="left"/>
      <w:pPr>
        <w:tabs>
          <w:tab w:val="num" w:pos="4320"/>
        </w:tabs>
        <w:ind w:left="4320" w:hanging="360"/>
      </w:pPr>
      <w:rPr>
        <w:rFonts w:ascii="Wingdings" w:hAnsi="Wingdings" w:hint="default"/>
        <w:sz w:val="20"/>
      </w:rPr>
    </w:lvl>
    <w:lvl w:ilvl="6" w:tplc="2CC02B50" w:tentative="1">
      <w:start w:val="1"/>
      <w:numFmt w:val="bullet"/>
      <w:lvlText w:val=""/>
      <w:lvlJc w:val="left"/>
      <w:pPr>
        <w:tabs>
          <w:tab w:val="num" w:pos="5040"/>
        </w:tabs>
        <w:ind w:left="5040" w:hanging="360"/>
      </w:pPr>
      <w:rPr>
        <w:rFonts w:ascii="Wingdings" w:hAnsi="Wingdings" w:hint="default"/>
        <w:sz w:val="20"/>
      </w:rPr>
    </w:lvl>
    <w:lvl w:ilvl="7" w:tplc="E1843896" w:tentative="1">
      <w:start w:val="1"/>
      <w:numFmt w:val="bullet"/>
      <w:lvlText w:val=""/>
      <w:lvlJc w:val="left"/>
      <w:pPr>
        <w:tabs>
          <w:tab w:val="num" w:pos="5760"/>
        </w:tabs>
        <w:ind w:left="5760" w:hanging="360"/>
      </w:pPr>
      <w:rPr>
        <w:rFonts w:ascii="Wingdings" w:hAnsi="Wingdings" w:hint="default"/>
        <w:sz w:val="20"/>
      </w:rPr>
    </w:lvl>
    <w:lvl w:ilvl="8" w:tplc="22268E4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44CEA"/>
    <w:multiLevelType w:val="multilevel"/>
    <w:tmpl w:val="050E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57057"/>
    <w:multiLevelType w:val="multilevel"/>
    <w:tmpl w:val="197CF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04BF1"/>
    <w:multiLevelType w:val="multilevel"/>
    <w:tmpl w:val="250E0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3178B"/>
    <w:multiLevelType w:val="multilevel"/>
    <w:tmpl w:val="D7B0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8C8"/>
    <w:rsid w:val="00C978C8"/>
    <w:rsid w:val="00DF63E2"/>
    <w:rsid w:val="00FD3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FD9EC"/>
  <w15:chartTrackingRefBased/>
  <w15:docId w15:val="{1A75B32B-6067-42A2-AFFF-BFB2507DC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0"/>
    <w:uiPriority w:val="9"/>
    <w:qFormat/>
    <w:rsid w:val="00C978C8"/>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C978C8"/>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C978C8"/>
    <w:rPr>
      <w:rFonts w:ascii="宋体" w:eastAsia="宋体" w:hAnsi="宋体" w:cs="宋体"/>
      <w:b/>
      <w:bCs/>
      <w:kern w:val="0"/>
      <w:sz w:val="27"/>
      <w:szCs w:val="27"/>
    </w:rPr>
  </w:style>
  <w:style w:type="character" w:customStyle="1" w:styleId="40">
    <w:name w:val="标题 4 字符"/>
    <w:basedOn w:val="a0"/>
    <w:link w:val="4"/>
    <w:uiPriority w:val="9"/>
    <w:rsid w:val="00C978C8"/>
    <w:rPr>
      <w:rFonts w:ascii="宋体" w:eastAsia="宋体" w:hAnsi="宋体" w:cs="宋体"/>
      <w:b/>
      <w:bCs/>
      <w:kern w:val="0"/>
      <w:sz w:val="24"/>
      <w:szCs w:val="24"/>
    </w:rPr>
  </w:style>
  <w:style w:type="character" w:styleId="a3">
    <w:name w:val="Strong"/>
    <w:basedOn w:val="a0"/>
    <w:uiPriority w:val="22"/>
    <w:qFormat/>
    <w:rsid w:val="00C978C8"/>
    <w:rPr>
      <w:b/>
      <w:bCs/>
    </w:rPr>
  </w:style>
  <w:style w:type="paragraph" w:customStyle="1" w:styleId="ds-markdown-paragraph">
    <w:name w:val="ds-markdown-paragraph"/>
    <w:basedOn w:val="a"/>
    <w:rsid w:val="00C978C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870140">
      <w:bodyDiv w:val="1"/>
      <w:marLeft w:val="0"/>
      <w:marRight w:val="0"/>
      <w:marTop w:val="0"/>
      <w:marBottom w:val="0"/>
      <w:divBdr>
        <w:top w:val="none" w:sz="0" w:space="0" w:color="auto"/>
        <w:left w:val="none" w:sz="0" w:space="0" w:color="auto"/>
        <w:bottom w:val="none" w:sz="0" w:space="0" w:color="auto"/>
        <w:right w:val="none" w:sz="0" w:space="0" w:color="auto"/>
      </w:divBdr>
      <w:divsChild>
        <w:div w:id="18420864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376</Words>
  <Characters>2145</Characters>
  <Application>Microsoft Office Word</Application>
  <DocSecurity>0</DocSecurity>
  <Lines>17</Lines>
  <Paragraphs>5</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许锋</dc:creator>
  <cp:keywords/>
  <dc:description/>
  <cp:lastModifiedBy>许锋</cp:lastModifiedBy>
  <cp:revision>1</cp:revision>
  <dcterms:created xsi:type="dcterms:W3CDTF">2026-01-17T05:11:00Z</dcterms:created>
  <dcterms:modified xsi:type="dcterms:W3CDTF">2026-01-17T05:18:00Z</dcterms:modified>
</cp:coreProperties>
</file>