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FEDB" w14:textId="428633FF" w:rsidR="00F33FAA" w:rsidRDefault="004A2099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打开软件后需要登录、创建用户，默认数据库中包含账户名为“</w:t>
      </w:r>
      <w:proofErr w:type="spellStart"/>
      <w:r>
        <w:rPr>
          <w:rFonts w:hint="eastAsia"/>
        </w:rPr>
        <w:t>t</w:t>
      </w:r>
      <w:r>
        <w:t>estking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密码为“</w:t>
      </w:r>
      <w:r>
        <w:rPr>
          <w:rFonts w:hint="eastAsia"/>
        </w:rPr>
        <w:t>1</w:t>
      </w:r>
      <w:r>
        <w:t>2344321</w:t>
      </w:r>
      <w:r>
        <w:rPr>
          <w:rFonts w:hint="eastAsia"/>
        </w:rPr>
        <w:t>”的管理员账户，可再自行创建，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密码为“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”，账户分为普通用户和管理员用户，管理员用户可使用所有功能，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登录所有功能均不可用</w:t>
      </w:r>
    </w:p>
    <w:p w14:paraId="71C04954" w14:textId="090F2067" w:rsidR="004A2099" w:rsidRDefault="00C74C41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</w:t>
      </w:r>
      <w:r>
        <w:rPr>
          <w:rFonts w:hint="eastAsia"/>
        </w:rPr>
        <w:t>TTL</w:t>
      </w:r>
      <w:r>
        <w:rPr>
          <w:rFonts w:hint="eastAsia"/>
        </w:rPr>
        <w:t>模块与单片机连接后，插入电脑，软件会自动搜索串口号，点击连接可作为串口调试助手用</w:t>
      </w:r>
    </w:p>
    <w:p w14:paraId="245AD04F" w14:textId="387D7774" w:rsidR="00C74C41" w:rsidRDefault="00C74C41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的基础上，重启单片机，如果是在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模式下，会出现</w:t>
      </w:r>
      <w:proofErr w:type="gramStart"/>
      <w:r>
        <w:rPr>
          <w:rFonts w:hint="eastAsia"/>
        </w:rPr>
        <w:t>刷程序</w:t>
      </w:r>
      <w:proofErr w:type="gramEnd"/>
      <w:r>
        <w:rPr>
          <w:rFonts w:hint="eastAsia"/>
        </w:rPr>
        <w:t>的提示，如果在普通模式下，则会直接运行单片机程序</w:t>
      </w:r>
    </w:p>
    <w:p w14:paraId="405C7E8C" w14:textId="7E83D310" w:rsidR="00C74C41" w:rsidRDefault="00C74C41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左下角的</w:t>
      </w:r>
      <w:r>
        <w:rPr>
          <w:rFonts w:hint="eastAsia"/>
        </w:rPr>
        <w:t>bin</w:t>
      </w:r>
      <w:r>
        <w:rPr>
          <w:rFonts w:hint="eastAsia"/>
        </w:rPr>
        <w:t>文件下载部分，可以上传、下载程序文件</w:t>
      </w:r>
    </w:p>
    <w:p w14:paraId="22451196" w14:textId="4923E67F" w:rsidR="00C74C41" w:rsidRDefault="00C74C41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右下角是</w:t>
      </w:r>
      <w:r>
        <w:rPr>
          <w:rFonts w:hint="eastAsia"/>
        </w:rPr>
        <w:t>TCP</w:t>
      </w:r>
      <w:r>
        <w:rPr>
          <w:rFonts w:hint="eastAsia"/>
        </w:rPr>
        <w:t>连接，两台电脑连接后可以通过网络共享文件</w:t>
      </w:r>
    </w:p>
    <w:p w14:paraId="014E6112" w14:textId="37692C0A" w:rsidR="00293CE4" w:rsidRDefault="00293CE4" w:rsidP="004A2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直接可用的程序文件在</w:t>
      </w:r>
      <w:r>
        <w:rPr>
          <w:rFonts w:hint="eastAsia"/>
        </w:rPr>
        <w:t>demo</w:t>
      </w:r>
      <w:r>
        <w:rPr>
          <w:rFonts w:hint="eastAsia"/>
        </w:rPr>
        <w:t>目录下</w:t>
      </w:r>
      <w:r w:rsidR="007F2515">
        <w:rPr>
          <w:rFonts w:hint="eastAsia"/>
        </w:rPr>
        <w:t>，其中包含一个已有的数据库文件</w:t>
      </w:r>
      <w:bookmarkStart w:id="0" w:name="_GoBack"/>
      <w:bookmarkEnd w:id="0"/>
    </w:p>
    <w:sectPr w:rsidR="0029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15770"/>
    <w:multiLevelType w:val="hybridMultilevel"/>
    <w:tmpl w:val="36387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384"/>
    <w:rsid w:val="00293CE4"/>
    <w:rsid w:val="004A2099"/>
    <w:rsid w:val="005A6519"/>
    <w:rsid w:val="007F2515"/>
    <w:rsid w:val="00BC0384"/>
    <w:rsid w:val="00C74C41"/>
    <w:rsid w:val="00F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AD24"/>
  <w15:chartTrackingRefBased/>
  <w15:docId w15:val="{CADB72E7-F451-451E-9D53-9473D1FD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2021-06-22T11:48:00Z</dcterms:created>
  <dcterms:modified xsi:type="dcterms:W3CDTF">2021-06-22T11:53:00Z</dcterms:modified>
</cp:coreProperties>
</file>