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酒桌小记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别人说：“喝啤酒就是比谁膀胱大。”事实证明，我膀胱小脑袋大。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我喝酒头巨晕但是不上脸，看来我喝酒也是闷骚。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喝完酒第二天起来更晕，清醒的时候我在party，睡着以后该酒精了。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“新的一年，希望我们都能身体健康，这瓶我干了你们随意。”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“2020年太不容易了，希望新一年地球会变得更好，世界大战都谁玩？”（一种喝酒游戏）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喝酒时学到一个小常识，花生米解酒还不占肚子，给人一种做好事不留名的感觉。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酒桌上最惨的是酒精过敏，其次是花生米过敏。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17"/>
          <w:szCs w:val="17"/>
          <w:u w:val="none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0"/>
          <w:sz w:val="17"/>
          <w:szCs w:val="17"/>
          <w:u w:val="none"/>
          <w:shd w:val="clear" w:fill="FFFFFF"/>
        </w:rPr>
        <w:t>所谓“不畏浮云遮望眼”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，这又一个小常识，喝酒要插根筷子把沫消了更容易喝。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筷子既可以夹肉也可以插在酒杯里，对筷子来说，这就是酒池肉林。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2021年01月02日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阅读268 点赞4 转发1 推荐4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55D901CE"/>
    <w:rsid w:val="5FA0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278</Characters>
  <Lines>0</Lines>
  <Paragraphs>0</Paragraphs>
  <TotalTime>0</TotalTime>
  <ScaleCrop>false</ScaleCrop>
  <LinksUpToDate>false</LinksUpToDate>
  <CharactersWithSpaces>278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2024-06-21T01:47:00Z</dcterms:created>
  <dc:creator>18193</dc:creator>
  <cp:lastModifiedBy>WPS_1694794299</cp:lastModifiedBy>
  <dcterms:modified xsi:type="dcterms:W3CDTF">2025-08-02T09:01:16Z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C96DCB0227604819AA0120D59E7519B2</vt:lpwstr>
  </property>
</Properties>
</file>