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8" w:lineRule="auto" w:after="240" w:before="0"/>
        <w:jc w:val="center"/>
      </w:pPr>
      <w:r>
        <w:rPr>
          <w:rFonts w:ascii="Times New Roman" w:hAnsi="Times New Roman" w:eastAsia="宋体" w:cs="Times New Roman"/>
          <w:b/>
          <w:i w:val="0"/>
          <w:sz w:val="32"/>
        </w:rPr>
        <w:t>2026</w:t>
      </w:r>
      <w:r>
        <w:rPr>
          <w:rFonts w:ascii="宋体" w:hAnsi="宋体" w:eastAsia="宋体" w:cs="Times New Roman"/>
          <w:b/>
          <w:i w:val="0"/>
          <w:sz w:val="32"/>
        </w:rPr>
        <w:t>学年第一学期高一年级英语期中考试</w:t>
      </w:r>
      <w:r>
        <w:rPr>
          <w:rFonts w:ascii="Times New Roman" w:hAnsi="Times New Roman" w:eastAsia="宋体" w:cs="Times New Roman"/>
          <w:b/>
          <w:i w:val="0"/>
          <w:sz w:val="32"/>
        </w:rPr>
        <w:t xml:space="preserve"> </w:t>
      </w:r>
      <w:r>
        <w:rPr>
          <w:rFonts w:ascii="宋体" w:hAnsi="宋体" w:eastAsia="宋体" w:cs="Times New Roman"/>
          <w:b/>
          <w:i w:val="0"/>
          <w:sz w:val="32"/>
        </w:rPr>
        <w:t>答案</w:t>
      </w:r>
    </w:p>
    <w:p>
      <w:pPr>
        <w:spacing w:line="288" w:lineRule="auto" w:after="80" w:before="160"/>
      </w:pPr>
      <w:r>
        <w:rPr>
          <w:rFonts w:ascii="Times New Roman" w:hAnsi="Times New Roman" w:eastAsia="宋体" w:cs="Times New Roman"/>
          <w:b/>
          <w:i w:val="0"/>
          <w:sz w:val="21"/>
        </w:rPr>
        <w:t>I. Listening Comprehension</w:t>
      </w:r>
    </w:p>
    <w:p>
      <w:pPr>
        <w:spacing w:line="288" w:lineRule="auto" w:after="80" w:before="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1-5 B C A D B</w:t>
      </w:r>
    </w:p>
    <w:p>
      <w:pPr>
        <w:spacing w:line="288" w:lineRule="auto" w:after="80" w:before="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11-13 A C B</w:t>
      </w:r>
    </w:p>
    <w:p>
      <w:pPr>
        <w:spacing w:line="288" w:lineRule="auto" w:after="80" w:before="160"/>
      </w:pPr>
      <w:r>
        <w:rPr>
          <w:rFonts w:ascii="Times New Roman" w:hAnsi="Times New Roman" w:eastAsia="宋体" w:cs="Times New Roman"/>
          <w:b/>
          <w:i w:val="0"/>
          <w:sz w:val="21"/>
        </w:rPr>
        <w:t>II. Grammar and Vocabulary</w:t>
      </w:r>
    </w:p>
    <w:p>
      <w:pPr>
        <w:spacing w:line="288" w:lineRule="auto" w:after="80" w:before="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21. it  22. would get</w:t>
      </w:r>
    </w:p>
    <w:p>
      <w:pPr>
        <w:spacing w:line="288" w:lineRule="auto" w:after="80" w:before="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41. effective  42. range</w:t>
      </w:r>
    </w:p>
    <w:p>
      <w:pPr>
        <w:spacing w:line="288" w:lineRule="auto" w:after="80" w:before="160"/>
      </w:pPr>
      <w:r>
        <w:rPr>
          <w:rFonts w:ascii="Times New Roman" w:hAnsi="Times New Roman" w:eastAsia="宋体" w:cs="Times New Roman"/>
          <w:b/>
          <w:i w:val="0"/>
          <w:sz w:val="21"/>
        </w:rPr>
        <w:t>III. Reading Comprehension</w:t>
      </w:r>
    </w:p>
    <w:p>
      <w:pPr>
        <w:spacing w:line="288" w:lineRule="auto" w:after="80" w:before="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51. A</w:t>
      </w:r>
    </w:p>
    <w:p>
      <w:pPr>
        <w:spacing w:line="288" w:lineRule="auto" w:after="80" w:before="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65. B</w:t>
      </w:r>
    </w:p>
    <w:p>
      <w:pPr>
        <w:spacing w:line="288" w:lineRule="auto" w:after="80" w:before="160"/>
      </w:pPr>
      <w:r>
        <w:rPr>
          <w:rFonts w:ascii="Times New Roman" w:hAnsi="Times New Roman" w:eastAsia="宋体" w:cs="Times New Roman"/>
          <w:b/>
          <w:i w:val="0"/>
          <w:sz w:val="21"/>
        </w:rPr>
        <w:t>IV. Translation</w:t>
      </w:r>
    </w:p>
    <w:p>
      <w:pPr>
        <w:spacing w:line="288" w:lineRule="auto" w:after="80" w:before="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72. As long as you keep practising, your spoken English is bound to improve.</w:t>
      </w:r>
    </w:p>
    <w:p>
      <w:pPr>
        <w:spacing w:line="288" w:lineRule="auto" w:after="80" w:before="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73. To our surprise, he finally took on the challenge.</w:t>
      </w:r>
    </w:p>
    <w:p>
      <w:pPr>
        <w:spacing w:line="288" w:lineRule="auto" w:after="120" w:before="240"/>
      </w:pPr>
      <w:r>
        <w:rPr>
          <w:rFonts w:ascii="宋体" w:hAnsi="宋体" w:eastAsia="宋体" w:cs="Times New Roman"/>
          <w:b/>
          <w:i w:val="0"/>
          <w:sz w:val="21"/>
        </w:rPr>
        <w:t>听力原文</w:t>
      </w:r>
    </w:p>
    <w:p>
      <w:pPr>
        <w:spacing w:line="288" w:lineRule="auto" w:after="40" w:before="0"/>
      </w:pPr>
      <w:r>
        <w:rPr>
          <w:rFonts w:ascii="Times New Roman" w:hAnsi="Times New Roman" w:eastAsia="宋体" w:cs="Times New Roman"/>
          <w:b/>
          <w:i w:val="0"/>
          <w:sz w:val="21"/>
        </w:rPr>
        <w:t>Section A</w:t>
      </w:r>
    </w:p>
    <w:p>
      <w:pPr>
        <w:spacing w:line="288" w:lineRule="auto" w:after="80" w:before="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1. W: Excuse me, where can I find the history books?</w:t>
      </w:r>
    </w:p>
    <w:p>
      <w:pPr>
        <w:spacing w:line="288" w:lineRule="auto" w:after="80" w:before="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M: They are on the second floor, next to the magazines.</w:t>
      </w:r>
    </w:p>
    <w:p>
      <w:pPr>
        <w:spacing w:line="288" w:lineRule="auto" w:after="80" w:before="0"/>
        <w:ind w:firstLine="420"/>
        <w:jc w:val="both"/>
      </w:pPr>
      <w:r>
        <w:rPr>
          <w:rFonts w:ascii="Times New Roman" w:hAnsi="Times New Roman" w:eastAsia="宋体" w:cs="Times New Roman"/>
          <w:b w:val="0"/>
          <w:i w:val="0"/>
          <w:sz w:val="21"/>
        </w:rPr>
        <w:t>Q: Where does the conversation most probably take place?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