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5888" w14:textId="0CA7B541" w:rsidR="004E765C" w:rsidRDefault="00FC0D78" w:rsidP="00FC0D78">
      <w:pPr>
        <w:pStyle w:val="1"/>
        <w:jc w:val="center"/>
        <w:rPr>
          <w:sz w:val="36"/>
          <w:szCs w:val="36"/>
        </w:rPr>
      </w:pPr>
      <w:r w:rsidRPr="003A5E8C">
        <w:rPr>
          <w:rFonts w:hint="eastAsia"/>
          <w:sz w:val="36"/>
          <w:szCs w:val="36"/>
        </w:rPr>
        <w:t>文件同步器</w:t>
      </w:r>
      <w:r w:rsidRPr="00FC0D78">
        <w:rPr>
          <w:rFonts w:hint="eastAsia"/>
          <w:sz w:val="36"/>
          <w:szCs w:val="36"/>
        </w:rPr>
        <w:t>使用说明书</w:t>
      </w:r>
    </w:p>
    <w:p w14:paraId="18E1468C" w14:textId="133B2037" w:rsidR="0044439E" w:rsidRPr="0044439E" w:rsidRDefault="0044439E" w:rsidP="0044439E">
      <w:pPr>
        <w:jc w:val="center"/>
        <w:rPr>
          <w:rFonts w:hint="eastAsia"/>
        </w:rPr>
      </w:pPr>
      <w:r>
        <w:rPr>
          <w:rFonts w:hint="eastAsia"/>
        </w:rPr>
        <w:t>班级：1</w:t>
      </w:r>
      <w:r>
        <w:t>8</w:t>
      </w:r>
      <w:r>
        <w:rPr>
          <w:rFonts w:hint="eastAsia"/>
        </w:rPr>
        <w:t xml:space="preserve">级软件工程1班 </w:t>
      </w:r>
      <w:r>
        <w:t xml:space="preserve"> </w:t>
      </w:r>
      <w:r>
        <w:rPr>
          <w:rFonts w:hint="eastAsia"/>
        </w:rPr>
        <w:t>姓名：许航</w:t>
      </w:r>
    </w:p>
    <w:p w14:paraId="4DDBDCCE" w14:textId="43667555" w:rsidR="00FC0D78" w:rsidRDefault="00900C8F" w:rsidP="00FC0D78">
      <w:pPr>
        <w:rPr>
          <w:b/>
          <w:bCs/>
          <w:sz w:val="28"/>
          <w:szCs w:val="28"/>
        </w:rPr>
      </w:pPr>
      <w:r w:rsidRPr="00900C8F">
        <w:rPr>
          <w:rFonts w:hint="eastAsia"/>
          <w:b/>
          <w:bCs/>
          <w:sz w:val="28"/>
          <w:szCs w:val="28"/>
        </w:rPr>
        <w:t>一、引言</w:t>
      </w:r>
    </w:p>
    <w:p w14:paraId="4CB00A4E" w14:textId="6740CCE0" w:rsidR="00900C8F" w:rsidRPr="00900C8F" w:rsidRDefault="00900C8F" w:rsidP="00FC0D78">
      <w:pPr>
        <w:rPr>
          <w:rFonts w:hint="eastAsia"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900C8F">
        <w:rPr>
          <w:rFonts w:hint="eastAsia"/>
          <w:sz w:val="24"/>
          <w:szCs w:val="24"/>
        </w:rPr>
        <w:t>本文档用于</w:t>
      </w:r>
      <w:r>
        <w:rPr>
          <w:rFonts w:hint="eastAsia"/>
          <w:sz w:val="24"/>
          <w:szCs w:val="24"/>
        </w:rPr>
        <w:t>指导用户了解并熟悉文件同步器的基本功能，是用户能够自主完成从S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brower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bucket同步到本地文件夹或从本地文件夹同步到S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brower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bucket的操作。</w:t>
      </w:r>
    </w:p>
    <w:p w14:paraId="6AD9B212" w14:textId="3C008F28" w:rsidR="00900C8F" w:rsidRDefault="00900C8F" w:rsidP="00FC0D78">
      <w:pPr>
        <w:rPr>
          <w:b/>
          <w:bCs/>
          <w:sz w:val="28"/>
          <w:szCs w:val="28"/>
        </w:rPr>
      </w:pPr>
      <w:r w:rsidRPr="00900C8F">
        <w:rPr>
          <w:rFonts w:hint="eastAsia"/>
          <w:b/>
          <w:bCs/>
          <w:sz w:val="28"/>
          <w:szCs w:val="28"/>
        </w:rPr>
        <w:t>二、系统设置</w:t>
      </w:r>
    </w:p>
    <w:p w14:paraId="6415D7DE" w14:textId="62C8A4FD" w:rsidR="00900C8F" w:rsidRPr="00131D77" w:rsidRDefault="00900C8F" w:rsidP="00900C8F">
      <w:pPr>
        <w:widowControl/>
        <w:shd w:val="clear" w:color="auto" w:fill="FFFFFF"/>
        <w:spacing w:line="360" w:lineRule="auto"/>
        <w:ind w:left="420"/>
        <w:jc w:val="left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hint="eastAsia"/>
          <w:sz w:val="24"/>
        </w:rPr>
        <w:t>软件：</w:t>
      </w:r>
      <w:r w:rsidRPr="00131D77">
        <w:rPr>
          <w:rFonts w:ascii="宋体" w:eastAsia="宋体" w:hAnsi="宋体" w:cs="宋体"/>
          <w:color w:val="202124"/>
          <w:kern w:val="0"/>
          <w:sz w:val="24"/>
        </w:rPr>
        <w:t>JDK 1.8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</w:t>
      </w:r>
      <w:r w:rsidRPr="00131D77">
        <w:rPr>
          <w:rFonts w:ascii="宋体" w:eastAsia="宋体" w:hAnsi="宋体" w:cs="宋体"/>
          <w:color w:val="202124"/>
          <w:kern w:val="0"/>
          <w:sz w:val="24"/>
        </w:rPr>
        <w:t>Eclipse IDE for Java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</w:t>
      </w:r>
      <w:r w:rsidRPr="00131D77">
        <w:rPr>
          <w:rFonts w:ascii="宋体" w:eastAsia="宋体" w:hAnsi="宋体"/>
          <w:sz w:val="24"/>
        </w:rPr>
        <w:t>aws-java-sdk.zip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</w:t>
      </w:r>
      <w:r w:rsidRPr="00131D77">
        <w:rPr>
          <w:rFonts w:ascii="宋体" w:eastAsia="宋体" w:hAnsi="宋体" w:cs="宋体" w:hint="eastAsia"/>
          <w:color w:val="202124"/>
          <w:kern w:val="0"/>
          <w:sz w:val="24"/>
        </w:rPr>
        <w:t>S3</w:t>
      </w:r>
      <w:r w:rsidRPr="00131D77">
        <w:rPr>
          <w:rFonts w:ascii="宋体" w:eastAsia="宋体" w:hAnsi="宋体" w:cs="宋体"/>
          <w:color w:val="202124"/>
          <w:kern w:val="0"/>
          <w:sz w:val="24"/>
        </w:rPr>
        <w:t xml:space="preserve"> </w:t>
      </w:r>
      <w:r w:rsidRPr="00131D77">
        <w:rPr>
          <w:rFonts w:ascii="宋体" w:eastAsia="宋体" w:hAnsi="宋体" w:cs="宋体" w:hint="eastAsia"/>
          <w:color w:val="202124"/>
          <w:kern w:val="0"/>
          <w:sz w:val="24"/>
        </w:rPr>
        <w:t>Browser</w:t>
      </w:r>
    </w:p>
    <w:p w14:paraId="7C80CCF1" w14:textId="4723F28E" w:rsidR="00900C8F" w:rsidRDefault="00900C8F" w:rsidP="00FC0D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131D77">
        <w:rPr>
          <w:rFonts w:ascii="宋体" w:eastAsia="宋体" w:hAnsi="宋体" w:cs="宋体" w:hint="eastAsia"/>
          <w:color w:val="202124"/>
          <w:kern w:val="0"/>
          <w:sz w:val="24"/>
        </w:rPr>
        <w:t>操作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系统：windows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 10</w:t>
      </w:r>
    </w:p>
    <w:p w14:paraId="491D1A1C" w14:textId="7C671ACF" w:rsidR="00900C8F" w:rsidRPr="00900C8F" w:rsidRDefault="00900C8F" w:rsidP="00FC0D78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00C8F">
        <w:rPr>
          <w:rFonts w:ascii="宋体" w:eastAsia="宋体" w:hAnsi="宋体" w:cs="宋体" w:hint="eastAsia"/>
          <w:color w:val="202124"/>
          <w:kern w:val="0"/>
          <w:sz w:val="24"/>
        </w:rPr>
        <w:t>下载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文件同步器项目包导入Eclipse中使用。</w:t>
      </w:r>
    </w:p>
    <w:p w14:paraId="66005214" w14:textId="1A7C7621" w:rsidR="00900C8F" w:rsidRDefault="00900C8F" w:rsidP="00FC0D78">
      <w:pPr>
        <w:rPr>
          <w:b/>
          <w:bCs/>
          <w:sz w:val="28"/>
          <w:szCs w:val="28"/>
        </w:rPr>
      </w:pPr>
      <w:r w:rsidRPr="00900C8F">
        <w:rPr>
          <w:rFonts w:hint="eastAsia"/>
          <w:b/>
          <w:bCs/>
          <w:sz w:val="28"/>
          <w:szCs w:val="28"/>
        </w:rPr>
        <w:t>三、操作流程</w:t>
      </w:r>
    </w:p>
    <w:p w14:paraId="33CC9E70" w14:textId="56EE22FF" w:rsidR="00900C8F" w:rsidRDefault="00900C8F" w:rsidP="00FC0D78">
      <w:pPr>
        <w:rPr>
          <w:rFonts w:ascii="宋体" w:eastAsia="宋体" w:hAnsi="宋体" w:cs="宋体"/>
          <w:color w:val="202124"/>
          <w:kern w:val="0"/>
          <w:sz w:val="24"/>
        </w:rPr>
      </w:pPr>
      <w:r w:rsidRPr="00900C8F">
        <w:rPr>
          <w:rFonts w:ascii="宋体" w:eastAsia="宋体" w:hAnsi="宋体" w:cs="宋体"/>
          <w:color w:val="202124"/>
          <w:kern w:val="0"/>
          <w:sz w:val="24"/>
        </w:rPr>
        <w:tab/>
        <w:t>1</w:t>
      </w:r>
      <w:r w:rsidRPr="00900C8F">
        <w:rPr>
          <w:rFonts w:ascii="宋体" w:eastAsia="宋体" w:hAnsi="宋体" w:cs="宋体" w:hint="eastAsia"/>
          <w:color w:val="202124"/>
          <w:kern w:val="0"/>
          <w:sz w:val="24"/>
        </w:rPr>
        <w:t>、</w:t>
      </w:r>
      <w:r w:rsidR="00C705F7">
        <w:rPr>
          <w:rFonts w:ascii="宋体" w:eastAsia="宋体" w:hAnsi="宋体" w:cs="宋体" w:hint="eastAsia"/>
          <w:color w:val="202124"/>
          <w:kern w:val="0"/>
          <w:sz w:val="24"/>
        </w:rPr>
        <w:t>在Eclipse软件中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打开</w:t>
      </w:r>
      <w:r w:rsidR="00C705F7">
        <w:rPr>
          <w:rFonts w:ascii="宋体" w:eastAsia="宋体" w:hAnsi="宋体" w:cs="宋体" w:hint="eastAsia"/>
          <w:color w:val="202124"/>
          <w:kern w:val="0"/>
          <w:sz w:val="24"/>
        </w:rPr>
        <w:t>java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工程</w:t>
      </w:r>
      <w:r w:rsidR="00C705F7" w:rsidRPr="00C705F7">
        <w:rPr>
          <w:rFonts w:ascii="宋体" w:eastAsia="宋体" w:hAnsi="宋体" w:cs="宋体"/>
          <w:color w:val="202124"/>
          <w:kern w:val="0"/>
          <w:sz w:val="24"/>
        </w:rPr>
        <w:t>bingocloud-sdk-s3-homework</w:t>
      </w:r>
      <w:r w:rsidR="00C705F7">
        <w:rPr>
          <w:rFonts w:ascii="宋体" w:eastAsia="宋体" w:hAnsi="宋体" w:cs="宋体" w:hint="eastAsia"/>
          <w:color w:val="202124"/>
          <w:kern w:val="0"/>
          <w:sz w:val="24"/>
        </w:rPr>
        <w:t>。</w:t>
      </w:r>
    </w:p>
    <w:p w14:paraId="077D2244" w14:textId="70241962" w:rsidR="00C705F7" w:rsidRDefault="00C705F7" w:rsidP="00FC0D78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  <w:t>2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、初始化S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Client授权信息。</w:t>
      </w:r>
    </w:p>
    <w:p w14:paraId="33EEC0E9" w14:textId="49A0FDC0" w:rsidR="00C705F7" w:rsidRDefault="00C705F7" w:rsidP="00FC0D78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在Main</w:t>
      </w:r>
      <w:r>
        <w:rPr>
          <w:rFonts w:ascii="宋体" w:eastAsia="宋体" w:hAnsi="宋体" w:cs="宋体"/>
          <w:color w:val="202124"/>
          <w:kern w:val="0"/>
          <w:sz w:val="24"/>
        </w:rPr>
        <w:t>.java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中的Main</w:t>
      </w:r>
      <w:r>
        <w:rPr>
          <w:rFonts w:ascii="宋体" w:eastAsia="宋体" w:hAnsi="宋体" w:cs="宋体"/>
          <w:color w:val="202124"/>
          <w:kern w:val="0"/>
          <w:sz w:val="24"/>
        </w:rPr>
        <w:t>()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函数里进行授权信息的更改。</w:t>
      </w:r>
    </w:p>
    <w:p w14:paraId="7C819AC1" w14:textId="7729F08D" w:rsidR="00C705F7" w:rsidRDefault="00C705F7" w:rsidP="00C705F7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将bucketName更改为想要本地目录同步的S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bucket名称（需在S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browser中存在该bucket）；</w:t>
      </w:r>
    </w:p>
    <w:p w14:paraId="0925D74C" w14:textId="0D5DAB29" w:rsidR="00C705F7" w:rsidRDefault="00C705F7" w:rsidP="00C705F7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将filePath更改为想要S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bucket同步的本地目录路径（需要在本地目录中存在该路径）；</w:t>
      </w:r>
    </w:p>
    <w:p w14:paraId="2297FC15" w14:textId="4250B188" w:rsidR="00C705F7" w:rsidRDefault="00C705F7" w:rsidP="00C705F7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将</w:t>
      </w:r>
      <w:r>
        <w:rPr>
          <w:rFonts w:ascii="宋体" w:eastAsia="宋体" w:hAnsi="宋体" w:cs="宋体"/>
          <w:color w:val="202124"/>
          <w:kern w:val="0"/>
          <w:sz w:val="24"/>
        </w:rPr>
        <w:t>accessKey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、s</w:t>
      </w:r>
      <w:r>
        <w:rPr>
          <w:rFonts w:ascii="宋体" w:eastAsia="宋体" w:hAnsi="宋体" w:cs="宋体"/>
          <w:color w:val="202124"/>
          <w:kern w:val="0"/>
          <w:sz w:val="24"/>
        </w:rPr>
        <w:t>ecretKey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更改成用户自己的授权key。</w:t>
      </w:r>
    </w:p>
    <w:p w14:paraId="2CB78BB2" w14:textId="70546142" w:rsidR="00C705F7" w:rsidRDefault="00C705F7" w:rsidP="00C705F7">
      <w:pPr>
        <w:ind w:left="420" w:firstLine="420"/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更改完成后将文件进行保存。</w:t>
      </w:r>
    </w:p>
    <w:p w14:paraId="571FAD34" w14:textId="44EAA528" w:rsidR="00C705F7" w:rsidRDefault="00C705F7" w:rsidP="00FC0D78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754ECCEA" wp14:editId="050CFD0C">
            <wp:extent cx="5274310" cy="1085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CD43" w14:textId="515D028C" w:rsidR="00C705F7" w:rsidRDefault="00C705F7" w:rsidP="00FC0D78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、授权信息更改完毕后，运行Main</w:t>
      </w:r>
      <w:r>
        <w:rPr>
          <w:rFonts w:ascii="宋体" w:eastAsia="宋体" w:hAnsi="宋体" w:cs="宋体"/>
          <w:color w:val="202124"/>
          <w:kern w:val="0"/>
          <w:sz w:val="24"/>
        </w:rPr>
        <w:t>.java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文件。</w:t>
      </w:r>
    </w:p>
    <w:p w14:paraId="7837864E" w14:textId="7BF4CFAA" w:rsidR="00C705F7" w:rsidRDefault="00C705F7" w:rsidP="00FC0D78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17951679" wp14:editId="03C01BBD">
            <wp:extent cx="5274310" cy="1002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3D94" w14:textId="77777777" w:rsidR="00A005B4" w:rsidRDefault="00C705F7" w:rsidP="00FC0D78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根据程序提示选择想要进行的同步操作。</w:t>
      </w:r>
    </w:p>
    <w:p w14:paraId="79CF9AD3" w14:textId="0C09A5C0" w:rsidR="00C705F7" w:rsidRDefault="00A005B4" w:rsidP="00A005B4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lastRenderedPageBreak/>
        <w:t>当前指导所设置同步的本地文件夹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为</w:t>
      </w:r>
      <w:r w:rsidRPr="00A005B4">
        <w:rPr>
          <w:rFonts w:ascii="宋体" w:eastAsia="宋体" w:hAnsi="宋体" w:cs="宋体"/>
          <w:color w:val="202124"/>
          <w:kern w:val="0"/>
          <w:sz w:val="24"/>
        </w:rPr>
        <w:t>D:\STUDY\大三下\大数据实训\S3homework1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，所设置同步的S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bucket名称为homework</w:t>
      </w:r>
      <w:r>
        <w:rPr>
          <w:rFonts w:ascii="宋体" w:eastAsia="宋体" w:hAnsi="宋体" w:cs="宋体"/>
          <w:color w:val="202124"/>
          <w:kern w:val="0"/>
          <w:sz w:val="24"/>
        </w:rPr>
        <w:t>1</w:t>
      </w:r>
    </w:p>
    <w:p w14:paraId="76BF016B" w14:textId="62C8FFF5" w:rsidR="009C069E" w:rsidRDefault="009C069E" w:rsidP="004403CA">
      <w:pPr>
        <w:rPr>
          <w:rFonts w:ascii="宋体" w:eastAsia="宋体" w:hAnsi="宋体" w:cs="宋体" w:hint="eastAsia"/>
          <w:color w:val="202124"/>
          <w:kern w:val="0"/>
          <w:sz w:val="24"/>
        </w:rPr>
      </w:pPr>
    </w:p>
    <w:p w14:paraId="0C226723" w14:textId="4393980F" w:rsidR="00C705F7" w:rsidRDefault="00C705F7" w:rsidP="00FC0D78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  <w:t xml:space="preserve">3.1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从</w:t>
      </w:r>
      <w:r w:rsidR="008E2FB9">
        <w:rPr>
          <w:rFonts w:ascii="宋体" w:eastAsia="宋体" w:hAnsi="宋体" w:cs="宋体" w:hint="eastAsia"/>
          <w:color w:val="202124"/>
          <w:kern w:val="0"/>
          <w:sz w:val="24"/>
        </w:rPr>
        <w:t>S</w:t>
      </w:r>
      <w:r w:rsidR="008E2FB9">
        <w:rPr>
          <w:rFonts w:ascii="宋体" w:eastAsia="宋体" w:hAnsi="宋体" w:cs="宋体"/>
          <w:color w:val="202124"/>
          <w:kern w:val="0"/>
          <w:sz w:val="24"/>
        </w:rPr>
        <w:t xml:space="preserve">3 </w:t>
      </w:r>
      <w:r w:rsidR="004403CA">
        <w:rPr>
          <w:rFonts w:ascii="宋体" w:eastAsia="宋体" w:hAnsi="宋体" w:cs="宋体" w:hint="eastAsia"/>
          <w:color w:val="202124"/>
          <w:kern w:val="0"/>
          <w:sz w:val="24"/>
        </w:rPr>
        <w:t>bucket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同步文件至本地文件夹</w:t>
      </w:r>
    </w:p>
    <w:p w14:paraId="18D0A2F3" w14:textId="167C3C2E" w:rsidR="008E2FB9" w:rsidRDefault="008E2FB9" w:rsidP="008E2FB9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本地目录下的文件状态为：</w:t>
      </w:r>
    </w:p>
    <w:p w14:paraId="17080F95" w14:textId="77777777" w:rsidR="008E2FB9" w:rsidRDefault="008E2FB9" w:rsidP="008E2FB9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5EE32AED" wp14:editId="4BF2BB36">
            <wp:extent cx="5274310" cy="1065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8FA9" w14:textId="77777777" w:rsidR="008E2FB9" w:rsidRDefault="008E2FB9" w:rsidP="008E2FB9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3A04DCC9" wp14:editId="6796E083">
            <wp:extent cx="5274310" cy="1641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19A3" w14:textId="77777777" w:rsidR="008E2FB9" w:rsidRDefault="008E2FB9" w:rsidP="008E2FB9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S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bucket的文件状态为：</w:t>
      </w:r>
    </w:p>
    <w:p w14:paraId="5BC27AD9" w14:textId="34817120" w:rsidR="008E2FB9" w:rsidRDefault="008E2FB9" w:rsidP="008E2FB9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222FE519" wp14:editId="2274ABF4">
            <wp:extent cx="5274310" cy="1431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5C">
        <w:rPr>
          <w:noProof/>
        </w:rPr>
        <w:drawing>
          <wp:inline distT="0" distB="0" distL="0" distR="0" wp14:anchorId="64DDA3B4" wp14:editId="44BB2728">
            <wp:extent cx="5274310" cy="11760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5868" w14:textId="371D78A5" w:rsidR="009C069E" w:rsidRDefault="008E2FB9" w:rsidP="009C069E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输入1后该服务启动。</w:t>
      </w:r>
    </w:p>
    <w:p w14:paraId="276786EF" w14:textId="3C9F030F" w:rsidR="009C069E" w:rsidRDefault="004403CA" w:rsidP="004403CA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B4535FC" wp14:editId="456BEB5C">
            <wp:extent cx="5274310" cy="4442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E77" w14:textId="210B444F" w:rsidR="00A005B4" w:rsidRDefault="004403CA" w:rsidP="00A005B4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根据输出可以</w:t>
      </w:r>
      <w:r w:rsidR="00A005B4">
        <w:rPr>
          <w:rFonts w:ascii="宋体" w:eastAsia="宋体" w:hAnsi="宋体" w:cs="宋体" w:hint="eastAsia"/>
          <w:color w:val="202124"/>
          <w:kern w:val="0"/>
          <w:sz w:val="24"/>
        </w:rPr>
        <w:t>观察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到程序先进行了删除本地文件夹不存在于bucket中的文件。</w:t>
      </w:r>
    </w:p>
    <w:p w14:paraId="7057735D" w14:textId="353B82E2" w:rsidR="004403CA" w:rsidRDefault="004403CA" w:rsidP="00A005B4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接着检查本地文件夹中和bucket中一致的文件是否需要下载，如果文件不一致则进行下载操作。</w:t>
      </w:r>
    </w:p>
    <w:p w14:paraId="4718F47D" w14:textId="1E08CB32" w:rsidR="004403CA" w:rsidRDefault="004403CA" w:rsidP="00A005B4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然后下载bucket中本地目录不存在的文件，可以看到超过2</w:t>
      </w:r>
      <w:r>
        <w:rPr>
          <w:rFonts w:ascii="宋体" w:eastAsia="宋体" w:hAnsi="宋体" w:cs="宋体"/>
          <w:color w:val="202124"/>
          <w:kern w:val="0"/>
          <w:sz w:val="24"/>
        </w:rPr>
        <w:t>0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MB的文件进行了分片下载的操作。</w:t>
      </w:r>
    </w:p>
    <w:p w14:paraId="5267EC71" w14:textId="49A8C30A" w:rsidR="004403CA" w:rsidRDefault="004403CA" w:rsidP="00A005B4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我们可以检查当前本地文件夹中文件的状态如下：</w:t>
      </w:r>
    </w:p>
    <w:p w14:paraId="6A4F3C29" w14:textId="0C5CFCC9" w:rsidR="004403CA" w:rsidRDefault="004403CA" w:rsidP="004403CA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6EF48548" wp14:editId="650F05C3">
            <wp:extent cx="5274310" cy="1182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508E" w14:textId="6BB9796A" w:rsidR="004403CA" w:rsidRDefault="004403CA" w:rsidP="004403CA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72F7519A" wp14:editId="75961413">
            <wp:extent cx="5274310" cy="1111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A5FB" w14:textId="7D3F2515" w:rsidR="004403CA" w:rsidRDefault="004403CA" w:rsidP="004403CA">
      <w:pPr>
        <w:ind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>3.</w:t>
      </w:r>
      <w:r>
        <w:rPr>
          <w:rFonts w:ascii="宋体" w:eastAsia="宋体" w:hAnsi="宋体" w:cs="宋体"/>
          <w:color w:val="202124"/>
          <w:kern w:val="0"/>
          <w:sz w:val="24"/>
        </w:rPr>
        <w:t>2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从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本地文件夹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同步文件至</w:t>
      </w:r>
      <w:r w:rsidR="008E2FB9">
        <w:rPr>
          <w:rFonts w:ascii="宋体" w:eastAsia="宋体" w:hAnsi="宋体" w:cs="宋体" w:hint="eastAsia"/>
          <w:color w:val="202124"/>
          <w:kern w:val="0"/>
          <w:sz w:val="24"/>
        </w:rPr>
        <w:t>S</w:t>
      </w:r>
      <w:r w:rsidR="008E2FB9">
        <w:rPr>
          <w:rFonts w:ascii="宋体" w:eastAsia="宋体" w:hAnsi="宋体" w:cs="宋体"/>
          <w:color w:val="202124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中</w:t>
      </w:r>
    </w:p>
    <w:p w14:paraId="6B9C1931" w14:textId="7D7A1264" w:rsidR="004403CA" w:rsidRDefault="004403CA" w:rsidP="004403CA">
      <w:pPr>
        <w:ind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当前本地目录状态：</w:t>
      </w:r>
    </w:p>
    <w:p w14:paraId="4F208D0C" w14:textId="3F9110B0" w:rsidR="004403CA" w:rsidRDefault="004403CA" w:rsidP="004403CA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B39FD0A" wp14:editId="090B126D">
            <wp:extent cx="5274310" cy="1148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BED5" w14:textId="10251832" w:rsidR="004403CA" w:rsidRDefault="004403CA" w:rsidP="004403CA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3CD1D548" wp14:editId="31CFD6FE">
            <wp:extent cx="5274310" cy="14274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F4F3" w14:textId="7A7E9435" w:rsidR="008E2FB9" w:rsidRDefault="008E2FB9" w:rsidP="00720B5C">
      <w:pPr>
        <w:ind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当前S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bucket文件状态：</w:t>
      </w:r>
    </w:p>
    <w:p w14:paraId="65089F93" w14:textId="05D4F462" w:rsidR="008E2FB9" w:rsidRDefault="008E2FB9" w:rsidP="004403CA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36D7A172" wp14:editId="019D2D06">
            <wp:extent cx="5274310" cy="10788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05BB" w14:textId="5ADA149A" w:rsidR="008E2FB9" w:rsidRDefault="008E2FB9" w:rsidP="004403CA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61B5A800" wp14:editId="422992A8">
            <wp:extent cx="5274310" cy="18573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216E" w14:textId="77777777" w:rsidR="00720B5C" w:rsidRDefault="00720B5C" w:rsidP="00720B5C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输入</w:t>
      </w:r>
      <w:r>
        <w:rPr>
          <w:rFonts w:ascii="宋体" w:eastAsia="宋体" w:hAnsi="宋体" w:cs="宋体"/>
          <w:color w:val="202124"/>
          <w:kern w:val="0"/>
          <w:sz w:val="24"/>
        </w:rPr>
        <w:t>2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后该服务启动。</w:t>
      </w:r>
    </w:p>
    <w:p w14:paraId="7B55476F" w14:textId="7B90A6FE" w:rsidR="00720B5C" w:rsidRDefault="00720B5C" w:rsidP="004403CA">
      <w:pPr>
        <w:rPr>
          <w:rFonts w:ascii="宋体" w:eastAsia="宋体" w:hAnsi="宋体" w:cs="宋体"/>
          <w:color w:val="202124"/>
          <w:kern w:val="0"/>
          <w:sz w:val="24"/>
        </w:rPr>
      </w:pPr>
    </w:p>
    <w:p w14:paraId="77635E53" w14:textId="7EE81702" w:rsidR="00720B5C" w:rsidRDefault="00720B5C" w:rsidP="004403CA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09687DF" wp14:editId="30BA875F">
            <wp:extent cx="5274310" cy="32727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EC95" w14:textId="30F44D68" w:rsidR="00720B5C" w:rsidRDefault="00720B5C" w:rsidP="004403CA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56C7FFD7" wp14:editId="289690AB">
            <wp:extent cx="5274310" cy="1037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4B43" w14:textId="3CAAB134" w:rsidR="00720B5C" w:rsidRDefault="00720B5C" w:rsidP="00720B5C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可以观察到程序先上传了本地目录存在而S</w:t>
      </w:r>
      <w:r>
        <w:rPr>
          <w:rFonts w:ascii="宋体" w:eastAsia="宋体" w:hAnsi="宋体" w:cs="宋体"/>
          <w:color w:val="202124"/>
          <w:kern w:val="0"/>
          <w:sz w:val="24"/>
        </w:rPr>
        <w:t>3 bucket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中不存在的文件。</w:t>
      </w:r>
    </w:p>
    <w:p w14:paraId="7B5CED3B" w14:textId="420654AC" w:rsidR="00720B5C" w:rsidRDefault="00720B5C" w:rsidP="00720B5C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接着检查本地目录下和S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bucket内都存在的文件，判断本地文件是否有更新，存在更新的文件则进行上传新版本。</w:t>
      </w:r>
    </w:p>
    <w:p w14:paraId="07EB21EE" w14:textId="5DA97977" w:rsidR="0044439E" w:rsidRDefault="0044439E" w:rsidP="00720B5C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最后检查本地目录不存在而S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bucket中存在的文件，对S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bucket中的多余文件进行删除。</w:t>
      </w:r>
    </w:p>
    <w:p w14:paraId="79173B0D" w14:textId="720A9288" w:rsidR="0044439E" w:rsidRDefault="0044439E" w:rsidP="0044439E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对于大于2</w:t>
      </w:r>
      <w:r>
        <w:rPr>
          <w:rFonts w:ascii="宋体" w:eastAsia="宋体" w:hAnsi="宋体" w:cs="宋体"/>
          <w:color w:val="202124"/>
          <w:kern w:val="0"/>
          <w:sz w:val="24"/>
        </w:rPr>
        <w:t>0MB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的文件进行了分片上传至S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bucket的操作。</w:t>
      </w:r>
    </w:p>
    <w:p w14:paraId="1AA46877" w14:textId="68289B85" w:rsidR="0044439E" w:rsidRDefault="0044439E" w:rsidP="0044439E">
      <w:pPr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可以观察bucket当前的文件状态（如文件状态无更新可以点击refresh）：</w:t>
      </w:r>
    </w:p>
    <w:p w14:paraId="3460AC12" w14:textId="780F9D82" w:rsidR="0044439E" w:rsidRDefault="0044439E" w:rsidP="0044439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3AB0A3FC" wp14:editId="12A8FD71">
            <wp:extent cx="5274310" cy="12014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CAE" w14:textId="37E69848" w:rsidR="0044439E" w:rsidRDefault="0044439E" w:rsidP="0044439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5F26B1DC" wp14:editId="7023227B">
            <wp:extent cx="5274310" cy="14395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7F06" w14:textId="3E8670A2" w:rsidR="0044439E" w:rsidRDefault="0044439E" w:rsidP="0044439E">
      <w:pPr>
        <w:ind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lastRenderedPageBreak/>
        <w:t>3.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退出本次服务以及其他输入</w:t>
      </w:r>
    </w:p>
    <w:p w14:paraId="469BD795" w14:textId="67A68744" w:rsidR="0044439E" w:rsidRDefault="0044439E" w:rsidP="0044439E">
      <w:pPr>
        <w:ind w:left="420" w:firstLine="420"/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输入3退出本次服务。</w:t>
      </w:r>
    </w:p>
    <w:p w14:paraId="246CD015" w14:textId="3931A427" w:rsidR="0044439E" w:rsidRDefault="0044439E" w:rsidP="0044439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691BA693" wp14:editId="7F9A6211">
            <wp:extent cx="5274310" cy="12858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397F" w14:textId="7AA03B3A" w:rsidR="0044439E" w:rsidRDefault="0044439E" w:rsidP="0044439E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其他非法输入将提示重新输入选择。</w:t>
      </w:r>
    </w:p>
    <w:p w14:paraId="420D088A" w14:textId="0D6ECBC2" w:rsidR="0044439E" w:rsidRPr="0044439E" w:rsidRDefault="0044439E" w:rsidP="0044439E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5FCC2D0E" wp14:editId="36E95F7B">
            <wp:extent cx="4686541" cy="21337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9E" w:rsidRPr="0044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6700" w14:textId="77777777" w:rsidR="00734FF5" w:rsidRDefault="00734FF5" w:rsidP="00FC0D78">
      <w:r>
        <w:separator/>
      </w:r>
    </w:p>
  </w:endnote>
  <w:endnote w:type="continuationSeparator" w:id="0">
    <w:p w14:paraId="468F4AB6" w14:textId="77777777" w:rsidR="00734FF5" w:rsidRDefault="00734FF5" w:rsidP="00FC0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4D4A" w14:textId="77777777" w:rsidR="00734FF5" w:rsidRDefault="00734FF5" w:rsidP="00FC0D78">
      <w:r>
        <w:separator/>
      </w:r>
    </w:p>
  </w:footnote>
  <w:footnote w:type="continuationSeparator" w:id="0">
    <w:p w14:paraId="7EF08E32" w14:textId="77777777" w:rsidR="00734FF5" w:rsidRDefault="00734FF5" w:rsidP="00FC0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52"/>
    <w:rsid w:val="004403CA"/>
    <w:rsid w:val="0044439E"/>
    <w:rsid w:val="004E765C"/>
    <w:rsid w:val="00720B5C"/>
    <w:rsid w:val="00734FF5"/>
    <w:rsid w:val="008E2FB9"/>
    <w:rsid w:val="00900C8F"/>
    <w:rsid w:val="009B5C52"/>
    <w:rsid w:val="009C069E"/>
    <w:rsid w:val="00A005B4"/>
    <w:rsid w:val="00C705F7"/>
    <w:rsid w:val="00F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62D5"/>
  <w15:chartTrackingRefBased/>
  <w15:docId w15:val="{035A2040-3939-433D-BF09-75CE08A5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0D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hang</dc:creator>
  <cp:keywords/>
  <dc:description/>
  <cp:lastModifiedBy>xu hang</cp:lastModifiedBy>
  <cp:revision>3</cp:revision>
  <dcterms:created xsi:type="dcterms:W3CDTF">2021-06-05T08:29:00Z</dcterms:created>
  <dcterms:modified xsi:type="dcterms:W3CDTF">2021-06-06T02:59:00Z</dcterms:modified>
</cp:coreProperties>
</file>