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448CB">
      <w:pPr>
        <w:pStyle w:val="2"/>
        <w:jc w:val="center"/>
      </w:pPr>
      <w:r>
        <w:rPr>
          <w:rFonts w:ascii="Arial" w:eastAsia="微软雅黑"/>
        </w:rPr>
        <w:t>基于YOLO神经网络的</w:t>
      </w:r>
      <w:r>
        <w:rPr>
          <w:rFonts w:hint="eastAsia"/>
          <w:lang w:val="en-US" w:eastAsia="zh-CN"/>
        </w:rPr>
        <w:t>监控系统</w:t>
      </w:r>
      <w:r>
        <w:rPr>
          <w:rFonts w:ascii="Arial" w:eastAsia="微软雅黑"/>
        </w:rPr>
        <w:t>系统项目计划书</w:t>
      </w:r>
      <w:bookmarkStart w:id="0" w:name="_GoBack"/>
      <w:bookmarkEnd w:id="0"/>
    </w:p>
    <w:p w14:paraId="779A0BEC">
      <w:pPr>
        <w:pStyle w:val="3"/>
      </w:pPr>
      <w:r>
        <w:rPr>
          <w:rFonts w:ascii="Arial" w:eastAsia="微软雅黑"/>
        </w:rPr>
        <w:t>一、项目概述</w:t>
      </w:r>
    </w:p>
    <w:p w14:paraId="2B10BAC3">
      <w:pPr>
        <w:pStyle w:val="4"/>
      </w:pPr>
      <w:r>
        <w:rPr>
          <w:rFonts w:ascii="Arial" w:eastAsia="微软雅黑"/>
        </w:rPr>
        <w:t>1.1 项目背景</w:t>
      </w:r>
    </w:p>
    <w:p w14:paraId="5C56D2F0">
      <w:pPr>
        <w:spacing w:after="120" w:line="360" w:lineRule="auto"/>
        <w:ind w:firstLine="480"/>
      </w:pPr>
      <w:r>
        <w:rPr>
          <w:rFonts w:ascii="Arial" w:eastAsia="微软雅黑"/>
        </w:rPr>
        <w:t>随着深度学习技术的快速发展，基于神经网络的目标检测已在安防监控、智能家居、工业自动化等领域展现出巨大应用价值。传统目标检测方案受限于固定类别（如COCO 80类），难以覆盖真实室内场景中的多样化物品识别需求。同时，现有方案往往依赖昂贵的专用硬件或复杂的云端部署，不利于个人用户和中小场景的快速落地。</w:t>
      </w:r>
    </w:p>
    <w:p w14:paraId="26676ACD">
      <w:pPr>
        <w:spacing w:after="120" w:line="360" w:lineRule="auto"/>
        <w:ind w:firstLine="480"/>
      </w:pPr>
      <w:r>
        <w:rPr>
          <w:rFonts w:ascii="Arial" w:eastAsia="微软雅黑"/>
        </w:rPr>
        <w:t>本项目旨在构建一套基于YOLOv8/YOLO-World开放词汇模型的实时摄像头目标检测系统，通过浏览器网页即可获取带标注的实时视频流、多目标跟踪、区域入侵报警与录像回放等完整安防功能，实现"低成本、高识别广度、即开即用"的轻量化智能监控解决方案。</w:t>
      </w:r>
    </w:p>
    <w:p w14:paraId="0A7AAE0F">
      <w:pPr>
        <w:pStyle w:val="4"/>
      </w:pPr>
      <w:r>
        <w:rPr>
          <w:rFonts w:ascii="Arial" w:eastAsia="微软雅黑"/>
        </w:rPr>
        <w:t>1.2 项目定位</w:t>
      </w:r>
    </w:p>
    <w:p w14:paraId="75FA896C">
      <w:pPr>
        <w:spacing w:after="120" w:line="360" w:lineRule="auto"/>
        <w:ind w:firstLine="480"/>
      </w:pPr>
      <w:r>
        <w:rPr>
          <w:rFonts w:ascii="Arial" w:eastAsia="微软雅黑"/>
        </w:rPr>
        <w:t>本系统为单机部署的Flask + YOLO-World实时视觉监控系统，以"本地/手机摄像头 → 后台检测线程 → MJPEG网页展示"为主干管线，在主干之上叠加多目标跟踪、轨迹绘制、多边形区域入侵报警、滚动录制与倍速回放、量化性能指标、黄金数据集评估六大功能域。</w:t>
      </w:r>
    </w:p>
    <w:p w14:paraId="4FF1C0FD">
      <w:pPr>
        <w:pStyle w:val="4"/>
      </w:pPr>
      <w:r>
        <w:rPr>
          <w:rFonts w:ascii="Arial" w:eastAsia="微软雅黑"/>
        </w:rPr>
        <w:t>1.3 建设目标</w:t>
      </w:r>
    </w:p>
    <w:p w14:paraId="3A24FEA6">
      <w:pPr>
        <w:pStyle w:val="16"/>
        <w:numPr>
          <w:ilvl w:val="0"/>
          <w:numId w:val="1"/>
        </w:numPr>
      </w:pPr>
      <w:r>
        <w:rPr>
          <w:rFonts w:ascii="Arial" w:eastAsia="微软雅黑"/>
          <w:b/>
          <w:bCs/>
        </w:rPr>
        <w:t>识别广度</w:t>
      </w:r>
      <w:r>
        <w:rPr>
          <w:rFonts w:ascii="Arial" w:eastAsia="微软雅黑"/>
        </w:rPr>
        <w:t>：突破传统固定80类限制，采用开放词汇模型覆盖124类真实室内场景日常物品</w:t>
      </w:r>
    </w:p>
    <w:p w14:paraId="521B7EB2">
      <w:pPr>
        <w:pStyle w:val="16"/>
        <w:numPr>
          <w:ilvl w:val="0"/>
          <w:numId w:val="1"/>
        </w:numPr>
      </w:pPr>
      <w:r>
        <w:rPr>
          <w:rFonts w:ascii="Arial" w:eastAsia="微软雅黑"/>
          <w:b/>
          <w:bCs/>
        </w:rPr>
        <w:t>实时性与稳定性</w:t>
      </w:r>
      <w:r>
        <w:rPr>
          <w:rFonts w:ascii="Arial" w:eastAsia="微软雅黑"/>
        </w:rPr>
        <w:t>：在消费级GPU硬件（RTX 4050 Laptop）上实现29 FPS推理帧率，延迟不随运行时间累积，异常不导致线程静默死亡</w:t>
      </w:r>
    </w:p>
    <w:p w14:paraId="0B13D2AA">
      <w:pPr>
        <w:pStyle w:val="16"/>
        <w:numPr>
          <w:ilvl w:val="0"/>
          <w:numId w:val="1"/>
        </w:numPr>
      </w:pPr>
      <w:r>
        <w:rPr>
          <w:rFonts w:ascii="Arial" w:eastAsia="微软雅黑"/>
          <w:b/>
          <w:bCs/>
        </w:rPr>
        <w:t>安防可用性</w:t>
      </w:r>
      <w:r>
        <w:rPr>
          <w:rFonts w:ascii="Arial" w:eastAsia="微软雅黑"/>
        </w:rPr>
        <w:t>：从"看得见"升级为"会报警+可回溯"，实现区域入侵实时检测与滚动录制回放</w:t>
      </w:r>
    </w:p>
    <w:p w14:paraId="34DA5E90">
      <w:pPr>
        <w:pStyle w:val="16"/>
        <w:numPr>
          <w:ilvl w:val="0"/>
          <w:numId w:val="1"/>
        </w:numPr>
      </w:pPr>
      <w:r>
        <w:rPr>
          <w:rFonts w:ascii="Arial" w:eastAsia="微软雅黑"/>
          <w:b/>
          <w:bCs/>
        </w:rPr>
        <w:t>可度量与可维护</w:t>
      </w:r>
      <w:r>
        <w:rPr>
          <w:rFonts w:ascii="Arial" w:eastAsia="微软雅黑"/>
        </w:rPr>
        <w:t>：配备量化性能指标、mAP精度评估工具链、188个单元测试，采用模块化零副作用导入架构</w:t>
      </w:r>
    </w:p>
    <w:p w14:paraId="174DBF61">
      <w:pPr>
        <w:pStyle w:val="3"/>
      </w:pPr>
      <w:r>
        <w:rPr>
          <w:rFonts w:ascii="Arial" w:eastAsia="微软雅黑"/>
        </w:rPr>
        <w:t>二、技术选型与方案论证</w:t>
      </w:r>
    </w:p>
    <w:p w14:paraId="2904BDB2">
      <w:pPr>
        <w:pStyle w:val="4"/>
      </w:pPr>
      <w:r>
        <w:rPr>
          <w:rFonts w:ascii="Arial" w:eastAsia="微软雅黑"/>
        </w:rPr>
        <w:t>2.1 检测模型选型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256"/>
        <w:gridCol w:w="2257"/>
        <w:gridCol w:w="2257"/>
      </w:tblGrid>
      <w:tr w14:paraId="6B972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67D98">
            <w:r>
              <w:rPr>
                <w:rFonts w:ascii="Arial" w:eastAsia="微软雅黑"/>
              </w:rPr>
              <w:t>方案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88F09">
            <w:r>
              <w:rPr>
                <w:rFonts w:ascii="Arial" w:eastAsia="微软雅黑"/>
              </w:rPr>
              <w:t>优势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1CBED">
            <w:r>
              <w:rPr>
                <w:rFonts w:ascii="Arial" w:eastAsia="微软雅黑"/>
              </w:rPr>
              <w:t>劣势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EDEB">
            <w:r>
              <w:rPr>
                <w:rFonts w:ascii="Arial" w:eastAsia="微软雅黑"/>
              </w:rPr>
              <w:t>结论</w:t>
            </w:r>
          </w:p>
        </w:tc>
      </w:tr>
      <w:tr w14:paraId="247DB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88C1A">
            <w:r>
              <w:rPr>
                <w:rFonts w:ascii="Arial" w:eastAsia="微软雅黑"/>
              </w:rPr>
              <w:t>YOLOv8n/m（固定80类）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1EB45">
            <w:r>
              <w:rPr>
                <w:rFonts w:ascii="Arial" w:eastAsia="微软雅黑"/>
              </w:rPr>
              <w:t>模型小、推理快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38007">
            <w:r>
              <w:rPr>
                <w:rFonts w:ascii="Arial" w:eastAsia="微软雅黑"/>
              </w:rPr>
              <w:t>类别固定，无法覆盖日常物品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9C4DD">
            <w:r>
              <w:rPr>
                <w:rFonts w:ascii="Arial" w:eastAsia="微软雅黑"/>
              </w:rPr>
              <w:t>备选/降级方案</w:t>
            </w:r>
          </w:p>
        </w:tc>
      </w:tr>
      <w:tr w14:paraId="49DA4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DD361">
            <w:r>
              <w:rPr>
                <w:rFonts w:ascii="Arial" w:eastAsia="微软雅黑"/>
              </w:rPr>
              <w:t>YOLO-World（开放词汇）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EF3F8">
            <w:r>
              <w:rPr>
                <w:rFonts w:ascii="Arial" w:eastAsia="微软雅黑"/>
              </w:rPr>
              <w:t>124类覆盖、零样本泛化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0A053">
            <w:r>
              <w:rPr>
                <w:rFonts w:ascii="Arial" w:eastAsia="微软雅黑"/>
              </w:rPr>
              <w:t>模型较大（139.6MB+CLIP 337.6MB）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3F44C">
            <w:r>
              <w:rPr>
                <w:rFonts w:ascii="Arial" w:eastAsia="微软雅黑"/>
                <w:b/>
                <w:bCs/>
              </w:rPr>
              <w:t>主选方案</w:t>
            </w:r>
          </w:p>
        </w:tc>
      </w:tr>
      <w:tr w14:paraId="6E2F3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23E12">
            <w:r>
              <w:rPr>
                <w:rFonts w:ascii="Arial" w:eastAsia="微软雅黑"/>
              </w:rPr>
              <w:t>两阶段检测器（Faster R-CNN等）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C3384">
            <w:r>
              <w:rPr>
                <w:rFonts w:ascii="Arial" w:eastAsia="微软雅黑"/>
              </w:rPr>
              <w:t>精度高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CFD6A">
            <w:r>
              <w:rPr>
                <w:rFonts w:ascii="Arial" w:eastAsia="微软雅黑"/>
              </w:rPr>
              <w:t>速度不满足实时需求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76448">
            <w:r>
              <w:rPr>
                <w:rFonts w:ascii="Arial" w:eastAsia="微软雅黑"/>
              </w:rPr>
              <w:t>不采用</w:t>
            </w:r>
          </w:p>
        </w:tc>
      </w:tr>
    </w:tbl>
    <w:p w14:paraId="7A57C2A5"/>
    <w:p w14:paraId="125A43E9">
      <w:pPr>
        <w:spacing w:after="120" w:line="360" w:lineRule="auto"/>
        <w:ind w:firstLine="480"/>
      </w:pPr>
      <w:r>
        <w:rPr>
          <w:rFonts w:ascii="Arial" w:eastAsia="微软雅黑"/>
        </w:rPr>
        <w:t>最终选择YOLOv8x-Worldv2作为默认模型，配合CLIP ViT-B-32文本编码器实现开放词汇检测，同时保留yolov8m.pt和yolov8n.pt作为低资源环境的降级方案。</w:t>
      </w:r>
    </w:p>
    <w:p w14:paraId="7D8F2DA9">
      <w:pPr>
        <w:pStyle w:val="4"/>
      </w:pPr>
      <w:r>
        <w:rPr>
          <w:rFonts w:ascii="Arial" w:eastAsia="微软雅黑"/>
        </w:rPr>
        <w:t>2.2 多目标跟踪选型</w:t>
      </w:r>
    </w:p>
    <w:p w14:paraId="5A361F21">
      <w:pPr>
        <w:spacing w:after="120" w:line="360" w:lineRule="auto"/>
        <w:ind w:firstLine="480"/>
      </w:pPr>
      <w:r>
        <w:rPr>
          <w:rFonts w:ascii="Arial" w:eastAsia="微软雅黑"/>
        </w:rPr>
        <w:t>采用ByteTrack跟踪算法。技术攻关中发现ultralytics 8.4.x默认跟踪器依赖ReID特征，与YOLO-World结构不兼容（实测返回0跟踪结果），通过显式指定</w:t>
      </w:r>
      <w:r>
        <w:rPr>
          <w:rFonts w:ascii="Consolas" w:hAnsi="Consolas" w:eastAsia="Consolas" w:cs="Consolas"/>
        </w:rPr>
        <w:t>tracker="bytetrack.yaml"</w:t>
      </w:r>
      <w:r>
        <w:rPr>
          <w:rFonts w:ascii="Arial" w:eastAsia="微软雅黑"/>
        </w:rPr>
        <w:t>解决此兼容性问题。</w:t>
      </w:r>
    </w:p>
    <w:p w14:paraId="647F71C1">
      <w:pPr>
        <w:pStyle w:val="4"/>
      </w:pPr>
      <w:r>
        <w:rPr>
          <w:rFonts w:ascii="Arial" w:eastAsia="微软雅黑"/>
        </w:rPr>
        <w:t>2.3 Web框架与推流方案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04D05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1031E">
            <w:r>
              <w:rPr>
                <w:rFonts w:ascii="Arial" w:eastAsia="微软雅黑"/>
              </w:rPr>
              <w:t>方案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97F72">
            <w:r>
              <w:rPr>
                <w:rFonts w:ascii="Arial" w:eastAsia="微软雅黑"/>
              </w:rPr>
              <w:t>说明</w:t>
            </w:r>
          </w:p>
        </w:tc>
      </w:tr>
      <w:tr w14:paraId="5E1E8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7F64C">
            <w:r>
              <w:rPr>
                <w:rFonts w:ascii="Arial" w:eastAsia="微软雅黑"/>
              </w:rPr>
              <w:t>Flask + MJPEG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9913C">
            <w:r>
              <w:rPr>
                <w:rFonts w:ascii="Arial" w:eastAsia="微软雅黑"/>
              </w:rPr>
              <w:t>轻量级，无需WebSocket，浏览器原生img标签即可播放，兼容性最佳</w:t>
            </w:r>
          </w:p>
        </w:tc>
      </w:tr>
      <w:tr w14:paraId="69005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7E6B9">
            <w:r>
              <w:rPr>
                <w:rFonts w:ascii="Arial" w:eastAsia="微软雅黑"/>
              </w:rPr>
              <w:t>Flask + WebRTC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5F297">
            <w:r>
              <w:rPr>
                <w:rFonts w:ascii="Arial" w:eastAsia="微软雅黑"/>
              </w:rPr>
              <w:t>延迟更低但实现复杂度高，需STUN/TURN服务器</w:t>
            </w:r>
          </w:p>
        </w:tc>
      </w:tr>
      <w:tr w14:paraId="2EA5B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66495">
            <w:r>
              <w:rPr>
                <w:rFonts w:ascii="Arial" w:eastAsia="微软雅黑"/>
              </w:rPr>
              <w:t>FastAPI + WebSocket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7F5EE">
            <w:r>
              <w:rPr>
                <w:rFonts w:ascii="Arial" w:eastAsia="微软雅黑"/>
              </w:rPr>
              <w:t>异步性能好但前端需额外处理二进制帧</w:t>
            </w:r>
          </w:p>
        </w:tc>
      </w:tr>
    </w:tbl>
    <w:p w14:paraId="3C6FF7FD"/>
    <w:p w14:paraId="1F9EC340">
      <w:pPr>
        <w:spacing w:after="120" w:line="360" w:lineRule="auto"/>
        <w:ind w:firstLine="480"/>
      </w:pPr>
      <w:r>
        <w:rPr>
          <w:rFonts w:ascii="Arial" w:eastAsia="微软雅黑"/>
        </w:rPr>
        <w:t>选择Flask + MJPEG方案，优先保证部署简洁性和浏览器兼容性。</w:t>
      </w:r>
    </w:p>
    <w:p w14:paraId="70A77023">
      <w:pPr>
        <w:pStyle w:val="4"/>
      </w:pPr>
      <w:r>
        <w:rPr>
          <w:rFonts w:ascii="Arial" w:eastAsia="微软雅黑"/>
        </w:rPr>
        <w:t>2.4 前端技术选型</w:t>
      </w:r>
    </w:p>
    <w:p w14:paraId="7516A1F6">
      <w:pPr>
        <w:spacing w:after="120" w:line="360" w:lineRule="auto"/>
        <w:ind w:firstLine="480"/>
      </w:pPr>
      <w:r>
        <w:rPr>
          <w:rFonts w:ascii="Arial" w:eastAsia="微软雅黑"/>
        </w:rPr>
        <w:t>采用原生HTML/CSS/JS单文件方案（1973行），零前端框架、零外部CDN依赖、零npm构建流程，可完全离线运行。设计令牌化CSS变量体系，苹果风格浅色系UI。</w:t>
      </w:r>
    </w:p>
    <w:p w14:paraId="7C7D5E07">
      <w:pPr>
        <w:pStyle w:val="4"/>
      </w:pPr>
      <w:r>
        <w:rPr>
          <w:rFonts w:ascii="Arial" w:eastAsia="微软雅黑"/>
        </w:rPr>
        <w:t>2.5 运行环境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5766B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68ECB">
            <w:r>
              <w:rPr>
                <w:rFonts w:ascii="Arial" w:eastAsia="微软雅黑"/>
              </w:rPr>
              <w:t>组件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BCA1">
            <w:r>
              <w:rPr>
                <w:rFonts w:ascii="Arial" w:eastAsia="微软雅黑"/>
              </w:rPr>
              <w:t>版本</w:t>
            </w:r>
          </w:p>
        </w:tc>
      </w:tr>
      <w:tr w14:paraId="713DB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088A">
            <w:r>
              <w:rPr>
                <w:rFonts w:ascii="Arial" w:eastAsia="微软雅黑"/>
              </w:rPr>
              <w:t>Python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540F5">
            <w:r>
              <w:rPr>
                <w:rFonts w:ascii="Arial" w:eastAsia="微软雅黑"/>
              </w:rPr>
              <w:t>3.12.10</w:t>
            </w:r>
          </w:p>
        </w:tc>
      </w:tr>
      <w:tr w14:paraId="522E8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8F665">
            <w:r>
              <w:rPr>
                <w:rFonts w:ascii="Arial" w:eastAsia="微软雅黑"/>
              </w:rPr>
              <w:t>Flask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617B6">
            <w:r>
              <w:rPr>
                <w:rFonts w:ascii="Arial" w:eastAsia="微软雅黑"/>
              </w:rPr>
              <w:t>3.1.3</w:t>
            </w:r>
          </w:p>
        </w:tc>
      </w:tr>
      <w:tr w14:paraId="65045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8CC5">
            <w:r>
              <w:rPr>
                <w:rFonts w:ascii="Arial" w:eastAsia="微软雅黑"/>
              </w:rPr>
              <w:t>ultralytics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7A04D">
            <w:r>
              <w:rPr>
                <w:rFonts w:ascii="Arial" w:eastAsia="微软雅黑"/>
              </w:rPr>
              <w:t>8.4.92</w:t>
            </w:r>
          </w:p>
        </w:tc>
      </w:tr>
      <w:tr w14:paraId="1EA90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BD4C0">
            <w:r>
              <w:rPr>
                <w:rFonts w:ascii="Arial" w:eastAsia="微软雅黑"/>
              </w:rPr>
              <w:t>opencv-python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CCF6">
            <w:r>
              <w:rPr>
                <w:rFonts w:ascii="Arial" w:eastAsia="微软雅黑"/>
              </w:rPr>
              <w:t>5.0.0</w:t>
            </w:r>
          </w:p>
        </w:tc>
      </w:tr>
      <w:tr w14:paraId="4C10C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2116B">
            <w:r>
              <w:rPr>
                <w:rFonts w:ascii="Arial" w:eastAsia="微软雅黑"/>
              </w:rPr>
              <w:t>numpy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56A66">
            <w:r>
              <w:rPr>
                <w:rFonts w:ascii="Arial" w:eastAsia="微软雅黑"/>
              </w:rPr>
              <w:t>2.5.1</w:t>
            </w:r>
          </w:p>
        </w:tc>
      </w:tr>
      <w:tr w14:paraId="513E1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4123F">
            <w:r>
              <w:rPr>
                <w:rFonts w:ascii="Arial" w:eastAsia="微软雅黑"/>
              </w:rPr>
              <w:t>PyTorch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32627">
            <w:r>
              <w:rPr>
                <w:rFonts w:ascii="Arial" w:eastAsia="微软雅黑"/>
              </w:rPr>
              <w:t>2.13.0+cu130</w:t>
            </w:r>
          </w:p>
        </w:tc>
      </w:tr>
      <w:tr w14:paraId="7E23F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AC85B">
            <w:r>
              <w:rPr>
                <w:rFonts w:ascii="Arial" w:eastAsia="微软雅黑"/>
              </w:rPr>
              <w:t>GPU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23B7">
            <w:r>
              <w:rPr>
                <w:rFonts w:ascii="Arial" w:eastAsia="微软雅黑"/>
              </w:rPr>
              <w:t>NVIDIA GeForce RTX 4050 Laptop（6.44GB显存）</w:t>
            </w:r>
          </w:p>
        </w:tc>
      </w:tr>
      <w:tr w14:paraId="700FB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859A9">
            <w:r>
              <w:rPr>
                <w:rFonts w:ascii="Arial" w:eastAsia="微软雅黑"/>
              </w:rPr>
              <w:t>操作系统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22CE">
            <w:r>
              <w:rPr>
                <w:rFonts w:ascii="Arial" w:eastAsia="微软雅黑"/>
              </w:rPr>
              <w:t>Windows 11</w:t>
            </w:r>
          </w:p>
        </w:tc>
      </w:tr>
    </w:tbl>
    <w:p w14:paraId="29569E6F"/>
    <w:p w14:paraId="0607BECA">
      <w:pPr>
        <w:pStyle w:val="3"/>
      </w:pPr>
      <w:r>
        <w:rPr>
          <w:rFonts w:ascii="Arial" w:eastAsia="微软雅黑"/>
        </w:rPr>
        <w:t>三、系统总体设计</w:t>
      </w:r>
    </w:p>
    <w:p w14:paraId="3DB8574E">
      <w:pPr>
        <w:pStyle w:val="4"/>
      </w:pPr>
      <w:r>
        <w:rPr>
          <w:rFonts w:ascii="Arial" w:eastAsia="微软雅黑"/>
        </w:rPr>
        <w:t>3.1 架构设计原则</w:t>
      </w:r>
    </w:p>
    <w:p w14:paraId="18FC34D9">
      <w:pPr>
        <w:spacing w:after="120" w:line="360" w:lineRule="auto"/>
        <w:ind w:firstLine="480"/>
      </w:pPr>
      <w:r>
        <w:rPr>
          <w:rFonts w:ascii="Arial" w:eastAsia="微软雅黑"/>
        </w:rPr>
        <w:t>系统遵循五条核心工程设计原则：</w:t>
      </w:r>
    </w:p>
    <w:p w14:paraId="028FE655">
      <w:pPr>
        <w:pStyle w:val="16"/>
        <w:numPr>
          <w:ilvl w:val="0"/>
          <w:numId w:val="2"/>
        </w:numPr>
      </w:pPr>
      <w:r>
        <w:rPr>
          <w:rFonts w:ascii="Arial" w:eastAsia="微软雅黑"/>
          <w:b/>
          <w:bCs/>
        </w:rPr>
        <w:t>工厂装配+导入零副作用</w:t>
      </w:r>
      <w:r>
        <w:rPr>
          <w:rFonts w:ascii="Arial" w:eastAsia="微软雅黑"/>
        </w:rPr>
        <w:t>：</w:t>
      </w:r>
      <w:r>
        <w:rPr>
          <w:rFonts w:ascii="Consolas" w:hAnsi="Consolas" w:eastAsia="Consolas" w:cs="Consolas"/>
        </w:rPr>
        <w:t>import app</w:t>
      </w:r>
      <w:r>
        <w:rPr>
          <w:rFonts w:ascii="Arial" w:eastAsia="微软雅黑"/>
        </w:rPr>
        <w:t>不加载模型、不占显存、不连摄像头、不触发联网下载。</w:t>
      </w:r>
      <w:r>
        <w:rPr>
          <w:rFonts w:ascii="Consolas" w:hAnsi="Consolas" w:eastAsia="Consolas" w:cs="Consolas"/>
        </w:rPr>
        <w:t>create_app()</w:t>
      </w:r>
      <w:r>
        <w:rPr>
          <w:rFonts w:ascii="Arial" w:eastAsia="微软雅黑"/>
        </w:rPr>
        <w:t>仅负责注册路由，所有重量级资源延迟到首次请求时加载</w:t>
      </w:r>
    </w:p>
    <w:p w14:paraId="581A3C5B">
      <w:pPr>
        <w:pStyle w:val="16"/>
        <w:numPr>
          <w:ilvl w:val="0"/>
          <w:numId w:val="2"/>
        </w:numPr>
      </w:pPr>
      <w:r>
        <w:rPr>
          <w:rFonts w:ascii="Arial" w:eastAsia="微软雅黑"/>
          <w:b/>
          <w:bCs/>
        </w:rPr>
        <w:t>惰性双检锁单例</w:t>
      </w:r>
      <w:r>
        <w:rPr>
          <w:rFonts w:ascii="Arial" w:eastAsia="微软雅黑"/>
        </w:rPr>
        <w:t>：模型首次调用才执行</w:t>
      </w:r>
      <w:r>
        <w:rPr>
          <w:rFonts w:ascii="Consolas" w:hAnsi="Consolas" w:eastAsia="Consolas" w:cs="Consolas"/>
        </w:rPr>
        <w:t>from ultralytics import YOLO</w:t>
      </w:r>
      <w:r>
        <w:rPr>
          <w:rFonts w:ascii="Arial" w:eastAsia="微软雅黑"/>
        </w:rPr>
        <w:t>，避免启动阻塞与测试污染</w:t>
      </w:r>
    </w:p>
    <w:p w14:paraId="38C5B717">
      <w:pPr>
        <w:pStyle w:val="16"/>
        <w:numPr>
          <w:ilvl w:val="0"/>
          <w:numId w:val="2"/>
        </w:numPr>
      </w:pPr>
      <w:r>
        <w:rPr>
          <w:rFonts w:ascii="Arial" w:eastAsia="微软雅黑"/>
          <w:b/>
          <w:bCs/>
        </w:rPr>
        <w:t>旁路功能异常隔离</w:t>
      </w:r>
      <w:r>
        <w:rPr>
          <w:rFonts w:ascii="Arial" w:eastAsia="微软雅黑"/>
        </w:rPr>
        <w:t>：录制与轨迹绘制为"尽力而为"，任何异常只记日志绝不外抛，保证检测主管线不被拖垮</w:t>
      </w:r>
    </w:p>
    <w:p w14:paraId="09A1C162">
      <w:pPr>
        <w:pStyle w:val="16"/>
        <w:numPr>
          <w:ilvl w:val="0"/>
          <w:numId w:val="2"/>
        </w:numPr>
      </w:pPr>
      <w:r>
        <w:rPr>
          <w:rFonts w:ascii="Arial" w:eastAsia="微软雅黑"/>
          <w:b/>
          <w:bCs/>
        </w:rPr>
        <w:t>失败退避而非风暴</w:t>
      </w:r>
      <w:r>
        <w:rPr>
          <w:rFonts w:ascii="Arial" w:eastAsia="微软雅黑"/>
        </w:rPr>
        <w:t>：读帧/打开失败按指数退避（最长5秒），避免故障时重连风暴与日志风暴</w:t>
      </w:r>
    </w:p>
    <w:p w14:paraId="181E4E9D">
      <w:pPr>
        <w:pStyle w:val="16"/>
        <w:numPr>
          <w:ilvl w:val="0"/>
          <w:numId w:val="2"/>
        </w:numPr>
      </w:pPr>
      <w:r>
        <w:rPr>
          <w:rFonts w:ascii="Arial" w:eastAsia="微软雅黑"/>
          <w:b/>
          <w:bCs/>
        </w:rPr>
        <w:t>输入下限收敛</w:t>
      </w:r>
      <w:r>
        <w:rPr>
          <w:rFonts w:ascii="Arial" w:eastAsia="微软雅黑"/>
        </w:rPr>
        <w:t>：关键参数设下限保护（如</w:t>
      </w:r>
      <w:r>
        <w:rPr>
          <w:rFonts w:ascii="Consolas" w:hAnsi="Consolas" w:eastAsia="Consolas" w:cs="Consolas"/>
        </w:rPr>
        <w:t>detect_imgsz≥32</w:t>
      </w:r>
      <w:r>
        <w:rPr>
          <w:rFonts w:ascii="Arial" w:eastAsia="微软雅黑"/>
        </w:rPr>
        <w:t>），防止非法值导致除零或异常循环</w:t>
      </w:r>
    </w:p>
    <w:p w14:paraId="7EACD31D">
      <w:pPr>
        <w:pStyle w:val="4"/>
      </w:pPr>
      <w:r>
        <w:rPr>
          <w:rFonts w:ascii="Arial" w:eastAsia="微软雅黑"/>
        </w:rPr>
        <w:t>3.2 模块划分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08E6A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F5FA0">
            <w:r>
              <w:rPr>
                <w:rFonts w:ascii="Arial" w:eastAsia="微软雅黑"/>
              </w:rPr>
              <w:t>模块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8579A">
            <w:r>
              <w:rPr>
                <w:rFonts w:ascii="Arial" w:eastAsia="微软雅黑"/>
              </w:rPr>
              <w:t>代码行数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38C54">
            <w:r>
              <w:rPr>
                <w:rFonts w:ascii="Arial" w:eastAsia="微软雅黑"/>
              </w:rPr>
              <w:t>职责</w:t>
            </w:r>
          </w:p>
        </w:tc>
      </w:tr>
      <w:tr w14:paraId="2D8E9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B49AA">
            <w:r>
              <w:rPr>
                <w:rFonts w:ascii="Arial" w:eastAsia="微软雅黑"/>
              </w:rPr>
              <w:t>app.py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6A8DC">
            <w:r>
              <w:rPr>
                <w:rFonts w:ascii="Arial" w:eastAsia="微软雅黑"/>
              </w:rPr>
              <w:t>211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8F5CF">
            <w:r>
              <w:rPr>
                <w:rFonts w:ascii="Arial" w:eastAsia="微软雅黑"/>
              </w:rPr>
              <w:t>程序入口：日志装配、Flask工厂、命令行解析、后台线程启动、优雅退出</w:t>
            </w:r>
          </w:p>
        </w:tc>
      </w:tr>
      <w:tr w14:paraId="5B182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15CE5">
            <w:r>
              <w:rPr>
                <w:rFonts w:ascii="Arial" w:eastAsia="微软雅黑"/>
              </w:rPr>
              <w:t>config.py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5C9A3">
            <w:r>
              <w:rPr>
                <w:rFonts w:ascii="Arial" w:eastAsia="微软雅黑"/>
              </w:rPr>
              <w:t>143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FE51E">
            <w:r>
              <w:rPr>
                <w:rFonts w:ascii="Arial" w:eastAsia="微软雅黑"/>
              </w:rPr>
              <w:t>集中配置：20个环境变量读取、AppConfig dataclass、全局单例</w:t>
            </w:r>
          </w:p>
        </w:tc>
      </w:tr>
      <w:tr w14:paraId="67B48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8DC25">
            <w:r>
              <w:rPr>
                <w:rFonts w:ascii="Arial" w:eastAsia="微软雅黑"/>
              </w:rPr>
              <w:t>config_classes.py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0EED5">
            <w:r>
              <w:rPr>
                <w:rFonts w:ascii="Arial" w:eastAsia="微软雅黑"/>
              </w:rPr>
              <w:t>38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E4815">
            <w:r>
              <w:rPr>
                <w:rFonts w:ascii="Arial" w:eastAsia="微软雅黑"/>
              </w:rPr>
              <w:t>类别单一来源：124类检测词表、11类报警关注类别</w:t>
            </w:r>
          </w:p>
        </w:tc>
      </w:tr>
      <w:tr w14:paraId="3E46B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1B945">
            <w:r>
              <w:rPr>
                <w:rFonts w:ascii="Arial" w:eastAsia="微软雅黑"/>
              </w:rPr>
              <w:t>state.py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1C87D">
            <w:r>
              <w:rPr>
                <w:rFonts w:ascii="Arial" w:eastAsia="微软雅黑"/>
              </w:rPr>
              <w:t>76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6560B">
            <w:r>
              <w:rPr>
                <w:rFonts w:ascii="Arial" w:eastAsia="微软雅黑"/>
              </w:rPr>
              <w:t>共享运行时状态：最新帧/检测列表/摄像头信息/事件缓冲</w:t>
            </w:r>
          </w:p>
        </w:tc>
      </w:tr>
      <w:tr w14:paraId="76671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EF222">
            <w:r>
              <w:rPr>
                <w:rFonts w:ascii="Arial" w:eastAsia="微软雅黑"/>
              </w:rPr>
              <w:t>metrics.py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0AB8">
            <w:r>
              <w:rPr>
                <w:rFonts w:ascii="Arial" w:eastAsia="微软雅黑"/>
              </w:rPr>
              <w:t>36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A6F10">
            <w:r>
              <w:rPr>
                <w:rFonts w:ascii="Arial" w:eastAsia="微软雅黑"/>
              </w:rPr>
              <w:t>量化指标：推理耗时/帧率/ID切换/类别统计滚动窗口</w:t>
            </w:r>
          </w:p>
        </w:tc>
      </w:tr>
      <w:tr w14:paraId="60848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A397D">
            <w:r>
              <w:rPr>
                <w:rFonts w:ascii="Arial" w:eastAsia="微软雅黑"/>
              </w:rPr>
              <w:t>camera.py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B04E">
            <w:r>
              <w:rPr>
                <w:rFonts w:ascii="Arial" w:eastAsia="微软雅黑"/>
              </w:rPr>
              <w:t>395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4DB7A">
            <w:r>
              <w:rPr>
                <w:rFonts w:ascii="Arial" w:eastAsia="微软雅黑"/>
              </w:rPr>
              <w:t>图像源层：地址纠错/候选生成/代理处理/自动选优/方向校正</w:t>
            </w:r>
          </w:p>
        </w:tc>
      </w:tr>
      <w:tr w14:paraId="4C79D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0684C">
            <w:r>
              <w:rPr>
                <w:rFonts w:ascii="Arial" w:eastAsia="微软雅黑"/>
              </w:rPr>
              <w:t>detector.py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0CC72">
            <w:r>
              <w:rPr>
                <w:rFonts w:ascii="Arial" w:eastAsia="微软雅黑"/>
              </w:rPr>
              <w:t>269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AC8B3">
            <w:r>
              <w:rPr>
                <w:rFonts w:ascii="Arial" w:eastAsia="微软雅黑"/>
              </w:rPr>
              <w:t>检测核心：惰性模型加载/主检测循环/绘制/编码</w:t>
            </w:r>
          </w:p>
        </w:tc>
      </w:tr>
      <w:tr w14:paraId="5EF6E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B83D1">
            <w:r>
              <w:rPr>
                <w:rFonts w:ascii="Arial" w:eastAsia="微软雅黑"/>
              </w:rPr>
              <w:t>recorder.py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D4444">
            <w:r>
              <w:rPr>
                <w:rFonts w:ascii="Arial" w:eastAsia="微软雅黑"/>
              </w:rPr>
              <w:t>453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03FDD">
            <w:r>
              <w:rPr>
                <w:rFonts w:ascii="Arial" w:eastAsia="微软雅黑"/>
              </w:rPr>
              <w:t>滚动录制+回放路由：帧队列/分段写盘/编码器降级/磁盘保护</w:t>
            </w:r>
          </w:p>
        </w:tc>
      </w:tr>
      <w:tr w14:paraId="371E7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25DCC">
            <w:r>
              <w:rPr>
                <w:rFonts w:ascii="Arial" w:eastAsia="微软雅黑"/>
              </w:rPr>
              <w:t>tracks.py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A053A">
            <w:r>
              <w:rPr>
                <w:rFonts w:ascii="Arial" w:eastAsia="微软雅黑"/>
              </w:rPr>
              <w:t>88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EE4C9">
            <w:r>
              <w:rPr>
                <w:rFonts w:ascii="Arial" w:eastAsia="微软雅黑"/>
              </w:rPr>
              <w:t>轨迹绘制：点队列管理/过期清除/折线绘制</w:t>
            </w:r>
          </w:p>
        </w:tc>
      </w:tr>
      <w:tr w14:paraId="1FCC7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44061">
            <w:r>
              <w:rPr>
                <w:rFonts w:ascii="Arial" w:eastAsia="微软雅黑"/>
              </w:rPr>
              <w:t>zones.py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029CB">
            <w:r>
              <w:rPr>
                <w:rFonts w:ascii="Arial" w:eastAsia="微软雅黑"/>
              </w:rPr>
              <w:t>447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40D1E">
            <w:r>
              <w:rPr>
                <w:rFonts w:ascii="Arial" w:eastAsia="微软雅黑"/>
              </w:rPr>
              <w:t>区域入侵报警：射线法判定/进入沿触发/冷却/事件/双端报警音</w:t>
            </w:r>
          </w:p>
        </w:tc>
      </w:tr>
      <w:tr w14:paraId="66E8D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52E83">
            <w:r>
              <w:rPr>
                <w:rFonts w:ascii="Arial" w:eastAsia="微软雅黑"/>
              </w:rPr>
              <w:t>routes.py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EB93">
            <w:r>
              <w:rPr>
                <w:rFonts w:ascii="Arial" w:eastAsia="微软雅黑"/>
              </w:rPr>
              <w:t>231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9CF9D">
            <w:r>
              <w:rPr>
                <w:rFonts w:ascii="Arial" w:eastAsia="微软雅黑"/>
              </w:rPr>
              <w:t>主路由：8个业务端点+健康检查+MJPEG流生成</w:t>
            </w:r>
          </w:p>
        </w:tc>
      </w:tr>
      <w:tr w14:paraId="6A9BB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3580B">
            <w:r>
              <w:rPr>
                <w:rFonts w:ascii="Arial" w:eastAsia="微软雅黑"/>
              </w:rPr>
              <w:t>templates/index.html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02B03">
            <w:r>
              <w:rPr>
                <w:rFonts w:ascii="Arial" w:eastAsia="微软雅黑"/>
              </w:rPr>
              <w:t>1973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C934C">
            <w:r>
              <w:rPr>
                <w:rFonts w:ascii="Arial" w:eastAsia="微软雅黑"/>
              </w:rPr>
              <w:t>单页前端：9个面板/5条轮询链/Canvas区域绘制/Web Audio</w:t>
            </w:r>
          </w:p>
        </w:tc>
      </w:tr>
    </w:tbl>
    <w:p w14:paraId="0FBCDF7E"/>
    <w:p w14:paraId="197F833F">
      <w:pPr>
        <w:pStyle w:val="4"/>
      </w:pPr>
      <w:r>
        <w:rPr>
          <w:rFonts w:ascii="Arial" w:eastAsia="微软雅黑"/>
        </w:rPr>
        <w:t>3.3 数据流架构</w:t>
      </w:r>
    </w:p>
    <w:p w14:paraId="0D3B6AD0">
      <w:pPr>
        <w:spacing w:after="120" w:line="360" w:lineRule="auto"/>
        <w:ind w:firstLine="480"/>
      </w:pPr>
      <w:r>
        <w:rPr>
          <w:rFonts w:ascii="Arial" w:eastAsia="微软雅黑"/>
        </w:rPr>
        <w:t>系统主管线数据流：</w:t>
      </w:r>
    </w:p>
    <w:p w14:paraId="24913841"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图像源(本地/IP流) → camera.py(采集+方向校正) → 黑帧判定 → </w:t>
      </w:r>
    </w:p>
    <w:p w14:paraId="534596B6"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 xml:space="preserve">隔帧model.track(ByteTrack) → state.latest_detections → </w:t>
      </w:r>
    </w:p>
    <w:p w14:paraId="62BF5C27"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>├── metrics(指标统计)</w:t>
      </w:r>
    </w:p>
    <w:p w14:paraId="69C39B0C"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>├── recorder(旁路录制，非阻塞)</w:t>
      </w:r>
    </w:p>
    <w:p w14:paraId="7004B1EB"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>├── tracks(轨迹绘制，异常隔离)</w:t>
      </w:r>
    </w:p>
    <w:p w14:paraId="3D5EBFDE"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>└── draw_detection_boxes → JPEG编码 → MJPEG推流 → 浏览器</w:t>
      </w:r>
    </w:p>
    <w:p w14:paraId="4B49E669">
      <w:pPr>
        <w:spacing w:after="120" w:line="360" w:lineRule="auto"/>
        <w:ind w:firstLine="480"/>
      </w:pPr>
      <w:r>
        <w:rPr>
          <w:rFonts w:ascii="Arial" w:eastAsia="微软雅黑"/>
        </w:rPr>
        <w:t>区域报警为独立线程（约5Hz）：读取检测结果 → 过滤关注类别 → 归一化坐标转像素 → 射线法判定 → 进入沿触发+冷却 → 事件记录+报警音</w:t>
      </w:r>
    </w:p>
    <w:p w14:paraId="0E946BC2">
      <w:pPr>
        <w:pStyle w:val="4"/>
      </w:pPr>
      <w:r>
        <w:rPr>
          <w:rFonts w:ascii="Arial" w:eastAsia="微软雅黑"/>
        </w:rPr>
        <w:t>3.4 并发模型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239ED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727A8">
            <w:r>
              <w:rPr>
                <w:rFonts w:ascii="Arial" w:eastAsia="微软雅黑"/>
              </w:rPr>
              <w:t>线程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FC87E">
            <w:r>
              <w:rPr>
                <w:rFonts w:ascii="Arial" w:eastAsia="微软雅黑"/>
              </w:rPr>
              <w:t>频率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71F8">
            <w:r>
              <w:rPr>
                <w:rFonts w:ascii="Arial" w:eastAsia="微软雅黑"/>
              </w:rPr>
              <w:t>退出机制</w:t>
            </w:r>
          </w:p>
        </w:tc>
      </w:tr>
      <w:tr w14:paraId="048C9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61D7A">
            <w:r>
              <w:rPr>
                <w:rFonts w:ascii="Arial" w:eastAsia="微软雅黑"/>
              </w:rPr>
              <w:t>检测主线程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0B1D9">
            <w:r>
              <w:rPr>
                <w:rFonts w:ascii="Arial" w:eastAsia="微软雅黑"/>
              </w:rPr>
              <w:t>连续循环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2F5D3">
            <w:r>
              <w:rPr>
                <w:rFonts w:ascii="Arial" w:eastAsia="微软雅黑"/>
              </w:rPr>
              <w:t>state.running=False → 自行释放摄像头</w:t>
            </w:r>
          </w:p>
        </w:tc>
      </w:tr>
      <w:tr w14:paraId="35A40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5A96F">
            <w:r>
              <w:rPr>
                <w:rFonts w:ascii="Arial" w:eastAsia="微软雅黑"/>
              </w:rPr>
              <w:t>录制线程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D0DC6">
            <w:r>
              <w:rPr>
                <w:rFonts w:ascii="Arial" w:eastAsia="微软雅黑"/>
              </w:rPr>
              <w:t>队列消费+15FPS节流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0D1D1">
            <w:r>
              <w:rPr>
                <w:rFonts w:ascii="Arial" w:eastAsia="微软雅黑"/>
              </w:rPr>
              <w:t>join超时3s</w:t>
            </w:r>
          </w:p>
        </w:tc>
      </w:tr>
      <w:tr w14:paraId="4D482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FB17F">
            <w:r>
              <w:rPr>
                <w:rFonts w:ascii="Arial" w:eastAsia="微软雅黑"/>
              </w:rPr>
              <w:t>区域检查线程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EBB62">
            <w:r>
              <w:rPr>
                <w:rFonts w:ascii="Arial" w:eastAsia="微软雅黑"/>
              </w:rPr>
              <w:t>5Hz（0.2s周期）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8C42D">
            <w:r>
              <w:rPr>
                <w:rFonts w:ascii="Arial" w:eastAsia="微软雅黑"/>
              </w:rPr>
              <w:t>join超时3s</w:t>
            </w:r>
          </w:p>
        </w:tc>
      </w:tr>
      <w:tr w14:paraId="63762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B0B41">
            <w:r>
              <w:rPr>
                <w:rFonts w:ascii="Arial" w:eastAsia="微软雅黑"/>
              </w:rPr>
              <w:t>IP流读流线程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A26D1">
            <w:r>
              <w:rPr>
                <w:rFonts w:ascii="Arial" w:eastAsia="微软雅黑"/>
              </w:rPr>
              <w:t>0.05s排空窗口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2BBE6">
            <w:r>
              <w:rPr>
                <w:rFonts w:ascii="Arial" w:eastAsia="微软雅黑"/>
              </w:rPr>
              <w:t>连续失败10次判定断流</w:t>
            </w:r>
          </w:p>
        </w:tc>
      </w:tr>
      <w:tr w14:paraId="2AC66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33BDB">
            <w:r>
              <w:rPr>
                <w:rFonts w:ascii="Arial" w:eastAsia="微软雅黑"/>
              </w:rPr>
              <w:t>Flask请求线程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7B7DA">
            <w:r>
              <w:rPr>
                <w:rFonts w:ascii="Arial" w:eastAsia="微软雅黑"/>
              </w:rPr>
              <w:t>按需（多线程模式）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C9EBF">
            <w:r>
              <w:rPr>
                <w:rFonts w:ascii="Arial" w:eastAsia="微软雅黑"/>
              </w:rPr>
              <w:t>5条前端轮询链</w:t>
            </w:r>
          </w:p>
        </w:tc>
      </w:tr>
    </w:tbl>
    <w:p w14:paraId="03C41233"/>
    <w:p w14:paraId="2A62CFD4">
      <w:pPr>
        <w:pStyle w:val="3"/>
      </w:pPr>
      <w:r>
        <w:rPr>
          <w:rFonts w:ascii="Arial" w:eastAsia="微软雅黑"/>
        </w:rPr>
        <w:t>四、功能模块详细设计</w:t>
      </w:r>
    </w:p>
    <w:p w14:paraId="12202890">
      <w:pPr>
        <w:pStyle w:val="4"/>
      </w:pPr>
      <w:r>
        <w:rPr>
          <w:rFonts w:ascii="Arial" w:eastAsia="微软雅黑"/>
        </w:rPr>
        <w:t>4.1 开放词汇目标检测</w:t>
      </w:r>
    </w:p>
    <w:p w14:paraId="73BE6A0D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支持124类检测（COCO 80类 + 44类补充日常物品：饮水机、垃圾桶、插线板、插座、显示器、门、窗、窗帘等）</w:t>
      </w:r>
    </w:p>
    <w:p w14:paraId="5A2B2965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置信度阈值0.2，检测输入分辨率640px</w:t>
      </w:r>
    </w:p>
    <w:p w14:paraId="195D7657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隔帧检测策略（DETECTION_INTERVAL=2），非检测帧复用上次结果绘制，负载减半且画面不闪烁</w:t>
      </w:r>
    </w:p>
    <w:p w14:paraId="25AB48FE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前端内置中英映射表实现中文类别名显示</w:t>
      </w:r>
    </w:p>
    <w:p w14:paraId="483A10EF">
      <w:pPr>
        <w:pStyle w:val="4"/>
      </w:pPr>
      <w:r>
        <w:rPr>
          <w:rFonts w:ascii="Arial" w:eastAsia="微软雅黑"/>
        </w:rPr>
        <w:t>4.2 双图像源与智能连接</w:t>
      </w:r>
    </w:p>
    <w:p w14:paraId="05ED1436">
      <w:pPr>
        <w:spacing w:after="120" w:line="360" w:lineRule="auto"/>
        <w:ind w:firstLine="480"/>
      </w:pPr>
      <w:r>
        <w:rPr>
          <w:rFonts w:ascii="Arial" w:eastAsia="微软雅黑"/>
          <w:b/>
          <w:bCs/>
        </w:rPr>
        <w:t>本地摄像头自动选优</w:t>
      </w:r>
      <w:r>
        <w:rPr>
          <w:rFonts w:ascii="Arial" w:eastAsia="微软雅黑"/>
        </w:rPr>
        <w:t>：</w:t>
      </w:r>
    </w:p>
    <w:p w14:paraId="1F787E7C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遍历索引0/1/2 × 默认/DirectShow两种后端（共6个候选）</w:t>
      </w:r>
    </w:p>
    <w:p w14:paraId="36738E1C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测速规则：首帧&gt;0.5s跳过，平均读帧&lt;0.2s立即采用</w:t>
      </w:r>
    </w:p>
    <w:p w14:paraId="196EB710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每个候选独立try隔离，驱动崩溃不影响后续候选</w:t>
      </w:r>
    </w:p>
    <w:p w14:paraId="2CD7AE20">
      <w:pPr>
        <w:spacing w:after="120" w:line="360" w:lineRule="auto"/>
        <w:ind w:firstLine="480"/>
      </w:pPr>
      <w:r>
        <w:rPr>
          <w:rFonts w:ascii="Arial" w:eastAsia="微软雅黑"/>
          <w:b/>
          <w:bCs/>
        </w:rPr>
        <w:t>手机IP流连接</w:t>
      </w:r>
      <w:r>
        <w:rPr>
          <w:rFonts w:ascii="Arial" w:eastAsia="微软雅黑"/>
        </w:rPr>
        <w:t>：</w:t>
      </w:r>
    </w:p>
    <w:p w14:paraId="27A06931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支持http/https/rtsp协议，主机名白名单校验</w:t>
      </w:r>
    </w:p>
    <w:p w14:paraId="1FB58F89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四步自动纠错：全角转半角→补协议头→https降级http→自动补/video路径</w:t>
      </w:r>
    </w:p>
    <w:p w14:paraId="2B473215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连接期间临时移除代理环境变量，防止局域网流量被劫持</w:t>
      </w:r>
    </w:p>
    <w:p w14:paraId="369CF7F0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LatestFrameCap延迟治理：后台grab()排空缓冲，只retrieve()最新帧，帧龄控制0.5s</w:t>
      </w:r>
    </w:p>
    <w:p w14:paraId="1E3E0A9D">
      <w:pPr>
        <w:pStyle w:val="4"/>
      </w:pPr>
      <w:r>
        <w:rPr>
          <w:rFonts w:ascii="Arial" w:eastAsia="微软雅黑"/>
        </w:rPr>
        <w:t>4.3 多目标跟踪与轨迹绘制</w:t>
      </w:r>
    </w:p>
    <w:p w14:paraId="41FF78F7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ByteTrack跟踪器，persist=True保持跨帧ID连续性</w:t>
      </w:r>
    </w:p>
    <w:p w14:paraId="71428B85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换源时自动重建跟踪会话（persist=False清除旧状态）</w:t>
      </w:r>
    </w:p>
    <w:p w14:paraId="423BAE73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ID切换统计：IoU&gt;0.3匹配判定，前端三档颜色显示</w:t>
      </w:r>
    </w:p>
    <w:p w14:paraId="3F510612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轨迹点取检测框底边中心（脚底位置），deque(60点)自动挤出旧点</w:t>
      </w:r>
    </w:p>
    <w:p w14:paraId="1A0F5FB9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3秒未出现的ID自动清除，不留残迹</w:t>
      </w:r>
    </w:p>
    <w:p w14:paraId="10850D17">
      <w:pPr>
        <w:pStyle w:val="4"/>
      </w:pPr>
      <w:r>
        <w:rPr>
          <w:rFonts w:ascii="Arial" w:eastAsia="微软雅黑"/>
        </w:rPr>
        <w:t>4.4 多边形区域入侵报警</w:t>
      </w:r>
    </w:p>
    <w:p w14:paraId="6177A87D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射线法（ray casting）点在多边形内判定，支持凸/凹多边形</w:t>
      </w:r>
    </w:p>
    <w:p w14:paraId="55DA8A42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区域以归一化坐标[0,1]存储，与分辨率解耦</w:t>
      </w:r>
    </w:p>
    <w:p w14:paraId="11308BEA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进入沿触发：仅"区外→区内"触发，滞留区内不重复报警</w:t>
      </w:r>
    </w:p>
    <w:p w14:paraId="64EEBF0A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冷却机制：同一(区域,类别)触发后30秒内不重复</w:t>
      </w:r>
    </w:p>
    <w:p w14:paraId="15AEA2AF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双端报警音：服务端numpy合成WAV+winsound播放；浏览器端Web Audio振荡器合成</w:t>
      </w:r>
    </w:p>
    <w:p w14:paraId="6AAA567C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原子持久化：临时文件+os.replace写入zones.json</w:t>
      </w:r>
    </w:p>
    <w:p w14:paraId="47118F5F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方向变更联动：旋转/镜像改变时自动清空区域配置</w:t>
      </w:r>
    </w:p>
    <w:p w14:paraId="04C40BF4">
      <w:pPr>
        <w:pStyle w:val="4"/>
      </w:pPr>
      <w:r>
        <w:rPr>
          <w:rFonts w:ascii="Arial" w:eastAsia="微软雅黑"/>
        </w:rPr>
        <w:t>4.5 滚动录制与倍速回放</w:t>
      </w:r>
    </w:p>
    <w:p w14:paraId="25640489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默认启用，非阻塞帧队列（maxsize=2，满则丢最旧）</w:t>
      </w:r>
    </w:p>
    <w:p w14:paraId="252E9E7A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按RECORD_FPS(15)节流，每60秒分段，文件名按时间排序</w:t>
      </w:r>
    </w:p>
    <w:p w14:paraId="25BD3A5C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滚动保留60分钟，超出自动删除最旧段</w:t>
      </w:r>
    </w:p>
    <w:p w14:paraId="7FE258BE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三级编码器降级：mp4v/.mp4 → MJPG/.avi → 停录</w:t>
      </w:r>
    </w:p>
    <w:p w14:paraId="032DBCDE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磁盘保护：剩余&lt;2GB自动停录</w:t>
      </w:r>
    </w:p>
    <w:p w14:paraId="7F411C64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回放支持0.5×/1×/1.5×/2×四种倍速，帧预算时刻制确保倍速精度</w:t>
      </w:r>
    </w:p>
    <w:p w14:paraId="4DCC84F5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文件名白名单正则防路径穿越</w:t>
      </w:r>
    </w:p>
    <w:p w14:paraId="3A5D3D02">
      <w:pPr>
        <w:pStyle w:val="4"/>
      </w:pPr>
      <w:r>
        <w:rPr>
          <w:rFonts w:ascii="Arial" w:eastAsia="微软雅黑"/>
        </w:rPr>
        <w:t>4.6 画面方向校正与黑屏检测</w:t>
      </w:r>
    </w:p>
    <w:p w14:paraId="0628D3D5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旋转0°/90°/180°/270° + 镜像无/水平/垂直，即时生效无需重连</w:t>
      </w:r>
    </w:p>
    <w:p w14:paraId="13C71541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黑屏检测：帧平均亮度&lt;8.0持续1.5秒触发警告</w:t>
      </w:r>
    </w:p>
    <w:p w14:paraId="1E1D96C7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前端按图像源类型给不同排查文案（本地提示隐私快门，手机流提示遮挡/权限）</w:t>
      </w:r>
    </w:p>
    <w:p w14:paraId="22E18B07">
      <w:pPr>
        <w:pStyle w:val="4"/>
      </w:pPr>
      <w:r>
        <w:rPr>
          <w:rFonts w:ascii="Arial" w:eastAsia="微软雅黑"/>
        </w:rPr>
        <w:t>4.7 量化性能指标与健康检查</w:t>
      </w:r>
    </w:p>
    <w:p w14:paraId="13D1D898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实时指标：管线帧率、推理耗时（均值/P95）、循环耗时、ID切换次数、GPU显存占用</w:t>
      </w:r>
    </w:p>
    <w:p w14:paraId="0B0C4B6B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120帧滚动窗口统计，前端Canvas趋势曲线可视化</w:t>
      </w:r>
    </w:p>
    <w:p w14:paraId="3A0B51B0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/health端点：轻量看门狗，不触碰模型和摄像头，返回运行状态与帧新鲜度</w:t>
      </w:r>
    </w:p>
    <w:p w14:paraId="4E626B97">
      <w:pPr>
        <w:pStyle w:val="3"/>
      </w:pPr>
      <w:r>
        <w:rPr>
          <w:rFonts w:ascii="Arial" w:eastAsia="微软雅黑"/>
        </w:rPr>
        <w:t>五、接口设计</w:t>
      </w:r>
    </w:p>
    <w:p w14:paraId="11F599D7">
      <w:pPr>
        <w:pStyle w:val="4"/>
      </w:pPr>
      <w:r>
        <w:rPr>
          <w:rFonts w:ascii="Arial" w:eastAsia="微软雅黑"/>
        </w:rPr>
        <w:t>5.1 API端点总览（15个业务端点 + 1个健康检查）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599BE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1C39B">
            <w:r>
              <w:rPr>
                <w:rFonts w:ascii="Arial" w:eastAsia="微软雅黑"/>
              </w:rPr>
              <w:t>端点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D1B06">
            <w:r>
              <w:rPr>
                <w:rFonts w:ascii="Arial" w:eastAsia="微软雅黑"/>
              </w:rPr>
              <w:t>方法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D9C53">
            <w:r>
              <w:rPr>
                <w:rFonts w:ascii="Arial" w:eastAsia="微软雅黑"/>
              </w:rPr>
              <w:t>功能</w:t>
            </w:r>
          </w:p>
        </w:tc>
      </w:tr>
      <w:tr w14:paraId="14C09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1FC0">
            <w:r>
              <w:rPr>
                <w:rFonts w:ascii="Arial" w:eastAsia="微软雅黑"/>
              </w:rPr>
              <w:t>/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6803A">
            <w:r>
              <w:rPr>
                <w:rFonts w:ascii="Arial" w:eastAsia="微软雅黑"/>
              </w:rPr>
              <w:t>GET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DFD3C">
            <w:r>
              <w:rPr>
                <w:rFonts w:ascii="Arial" w:eastAsia="微软雅黑"/>
              </w:rPr>
              <w:t>渲染主页</w:t>
            </w:r>
          </w:p>
        </w:tc>
      </w:tr>
      <w:tr w14:paraId="57A1D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91218">
            <w:r>
              <w:rPr>
                <w:rFonts w:ascii="Arial" w:eastAsia="微软雅黑"/>
              </w:rPr>
              <w:t>/video_feed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956B">
            <w:r>
              <w:rPr>
                <w:rFonts w:ascii="Arial" w:eastAsia="微软雅黑"/>
              </w:rPr>
              <w:t>GET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7DCDB">
            <w:r>
              <w:rPr>
                <w:rFonts w:ascii="Arial" w:eastAsia="微软雅黑"/>
              </w:rPr>
              <w:t>MJPEG实时视频流</w:t>
            </w:r>
          </w:p>
        </w:tc>
      </w:tr>
      <w:tr w14:paraId="3E1A7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C13BC">
            <w:r>
              <w:rPr>
                <w:rFonts w:ascii="Arial" w:eastAsia="微软雅黑"/>
              </w:rPr>
              <w:t>/detections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224E5">
            <w:r>
              <w:rPr>
                <w:rFonts w:ascii="Arial" w:eastAsia="微软雅黑"/>
              </w:rPr>
              <w:t>GET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5821">
            <w:r>
              <w:rPr>
                <w:rFonts w:ascii="Arial" w:eastAsia="微软雅黑"/>
              </w:rPr>
              <w:t>最新检测结果JSON</w:t>
            </w:r>
          </w:p>
        </w:tc>
      </w:tr>
      <w:tr w14:paraId="767BB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6A919">
            <w:r>
              <w:rPr>
                <w:rFonts w:ascii="Arial" w:eastAsia="微软雅黑"/>
              </w:rPr>
              <w:t>/model_info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D0BC4">
            <w:r>
              <w:rPr>
                <w:rFonts w:ascii="Arial" w:eastAsia="微软雅黑"/>
              </w:rPr>
              <w:t>GET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9D768">
            <w:r>
              <w:rPr>
                <w:rFonts w:ascii="Arial" w:eastAsia="微软雅黑"/>
              </w:rPr>
              <w:t>模型与设备信息</w:t>
            </w:r>
          </w:p>
        </w:tc>
      </w:tr>
      <w:tr w14:paraId="6ECC4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65998">
            <w:r>
              <w:rPr>
                <w:rFonts w:ascii="Arial" w:eastAsia="微软雅黑"/>
              </w:rPr>
              <w:t>/source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4599">
            <w:r>
              <w:rPr>
                <w:rFonts w:ascii="Arial" w:eastAsia="微软雅黑"/>
              </w:rPr>
              <w:t>GET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E4EBF">
            <w:r>
              <w:rPr>
                <w:rFonts w:ascii="Arial" w:eastAsia="微软雅黑"/>
              </w:rPr>
              <w:t>图像源连接状态</w:t>
            </w:r>
          </w:p>
        </w:tc>
      </w:tr>
      <w:tr w14:paraId="16D69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AF261">
            <w:r>
              <w:rPr>
                <w:rFonts w:ascii="Arial" w:eastAsia="微软雅黑"/>
              </w:rPr>
              <w:t>/metrics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ACD4F">
            <w:r>
              <w:rPr>
                <w:rFonts w:ascii="Arial" w:eastAsia="微软雅黑"/>
              </w:rPr>
              <w:t>GET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DBF9D">
            <w:r>
              <w:rPr>
                <w:rFonts w:ascii="Arial" w:eastAsia="微软雅黑"/>
              </w:rPr>
              <w:t>性能量化指标</w:t>
            </w:r>
          </w:p>
        </w:tc>
      </w:tr>
      <w:tr w14:paraId="237BA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7A68D">
            <w:r>
              <w:rPr>
                <w:rFonts w:ascii="Arial" w:eastAsia="微软雅黑"/>
              </w:rPr>
              <w:t>/set_orientation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30D82">
            <w:r>
              <w:rPr>
                <w:rFonts w:ascii="Arial" w:eastAsia="微软雅黑"/>
              </w:rPr>
              <w:t>POST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1AEA">
            <w:r>
              <w:rPr>
                <w:rFonts w:ascii="Arial" w:eastAsia="微软雅黑"/>
              </w:rPr>
              <w:t>设置旋转与镜像</w:t>
            </w:r>
          </w:p>
        </w:tc>
      </w:tr>
      <w:tr w14:paraId="7E547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01F7F">
            <w:r>
              <w:rPr>
                <w:rFonts w:ascii="Arial" w:eastAsia="微软雅黑"/>
              </w:rPr>
              <w:t>/set_source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5D60D">
            <w:r>
              <w:rPr>
                <w:rFonts w:ascii="Arial" w:eastAsia="微软雅黑"/>
              </w:rPr>
              <w:t>POST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D448B">
            <w:r>
              <w:rPr>
                <w:rFonts w:ascii="Arial" w:eastAsia="微软雅黑"/>
              </w:rPr>
              <w:t>切换图像源</w:t>
            </w:r>
          </w:p>
        </w:tc>
      </w:tr>
      <w:tr w14:paraId="2EABC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5B5D">
            <w:r>
              <w:rPr>
                <w:rFonts w:ascii="Arial" w:eastAsia="微软雅黑"/>
              </w:rPr>
              <w:t>/health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90AC">
            <w:r>
              <w:rPr>
                <w:rFonts w:ascii="Arial" w:eastAsia="微软雅黑"/>
              </w:rPr>
              <w:t>GET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31FBE">
            <w:r>
              <w:rPr>
                <w:rFonts w:ascii="Arial" w:eastAsia="微软雅黑"/>
              </w:rPr>
              <w:t>健康检查看门狗</w:t>
            </w:r>
          </w:p>
        </w:tc>
      </w:tr>
      <w:tr w14:paraId="05BEB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DD97F">
            <w:r>
              <w:rPr>
                <w:rFonts w:ascii="Arial" w:eastAsia="微软雅黑"/>
              </w:rPr>
              <w:t>/zones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A5328">
            <w:r>
              <w:rPr>
                <w:rFonts w:ascii="Arial" w:eastAsia="微软雅黑"/>
              </w:rPr>
              <w:t>GET/POST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F7694">
            <w:r>
              <w:rPr>
                <w:rFonts w:ascii="Arial" w:eastAsia="微软雅黑"/>
              </w:rPr>
              <w:t>区域配置读取/保存</w:t>
            </w:r>
          </w:p>
        </w:tc>
      </w:tr>
      <w:tr w14:paraId="5DD5A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99A15">
            <w:r>
              <w:rPr>
                <w:rFonts w:ascii="Arial" w:eastAsia="微软雅黑"/>
              </w:rPr>
              <w:t>/events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5B5F">
            <w:r>
              <w:rPr>
                <w:rFonts w:ascii="Arial" w:eastAsia="微软雅黑"/>
              </w:rPr>
              <w:t>GET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8E81">
            <w:r>
              <w:rPr>
                <w:rFonts w:ascii="Arial" w:eastAsia="微软雅黑"/>
              </w:rPr>
              <w:t>报警事件列表</w:t>
            </w:r>
          </w:p>
        </w:tc>
      </w:tr>
      <w:tr w14:paraId="23970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ED66F">
            <w:r>
              <w:rPr>
                <w:rFonts w:ascii="Arial" w:eastAsia="微软雅黑"/>
              </w:rPr>
              <w:t>/alert/test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CD709">
            <w:r>
              <w:rPr>
                <w:rFonts w:ascii="Arial" w:eastAsia="微软雅黑"/>
              </w:rPr>
              <w:t>POST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5C913">
            <w:r>
              <w:rPr>
                <w:rFonts w:ascii="Arial" w:eastAsia="微软雅黑"/>
              </w:rPr>
              <w:t>测试报警</w:t>
            </w:r>
          </w:p>
        </w:tc>
      </w:tr>
      <w:tr w14:paraId="07DAB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69FF8">
            <w:r>
              <w:rPr>
                <w:rFonts w:ascii="Arial" w:eastAsia="微软雅黑"/>
              </w:rPr>
              <w:t>/recordings/status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A43B0">
            <w:r>
              <w:rPr>
                <w:rFonts w:ascii="Arial" w:eastAsia="微软雅黑"/>
              </w:rPr>
              <w:t>GET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25CF1">
            <w:r>
              <w:rPr>
                <w:rFonts w:ascii="Arial" w:eastAsia="微软雅黑"/>
              </w:rPr>
              <w:t>录制状态</w:t>
            </w:r>
          </w:p>
        </w:tc>
      </w:tr>
      <w:tr w14:paraId="35BC3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CA547">
            <w:r>
              <w:rPr>
                <w:rFonts w:ascii="Arial" w:eastAsia="微软雅黑"/>
              </w:rPr>
              <w:t>/recordings/clips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C3E03">
            <w:r>
              <w:rPr>
                <w:rFonts w:ascii="Arial" w:eastAsia="微软雅黑"/>
              </w:rPr>
              <w:t>GET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8F5C">
            <w:r>
              <w:rPr>
                <w:rFonts w:ascii="Arial" w:eastAsia="微软雅黑"/>
              </w:rPr>
              <w:t>录像片段列表</w:t>
            </w:r>
          </w:p>
        </w:tc>
      </w:tr>
      <w:tr w14:paraId="37823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B55EC">
            <w:r>
              <w:rPr>
                <w:rFonts w:ascii="Arial" w:eastAsia="微软雅黑"/>
              </w:rPr>
              <w:t>/recordings/stream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B4BE">
            <w:r>
              <w:rPr>
                <w:rFonts w:ascii="Arial" w:eastAsia="微软雅黑"/>
              </w:rPr>
              <w:t>GET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94A09">
            <w:r>
              <w:rPr>
                <w:rFonts w:ascii="Arial" w:eastAsia="微软雅黑"/>
              </w:rPr>
              <w:t>录像MJPEG回放流</w:t>
            </w:r>
          </w:p>
        </w:tc>
      </w:tr>
    </w:tbl>
    <w:p w14:paraId="7F58A4FD"/>
    <w:p w14:paraId="4AB777F4">
      <w:pPr>
        <w:pStyle w:val="4"/>
      </w:pPr>
      <w:r>
        <w:rPr>
          <w:rFonts w:ascii="Arial" w:eastAsia="微软雅黑"/>
        </w:rPr>
        <w:t>5.2 统一错误处理</w:t>
      </w:r>
    </w:p>
    <w:p w14:paraId="4DD653CE">
      <w:pPr>
        <w:spacing w:after="120" w:line="360" w:lineRule="auto"/>
        <w:ind w:firstLine="480"/>
      </w:pPr>
      <w:r>
        <w:rPr>
          <w:rFonts w:ascii="Arial" w:eastAsia="微软雅黑"/>
        </w:rPr>
        <w:t>所有校验失败均返回</w:t>
      </w:r>
      <w:r>
        <w:rPr>
          <w:rFonts w:ascii="Consolas" w:hAnsi="Consolas" w:eastAsia="Consolas" w:cs="Consolas"/>
        </w:rPr>
        <w:t>{"ok": false, "error": "&lt;中文说明&gt;"}</w:t>
      </w:r>
      <w:r>
        <w:rPr>
          <w:rFonts w:ascii="Arial" w:eastAsia="微软雅黑"/>
        </w:rPr>
        <w:t>+ 4xx状态码，前端直接展示中文错误信息，无需二次翻译。</w:t>
      </w:r>
    </w:p>
    <w:p w14:paraId="6AB94CE0">
      <w:pPr>
        <w:pStyle w:val="4"/>
      </w:pPr>
      <w:r>
        <w:rPr>
          <w:rFonts w:ascii="Arial" w:eastAsia="微软雅黑"/>
        </w:rPr>
        <w:t>5.3 安全设计</w:t>
      </w:r>
    </w:p>
    <w:p w14:paraId="0F6CECAA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地址白名单三重校验（协议/主机名字符集/端口数字），防SSRF类误用</w:t>
      </w:r>
    </w:p>
    <w:p w14:paraId="4ABFFF8D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回放文件名白名单正则防路径穿越</w:t>
      </w:r>
    </w:p>
    <w:p w14:paraId="5518F4D5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/model_info只返回basename不暴露服务器绝对路径</w:t>
      </w:r>
    </w:p>
    <w:p w14:paraId="7A167EBB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前端escapeHtml()防XSS注入</w:t>
      </w:r>
    </w:p>
    <w:p w14:paraId="00D90398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默认仅监听127.0.0.1，局域网访问需显式配置</w:t>
      </w:r>
    </w:p>
    <w:p w14:paraId="7D588AB0">
      <w:pPr>
        <w:pStyle w:val="3"/>
      </w:pPr>
      <w:r>
        <w:rPr>
          <w:rFonts w:ascii="Arial" w:eastAsia="微软雅黑"/>
        </w:rPr>
        <w:t>六、前端人机交互设计</w:t>
      </w:r>
    </w:p>
    <w:p w14:paraId="07703494">
      <w:pPr>
        <w:pStyle w:val="4"/>
      </w:pPr>
      <w:r>
        <w:rPr>
          <w:rFonts w:ascii="Arial" w:eastAsia="微软雅黑"/>
        </w:rPr>
        <w:t>6.1 界面布局</w:t>
      </w:r>
    </w:p>
    <w:p w14:paraId="7299A5B4">
      <w:pPr>
        <w:spacing w:after="120" w:line="360" w:lineRule="auto"/>
        <w:ind w:firstLine="480"/>
      </w:pPr>
      <w:r>
        <w:rPr>
          <w:rFonts w:ascii="Arial" w:eastAsia="微软雅黑"/>
        </w:rPr>
        <w:t>采用左右两栏Grid布局（1fr + 380px），顶部sticky导航栏，右栏独立滚动。视频区16:9宽高比+object-fit:contain。</w:t>
      </w:r>
    </w:p>
    <w:p w14:paraId="67AE4C52">
      <w:pPr>
        <w:pStyle w:val="4"/>
      </w:pPr>
      <w:r>
        <w:rPr>
          <w:rFonts w:ascii="Arial" w:eastAsia="微软雅黑"/>
        </w:rPr>
        <w:t>6.2 九大面板</w:t>
      </w:r>
    </w:p>
    <w:p w14:paraId="06C8118A">
      <w:pPr>
        <w:pStyle w:val="16"/>
        <w:numPr>
          <w:ilvl w:val="0"/>
          <w:numId w:val="2"/>
        </w:numPr>
      </w:pPr>
      <w:r>
        <w:rPr>
          <w:rFonts w:ascii="Arial" w:eastAsia="微软雅黑"/>
          <w:b/>
          <w:bCs/>
        </w:rPr>
        <w:t>顶部状态条</w:t>
      </w:r>
      <w:r>
        <w:rPr>
          <w:rFonts w:ascii="Arial" w:eastAsia="微软雅黑"/>
        </w:rPr>
        <w:t>：连接状态脉冲动画+图像源类型</w:t>
      </w:r>
    </w:p>
    <w:p w14:paraId="5122C05E">
      <w:pPr>
        <w:pStyle w:val="16"/>
        <w:numPr>
          <w:ilvl w:val="0"/>
          <w:numId w:val="2"/>
        </w:numPr>
      </w:pPr>
      <w:r>
        <w:rPr>
          <w:rFonts w:ascii="Arial" w:eastAsia="微软雅黑"/>
          <w:b/>
          <w:bCs/>
        </w:rPr>
        <w:t>视频画面</w:t>
      </w:r>
      <w:r>
        <w:rPr>
          <w:rFonts w:ascii="Arial" w:eastAsia="微软雅黑"/>
        </w:rPr>
        <w:t>：实时MJPEG流+区域Canvas叠加+LIVE/REC/回放徽标+警告遮罩</w:t>
      </w:r>
    </w:p>
    <w:p w14:paraId="5FD188EA">
      <w:pPr>
        <w:pStyle w:val="16"/>
        <w:numPr>
          <w:ilvl w:val="0"/>
          <w:numId w:val="2"/>
        </w:numPr>
      </w:pPr>
      <w:r>
        <w:rPr>
          <w:rFonts w:ascii="Arial" w:eastAsia="微软雅黑"/>
          <w:b/>
          <w:bCs/>
        </w:rPr>
        <w:t>实时统计</w:t>
      </w:r>
      <w:r>
        <w:rPr>
          <w:rFonts w:ascii="Arial" w:eastAsia="微软雅黑"/>
        </w:rPr>
        <w:t>：检测目标数、最高置信度、类别种类、平均置信度</w:t>
      </w:r>
    </w:p>
    <w:p w14:paraId="4C89841A">
      <w:pPr>
        <w:pStyle w:val="16"/>
        <w:numPr>
          <w:ilvl w:val="0"/>
          <w:numId w:val="2"/>
        </w:numPr>
      </w:pPr>
      <w:r>
        <w:rPr>
          <w:rFonts w:ascii="Arial" w:eastAsia="微软雅黑"/>
          <w:b/>
          <w:bCs/>
        </w:rPr>
        <w:t>性能指标</w:t>
      </w:r>
      <w:r>
        <w:rPr>
          <w:rFonts w:ascii="Arial" w:eastAsia="微软雅黑"/>
        </w:rPr>
        <w:t>：帧率/推理耗时/P95延迟/ID切换/GPU显存+Canvas趋势曲线</w:t>
      </w:r>
    </w:p>
    <w:p w14:paraId="50F8143E">
      <w:pPr>
        <w:pStyle w:val="16"/>
        <w:numPr>
          <w:ilvl w:val="0"/>
          <w:numId w:val="2"/>
        </w:numPr>
      </w:pPr>
      <w:r>
        <w:rPr>
          <w:rFonts w:ascii="Arial" w:eastAsia="微软雅黑"/>
          <w:b/>
          <w:bCs/>
        </w:rPr>
        <w:t>运行参数</w:t>
      </w:r>
      <w:r>
        <w:rPr>
          <w:rFonts w:ascii="Arial" w:eastAsia="微软雅黑"/>
        </w:rPr>
        <w:t>：模型名/推理设备/分辨率/阈值/跟踪器/运行时长</w:t>
      </w:r>
    </w:p>
    <w:p w14:paraId="084A69A3">
      <w:pPr>
        <w:pStyle w:val="16"/>
        <w:numPr>
          <w:ilvl w:val="0"/>
          <w:numId w:val="2"/>
        </w:numPr>
      </w:pPr>
      <w:r>
        <w:rPr>
          <w:rFonts w:ascii="Arial" w:eastAsia="微软雅黑"/>
          <w:b/>
          <w:bCs/>
        </w:rPr>
        <w:t>检测结果</w:t>
      </w:r>
      <w:r>
        <w:rPr>
          <w:rFonts w:ascii="Arial" w:eastAsia="微软雅黑"/>
        </w:rPr>
        <w:t>：类别标签云+按置信度降序详情列表</w:t>
      </w:r>
    </w:p>
    <w:p w14:paraId="3DB55641">
      <w:pPr>
        <w:pStyle w:val="16"/>
        <w:numPr>
          <w:ilvl w:val="0"/>
          <w:numId w:val="2"/>
        </w:numPr>
      </w:pPr>
      <w:r>
        <w:rPr>
          <w:rFonts w:ascii="Arial" w:eastAsia="微软雅黑"/>
          <w:b/>
          <w:bCs/>
        </w:rPr>
        <w:t>区域报警</w:t>
      </w:r>
      <w:r>
        <w:rPr>
          <w:rFonts w:ascii="Arial" w:eastAsia="微软雅黑"/>
        </w:rPr>
        <w:t>：区域编辑/保存/清除+区域列表</w:t>
      </w:r>
    </w:p>
    <w:p w14:paraId="3F3CC3B2">
      <w:pPr>
        <w:pStyle w:val="16"/>
        <w:numPr>
          <w:ilvl w:val="0"/>
          <w:numId w:val="2"/>
        </w:numPr>
      </w:pPr>
      <w:r>
        <w:rPr>
          <w:rFonts w:ascii="Arial" w:eastAsia="微软雅黑"/>
          <w:b/>
          <w:bCs/>
        </w:rPr>
        <w:t>事件面板</w:t>
      </w:r>
      <w:r>
        <w:rPr>
          <w:rFonts w:ascii="Arial" w:eastAsia="微软雅黑"/>
        </w:rPr>
        <w:t>：报警音解锁+手动测试+事件时间线</w:t>
      </w:r>
    </w:p>
    <w:p w14:paraId="4B542C7A">
      <w:pPr>
        <w:pStyle w:val="16"/>
        <w:numPr>
          <w:ilvl w:val="0"/>
          <w:numId w:val="2"/>
        </w:numPr>
      </w:pPr>
      <w:r>
        <w:rPr>
          <w:rFonts w:ascii="Arial" w:eastAsia="微软雅黑"/>
          <w:b/>
          <w:bCs/>
        </w:rPr>
        <w:t>录像回放</w:t>
      </w:r>
      <w:r>
        <w:rPr>
          <w:rFonts w:ascii="Arial" w:eastAsia="微软雅黑"/>
        </w:rPr>
        <w:t>：倍速选择+片段列表+回放控制</w:t>
      </w:r>
    </w:p>
    <w:p w14:paraId="676D4C38">
      <w:pPr>
        <w:pStyle w:val="4"/>
      </w:pPr>
      <w:r>
        <w:rPr>
          <w:rFonts w:ascii="Arial" w:eastAsia="微软雅黑"/>
        </w:rPr>
        <w:t>6.3 关键交互设计</w:t>
      </w:r>
    </w:p>
    <w:p w14:paraId="79EB46B6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5条链式轮询（await完成后才安排下一轮，防止请求堆积乱序）</w:t>
      </w:r>
    </w:p>
    <w:p w14:paraId="7B014BEA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Canvas区域绘制：单击加顶点、双击闭合、鼠标移动实时预览</w:t>
      </w:r>
    </w:p>
    <w:p w14:paraId="54801CFA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object-fit:contain坐标映射：复现letterbox算法，黑边外点击无效</w:t>
      </w:r>
    </w:p>
    <w:p w14:paraId="06276845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回放联动保护：回放时隐藏区域叠加、禁止编辑</w:t>
      </w:r>
    </w:p>
    <w:p w14:paraId="791B156E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事件首轮基线：页面加载时不误报历史事件</w:t>
      </w:r>
    </w:p>
    <w:p w14:paraId="2D647549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检测结果去重渲染：JSON比对避免无谓DOM重排</w:t>
      </w:r>
    </w:p>
    <w:p w14:paraId="7A883F7D">
      <w:pPr>
        <w:pStyle w:val="3"/>
      </w:pPr>
      <w:r>
        <w:rPr>
          <w:rFonts w:ascii="Arial" w:eastAsia="微软雅黑"/>
        </w:rPr>
        <w:t>七、关键技术攻关</w:t>
      </w:r>
    </w:p>
    <w:p w14:paraId="2C653A9B">
      <w:pPr>
        <w:spacing w:after="120" w:line="360" w:lineRule="auto"/>
        <w:ind w:firstLine="480"/>
      </w:pPr>
      <w:r>
        <w:rPr>
          <w:rFonts w:ascii="Arial" w:eastAsia="微软雅黑"/>
        </w:rPr>
        <w:t>本项目在开发过程中攻克了多项技术难点：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8"/>
        <w:gridCol w:w="2063"/>
        <w:gridCol w:w="2183"/>
        <w:gridCol w:w="2832"/>
      </w:tblGrid>
      <w:tr w14:paraId="11139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73463">
            <w:r>
              <w:rPr>
                <w:rFonts w:ascii="Arial" w:eastAsia="微软雅黑"/>
              </w:rPr>
              <w:t>序号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0515A">
            <w:r>
              <w:rPr>
                <w:rFonts w:ascii="Arial" w:eastAsia="微软雅黑"/>
              </w:rPr>
              <w:t>技术难点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780A4">
            <w:r>
              <w:rPr>
                <w:rFonts w:ascii="Arial" w:eastAsia="微软雅黑"/>
              </w:rPr>
              <w:t>根因分析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9971">
            <w:r>
              <w:rPr>
                <w:rFonts w:ascii="Arial" w:eastAsia="微软雅黑"/>
              </w:rPr>
              <w:t>解决方案</w:t>
            </w:r>
          </w:p>
        </w:tc>
      </w:tr>
      <w:tr w14:paraId="29B99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39DFC">
            <w:r>
              <w:rPr>
                <w:rFonts w:ascii="Arial" w:eastAsia="微软雅黑"/>
              </w:rPr>
              <w:t>1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54797">
            <w:r>
              <w:rPr>
                <w:rFonts w:ascii="Arial" w:eastAsia="微软雅黑"/>
              </w:rPr>
              <w:t>IP流延迟数秒且持续累积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9533">
            <w:r>
              <w:rPr>
                <w:rFonts w:ascii="Arial" w:eastAsia="微软雅黑"/>
              </w:rPr>
              <w:t>FFmpeg内部缓冲积压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9F6F">
            <w:r>
              <w:rPr>
                <w:rFonts w:ascii="Arial" w:eastAsia="微软雅黑"/>
              </w:rPr>
              <w:t>LatestFrameCap后台grab()排空+只retrieve()最新帧+帧龄0.5s控制</w:t>
            </w:r>
          </w:p>
        </w:tc>
      </w:tr>
      <w:tr w14:paraId="47959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EE76D">
            <w:r>
              <w:rPr>
                <w:rFonts w:ascii="Arial" w:eastAsia="微软雅黑"/>
              </w:rPr>
              <w:t>2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4075D">
            <w:r>
              <w:rPr>
                <w:rFonts w:ascii="Arial" w:eastAsia="微软雅黑"/>
              </w:rPr>
              <w:t>YOLO-World跟踪返回0结果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E10C4">
            <w:r>
              <w:rPr>
                <w:rFonts w:ascii="Arial" w:eastAsia="微软雅黑"/>
              </w:rPr>
              <w:t>默认跟踪器依赖ReID特征与YOLO-World不兼容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D19B">
            <w:r>
              <w:rPr>
                <w:rFonts w:ascii="Arial" w:eastAsia="微软雅黑"/>
              </w:rPr>
              <w:t>显式指定tracker="bytetrack.yaml"</w:t>
            </w:r>
          </w:p>
        </w:tc>
      </w:tr>
      <w:tr w14:paraId="494D9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FDD41">
            <w:r>
              <w:rPr>
                <w:rFonts w:ascii="Arial" w:eastAsia="微软雅黑"/>
              </w:rPr>
              <w:t>3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E0CB3">
            <w:r>
              <w:rPr>
                <w:rFonts w:ascii="Arial" w:eastAsia="微软雅黑"/>
              </w:rPr>
              <w:t>代理软件劫持局域网流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C20A5">
            <w:r>
              <w:rPr>
                <w:rFonts w:ascii="Arial" w:eastAsia="微软雅黑"/>
              </w:rPr>
              <w:t>FFmpeg读取HTTP_PROXY等变量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56B2B">
            <w:r>
              <w:rPr>
                <w:rFonts w:ascii="Arial" w:eastAsia="微软雅黑"/>
              </w:rPr>
              <w:t>连接时快照并移除代理键，finally逐键精确还原</w:t>
            </w:r>
          </w:p>
        </w:tc>
      </w:tr>
      <w:tr w14:paraId="1BE58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DB967">
            <w:r>
              <w:rPr>
                <w:rFonts w:ascii="Arial" w:eastAsia="微软雅黑"/>
              </w:rPr>
              <w:t>4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190D">
            <w:r>
              <w:rPr>
                <w:rFonts w:ascii="Arial" w:eastAsia="微软雅黑"/>
              </w:rPr>
              <w:t>OpenCV 5.0打开流失败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E7C23">
            <w:r>
              <w:rPr>
                <w:rFonts w:ascii="Arial" w:eastAsia="微软雅黑"/>
              </w:rPr>
              <w:t>带params的VideoCapture重载触发后端Bailout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010B7">
            <w:r>
              <w:rPr>
                <w:rFonts w:ascii="Arial" w:eastAsia="微软雅黑"/>
              </w:rPr>
              <w:t>改用无参形式</w:t>
            </w:r>
          </w:p>
        </w:tc>
      </w:tr>
      <w:tr w14:paraId="6917F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9C16">
            <w:r>
              <w:rPr>
                <w:rFonts w:ascii="Arial" w:eastAsia="微软雅黑"/>
              </w:rPr>
              <w:t>5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8601E">
            <w:r>
              <w:rPr>
                <w:rFonts w:ascii="Arial" w:eastAsia="微软雅黑"/>
              </w:rPr>
              <w:t>跨线程字典迭代崩溃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CE59F">
            <w:r>
              <w:rPr>
                <w:rFonts w:ascii="Arial" w:eastAsia="微软雅黑"/>
              </w:rPr>
              <w:t>序列化时采集线程正在修改camera_info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69BA9">
            <w:r>
              <w:rPr>
                <w:rFonts w:ascii="Arial" w:eastAsia="微软雅黑"/>
              </w:rPr>
              <w:t>原子替换（写侧新建dict整体赋值）+锁内拷贝读取</w:t>
            </w:r>
          </w:p>
        </w:tc>
      </w:tr>
      <w:tr w14:paraId="64588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6F55">
            <w:r>
              <w:rPr>
                <w:rFonts w:ascii="Arial" w:eastAsia="微软雅黑"/>
              </w:rPr>
              <w:t>6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9F741">
            <w:r>
              <w:rPr>
                <w:rFonts w:ascii="Arial" w:eastAsia="微软雅黑"/>
              </w:rPr>
              <w:t>2倍速回放实际达不到2倍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EFC26">
            <w:r>
              <w:rPr>
                <w:rFonts w:ascii="Arial" w:eastAsia="微软雅黑"/>
              </w:rPr>
              <w:t>sleep(delay)叠加了编码耗时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D39E5">
            <w:r>
              <w:rPr>
                <w:rFonts w:ascii="Arial" w:eastAsia="微软雅黑"/>
              </w:rPr>
              <w:t>帧预算时刻制：next</w:t>
            </w:r>
            <w:r>
              <w:rPr>
                <w:rFonts w:ascii="Arial" w:eastAsia="微软雅黑"/>
                <w:i/>
                <w:iCs/>
              </w:rPr>
              <w:t>t += delay; sleep(max(0, next</w:t>
            </w:r>
            <w:r>
              <w:rPr>
                <w:rFonts w:ascii="Arial" w:eastAsia="微软雅黑"/>
              </w:rPr>
              <w:t>t - now))</w:t>
            </w:r>
          </w:p>
        </w:tc>
      </w:tr>
      <w:tr w14:paraId="01BD4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5E645">
            <w:r>
              <w:rPr>
                <w:rFonts w:ascii="Arial" w:eastAsia="微软雅黑"/>
              </w:rPr>
              <w:t>7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671B7">
            <w:r>
              <w:rPr>
                <w:rFonts w:ascii="Arial" w:eastAsia="微软雅黑"/>
              </w:rPr>
              <w:t>clips列表响应耗时数秒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0513F">
            <w:r>
              <w:rPr>
                <w:rFonts w:ascii="Arial" w:eastAsia="微软雅黑"/>
              </w:rPr>
              <w:t>每次请求逐段打开VideoCapture读时长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D6ED4">
            <w:r>
              <w:rPr>
                <w:rFonts w:ascii="Arial" w:eastAsia="微软雅黑"/>
              </w:rPr>
              <w:t>关段时写入时长缓存，缺失才回退</w:t>
            </w:r>
          </w:p>
        </w:tc>
      </w:tr>
      <w:tr w14:paraId="6BFD7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2A4B7">
            <w:r>
              <w:rPr>
                <w:rFonts w:ascii="Arial" w:eastAsia="微软雅黑"/>
              </w:rPr>
              <w:t>8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2B5B3">
            <w:r>
              <w:rPr>
                <w:rFonts w:ascii="Arial" w:eastAsia="微软雅黑"/>
              </w:rPr>
              <w:t>旋转后区域误报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1E143">
            <w:r>
              <w:rPr>
                <w:rFonts w:ascii="Arial" w:eastAsia="微软雅黑"/>
              </w:rPr>
              <w:t>方向改变后旧坐标语义失效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7B4B2">
            <w:r>
              <w:rPr>
                <w:rFonts w:ascii="Arial" w:eastAsia="微软雅黑"/>
              </w:rPr>
              <w:t>方向真正改变时清空区域+状态+冷却</w:t>
            </w:r>
          </w:p>
        </w:tc>
      </w:tr>
      <w:tr w14:paraId="7CD39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4BDAD">
            <w:r>
              <w:rPr>
                <w:rFonts w:ascii="Arial" w:eastAsia="微软雅黑"/>
              </w:rPr>
              <w:t>9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A1740">
            <w:r>
              <w:rPr>
                <w:rFonts w:ascii="Arial" w:eastAsia="微软雅黑"/>
              </w:rPr>
              <w:t>换源后ID切换虚高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9B5EE">
            <w:r>
              <w:rPr>
                <w:rFonts w:ascii="Arial" w:eastAsia="微软雅黑"/>
              </w:rPr>
              <w:t>旧源prev_tracks对新画面误判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73591">
            <w:r>
              <w:rPr>
                <w:rFonts w:ascii="Arial" w:eastAsia="微软雅黑"/>
              </w:rPr>
              <w:t>reset</w:t>
            </w:r>
            <w:r>
              <w:rPr>
                <w:rFonts w:ascii="Arial" w:eastAsia="微软雅黑"/>
                <w:i/>
                <w:iCs/>
              </w:rPr>
              <w:t>source</w:t>
            </w:r>
            <w:r>
              <w:rPr>
                <w:rFonts w:ascii="Arial" w:eastAsia="微软雅黑"/>
              </w:rPr>
              <w:t>metrics()清零+persist=False重建会话</w:t>
            </w:r>
          </w:p>
        </w:tc>
      </w:tr>
      <w:tr w14:paraId="60C05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032F0">
            <w:r>
              <w:rPr>
                <w:rFonts w:ascii="Arial" w:eastAsia="微软雅黑"/>
              </w:rPr>
              <w:t>10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8E475">
            <w:r>
              <w:rPr>
                <w:rFonts w:ascii="Arial" w:eastAsia="微软雅黑"/>
              </w:rPr>
              <w:t>页面加载即误报警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1E958">
            <w:r>
              <w:rPr>
                <w:rFonts w:ascii="Arial" w:eastAsia="微软雅黑"/>
              </w:rPr>
              <w:t>首轮拉取events把历史当新事件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A8F9B">
            <w:r>
              <w:rPr>
                <w:rFonts w:ascii="Arial" w:eastAsia="微软雅黑"/>
              </w:rPr>
              <w:t>lastEventId为null时只建基线不触发</w:t>
            </w:r>
          </w:p>
        </w:tc>
      </w:tr>
      <w:tr w14:paraId="7502E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E81E0">
            <w:r>
              <w:rPr>
                <w:rFonts w:ascii="Arial" w:eastAsia="微软雅黑"/>
              </w:rPr>
              <w:t>11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F80BD">
            <w:r>
              <w:rPr>
                <w:rFonts w:ascii="Arial" w:eastAsia="微软雅黑"/>
              </w:rPr>
              <w:t>区域绘制坐标偏移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25A2A">
            <w:r>
              <w:rPr>
                <w:rFonts w:ascii="Arial" w:eastAsia="微软雅黑"/>
              </w:rPr>
              <w:t>object-fit:contain产生letterbox黑边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CA05">
            <w:r>
              <w:rPr>
                <w:rFonts w:ascii="Arial" w:eastAsia="微软雅黑"/>
              </w:rPr>
              <w:t>getContentRect()复现contain算法+黑边外返回null</w:t>
            </w:r>
          </w:p>
        </w:tc>
      </w:tr>
      <w:tr w14:paraId="255D0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912A2">
            <w:r>
              <w:rPr>
                <w:rFonts w:ascii="Arial" w:eastAsia="微软雅黑"/>
              </w:rPr>
              <w:t>12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9B5E9">
            <w:r>
              <w:rPr>
                <w:rFonts w:ascii="Arial" w:eastAsia="微软雅黑"/>
              </w:rPr>
              <w:t>轮询请求乱序覆盖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9B16B">
            <w:r>
              <w:rPr>
                <w:rFonts w:ascii="Arial" w:eastAsia="微软雅黑"/>
              </w:rPr>
              <w:t>慢响应时旧请求晚到覆盖新数据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936CA">
            <w:r>
              <w:rPr>
                <w:rFonts w:ascii="Arial" w:eastAsia="微软雅黑"/>
              </w:rPr>
              <w:t>链式调度pollLoop：await完成后才setTimeout下一轮</w:t>
            </w:r>
          </w:p>
        </w:tc>
      </w:tr>
    </w:tbl>
    <w:p w14:paraId="4218500F"/>
    <w:p w14:paraId="25817B9B">
      <w:pPr>
        <w:pStyle w:val="3"/>
      </w:pPr>
      <w:r>
        <w:rPr>
          <w:rFonts w:ascii="Arial" w:eastAsia="微软雅黑"/>
        </w:rPr>
        <w:t>八、测试与质量保证</w:t>
      </w:r>
    </w:p>
    <w:p w14:paraId="1503E910">
      <w:pPr>
        <w:pStyle w:val="4"/>
      </w:pPr>
      <w:r>
        <w:rPr>
          <w:rFonts w:ascii="Arial" w:eastAsia="微软雅黑"/>
        </w:rPr>
        <w:t>8.1 测试规模</w:t>
      </w:r>
    </w:p>
    <w:p w14:paraId="606E225A">
      <w:pPr>
        <w:spacing w:after="120" w:line="360" w:lineRule="auto"/>
        <w:ind w:firstLine="480"/>
      </w:pPr>
      <w:r>
        <w:rPr>
          <w:rFonts w:ascii="Arial" w:eastAsia="微软雅黑"/>
        </w:rPr>
        <w:t>共188个测试用例（146个测试函数，参数化展开），分布于8个测试文件，覆盖全部核心模块。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785CE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0E732">
            <w:r>
              <w:rPr>
                <w:rFonts w:ascii="Arial" w:eastAsia="微软雅黑"/>
              </w:rPr>
              <w:t>测试文件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F68E5">
            <w:r>
              <w:rPr>
                <w:rFonts w:ascii="Arial" w:eastAsia="微软雅黑"/>
              </w:rPr>
              <w:t>用例数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C8BEC">
            <w:r>
              <w:rPr>
                <w:rFonts w:ascii="Arial" w:eastAsia="微软雅黑"/>
              </w:rPr>
              <w:t>覆盖域</w:t>
            </w:r>
          </w:p>
        </w:tc>
      </w:tr>
      <w:tr w14:paraId="7495A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C77A">
            <w:r>
              <w:rPr>
                <w:rFonts w:ascii="Arial" w:eastAsia="微软雅黑"/>
              </w:rPr>
              <w:t>test_routes.py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4FA50">
            <w:r>
              <w:rPr>
                <w:rFonts w:ascii="Arial" w:eastAsia="微软雅黑"/>
              </w:rPr>
              <w:t>35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2F56">
            <w:r>
              <w:rPr>
                <w:rFonts w:ascii="Arial" w:eastAsia="微软雅黑"/>
              </w:rPr>
              <w:t>原有路由+健康检查契约回归</w:t>
            </w:r>
          </w:p>
        </w:tc>
      </w:tr>
      <w:tr w14:paraId="76133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D10D7">
            <w:r>
              <w:rPr>
                <w:rFonts w:ascii="Arial" w:eastAsia="微软雅黑"/>
              </w:rPr>
              <w:t>test_zones.py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FA4ED">
            <w:r>
              <w:rPr>
                <w:rFonts w:ascii="Arial" w:eastAsia="微软雅黑"/>
              </w:rPr>
              <w:t>25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852FE">
            <w:r>
              <w:rPr>
                <w:rFonts w:ascii="Arial" w:eastAsia="微软雅黑"/>
              </w:rPr>
              <w:t>点在多边形内/区域校验/持久化</w:t>
            </w:r>
          </w:p>
        </w:tc>
      </w:tr>
      <w:tr w14:paraId="1F4DF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259EE">
            <w:r>
              <w:rPr>
                <w:rFonts w:ascii="Arial" w:eastAsia="微软雅黑"/>
              </w:rPr>
              <w:t>test_camera.py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39019">
            <w:r>
              <w:rPr>
                <w:rFonts w:ascii="Arial" w:eastAsia="微软雅黑"/>
              </w:rPr>
              <w:t>24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6CCF1">
            <w:r>
              <w:rPr>
                <w:rFonts w:ascii="Arial" w:eastAsia="微软雅黑"/>
              </w:rPr>
              <w:t>地址纠错/候选生成/白名单/方向校正</w:t>
            </w:r>
          </w:p>
        </w:tc>
      </w:tr>
      <w:tr w14:paraId="7B262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40F2">
            <w:r>
              <w:rPr>
                <w:rFonts w:ascii="Arial" w:eastAsia="微软雅黑"/>
              </w:rPr>
              <w:t>test</w:t>
            </w:r>
            <w:r>
              <w:rPr>
                <w:rFonts w:ascii="Arial" w:eastAsia="微软雅黑"/>
                <w:i/>
                <w:iCs/>
              </w:rPr>
              <w:t>routes</w:t>
            </w:r>
            <w:r>
              <w:rPr>
                <w:rFonts w:ascii="Arial" w:eastAsia="微软雅黑"/>
              </w:rPr>
              <w:t>new.py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FC4ED">
            <w:r>
              <w:rPr>
                <w:rFonts w:ascii="Arial" w:eastAsia="微软雅黑"/>
              </w:rPr>
              <w:t>16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46582">
            <w:r>
              <w:rPr>
                <w:rFonts w:ascii="Arial" w:eastAsia="微软雅黑"/>
              </w:rPr>
              <w:t>区域/事件/录制回放新端点</w:t>
            </w:r>
          </w:p>
        </w:tc>
      </w:tr>
      <w:tr w14:paraId="1FCF0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EC244">
            <w:r>
              <w:rPr>
                <w:rFonts w:ascii="Arial" w:eastAsia="微软雅黑"/>
              </w:rPr>
              <w:t>test_detector.py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0CD35">
            <w:r>
              <w:rPr>
                <w:rFonts w:ascii="Arial" w:eastAsia="微软雅黑"/>
              </w:rPr>
              <w:t>15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10BF1">
            <w:r>
              <w:rPr>
                <w:rFonts w:ascii="Arial" w:eastAsia="微软雅黑"/>
              </w:rPr>
              <w:t>检测循环/隔帧复用/指标统计/异常恢复</w:t>
            </w:r>
          </w:p>
        </w:tc>
      </w:tr>
      <w:tr w14:paraId="1F8F9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E2439">
            <w:r>
              <w:rPr>
                <w:rFonts w:ascii="Arial" w:eastAsia="微软雅黑"/>
              </w:rPr>
              <w:t>test_recorder.py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65DB1">
            <w:r>
              <w:rPr>
                <w:rFonts w:ascii="Arial" w:eastAsia="微软雅黑"/>
              </w:rPr>
              <w:t>13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97559">
            <w:r>
              <w:rPr>
                <w:rFonts w:ascii="Arial" w:eastAsia="微软雅黑"/>
              </w:rPr>
              <w:t>分段/滚动清理/编码器降级/回放白名单</w:t>
            </w:r>
          </w:p>
        </w:tc>
      </w:tr>
      <w:tr w14:paraId="637F5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912C9">
            <w:r>
              <w:rPr>
                <w:rFonts w:ascii="Arial" w:eastAsia="微软雅黑"/>
              </w:rPr>
              <w:t>test_tracks.py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6290F">
            <w:r>
              <w:rPr>
                <w:rFonts w:ascii="Arial" w:eastAsia="微软雅黑"/>
              </w:rPr>
              <w:t>10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B33F5">
            <w:r>
              <w:rPr>
                <w:rFonts w:ascii="Arial" w:eastAsia="微软雅黑"/>
              </w:rPr>
              <w:t>轨迹追加/去重/过期清除/开关</w:t>
            </w:r>
          </w:p>
        </w:tc>
      </w:tr>
      <w:tr w14:paraId="5105D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68E1D">
            <w:r>
              <w:rPr>
                <w:rFonts w:ascii="Arial" w:eastAsia="微软雅黑"/>
              </w:rPr>
              <w:t>test</w:t>
            </w:r>
            <w:r>
              <w:rPr>
                <w:rFonts w:ascii="Arial" w:eastAsia="微软雅黑"/>
                <w:i/>
                <w:iCs/>
              </w:rPr>
              <w:t>eval</w:t>
            </w:r>
            <w:r>
              <w:rPr>
                <w:rFonts w:ascii="Arial" w:eastAsia="微软雅黑"/>
              </w:rPr>
              <w:t>tools.py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AC3A0">
            <w:r>
              <w:rPr>
                <w:rFonts w:ascii="Arial" w:eastAsia="微软雅黑"/>
              </w:rPr>
              <w:t>8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19E3F">
            <w:r>
              <w:rPr>
                <w:rFonts w:ascii="Arial" w:eastAsia="微软雅黑"/>
              </w:rPr>
              <w:t>工具的yaml解析与参数处理</w:t>
            </w:r>
          </w:p>
        </w:tc>
      </w:tr>
    </w:tbl>
    <w:p w14:paraId="5DB11A5B"/>
    <w:p w14:paraId="51BD1CD9">
      <w:pPr>
        <w:pStyle w:val="4"/>
      </w:pPr>
      <w:r>
        <w:rPr>
          <w:rFonts w:ascii="Arial" w:eastAsia="微软雅黑"/>
        </w:rPr>
        <w:t>8.2 测试隔离策略</w:t>
      </w:r>
    </w:p>
    <w:p w14:paraId="186F3517">
      <w:pPr>
        <w:spacing w:after="120" w:line="360" w:lineRule="auto"/>
        <w:ind w:firstLine="480"/>
      </w:pPr>
      <w:r>
        <w:rPr>
          <w:rFonts w:ascii="Arial" w:eastAsia="微软雅黑"/>
        </w:rPr>
        <w:t>三条硬性隔离约束确保测试快速、稳定、无外部依赖：</w:t>
      </w:r>
    </w:p>
    <w:p w14:paraId="0FDDB4A6">
      <w:pPr>
        <w:pStyle w:val="16"/>
        <w:numPr>
          <w:ilvl w:val="0"/>
          <w:numId w:val="2"/>
        </w:numPr>
      </w:pPr>
      <w:r>
        <w:rPr>
          <w:rFonts w:ascii="Arial" w:eastAsia="微软雅黑"/>
          <w:b/>
          <w:bCs/>
        </w:rPr>
        <w:t>绝不真实加载YOLO模型</w:t>
      </w:r>
      <w:r>
        <w:rPr>
          <w:rFonts w:ascii="Arial" w:eastAsia="微软雅黑"/>
        </w:rPr>
        <w:t>：autouse夹具将get_model替换为抛异常的哨兵，未提供fake模型的用例立即失败</w:t>
      </w:r>
    </w:p>
    <w:p w14:paraId="4F66E365">
      <w:pPr>
        <w:pStyle w:val="16"/>
        <w:numPr>
          <w:ilvl w:val="0"/>
          <w:numId w:val="2"/>
        </w:numPr>
      </w:pPr>
      <w:r>
        <w:rPr>
          <w:rFonts w:ascii="Arial" w:eastAsia="微软雅黑"/>
          <w:b/>
          <w:bCs/>
        </w:rPr>
        <w:t>绝不打开摄像头/不联网</w:t>
      </w:r>
      <w:r>
        <w:rPr>
          <w:rFonts w:ascii="Arial" w:eastAsia="微软雅黑"/>
        </w:rPr>
        <w:t>：FakeVideoCapture按序吐出合成帧，实现全套接口</w:t>
      </w:r>
    </w:p>
    <w:p w14:paraId="386F28C2">
      <w:pPr>
        <w:pStyle w:val="16"/>
        <w:numPr>
          <w:ilvl w:val="0"/>
          <w:numId w:val="2"/>
        </w:numPr>
      </w:pPr>
      <w:r>
        <w:rPr>
          <w:rFonts w:ascii="Arial" w:eastAsia="微软雅黑"/>
          <w:b/>
          <w:bCs/>
        </w:rPr>
        <w:t>20项跨模块状态用例前快照、用例后还原</w:t>
      </w:r>
      <w:r>
        <w:rPr>
          <w:rFonts w:ascii="Arial" w:eastAsia="微软雅黑"/>
        </w:rPr>
        <w:t>：包括state、zones、tracks、recorder的全部可变状态及zones.json磁盘文件字节级备份</w:t>
      </w:r>
    </w:p>
    <w:p w14:paraId="1697324E">
      <w:pPr>
        <w:pStyle w:val="4"/>
      </w:pPr>
      <w:r>
        <w:rPr>
          <w:rFonts w:ascii="Arial" w:eastAsia="微软雅黑"/>
        </w:rPr>
        <w:t>8.3 运行方式</w:t>
      </w:r>
    </w:p>
    <w:p w14:paraId="53671133">
      <w:pPr>
        <w:spacing w:after="120" w:line="360" w:lineRule="auto"/>
        <w:ind w:firstLine="480"/>
      </w:pPr>
      <w:r>
        <w:rPr>
          <w:rFonts w:ascii="Arial" w:eastAsia="微软雅黑"/>
        </w:rPr>
        <w:t>测试无需GPU、摄像头或网络连接，数秒内即可完成全部188个用例的执行。</w:t>
      </w:r>
    </w:p>
    <w:p w14:paraId="3C0C2E05">
      <w:pPr>
        <w:pStyle w:val="3"/>
      </w:pPr>
      <w:r>
        <w:rPr>
          <w:rFonts w:ascii="Arial" w:eastAsia="微软雅黑"/>
        </w:rPr>
        <w:t>九、数据集与精度评估体系</w:t>
      </w:r>
    </w:p>
    <w:p w14:paraId="57954EB0">
      <w:pPr>
        <w:pStyle w:val="4"/>
      </w:pPr>
      <w:r>
        <w:rPr>
          <w:rFonts w:ascii="Arial" w:eastAsia="微软雅黑"/>
        </w:rPr>
        <w:t>9.1 四步评估闭环</w:t>
      </w:r>
    </w:p>
    <w:p w14:paraId="29C04153">
      <w:pPr>
        <w:pStyle w:val="16"/>
        <w:numPr>
          <w:ilvl w:val="0"/>
          <w:numId w:val="2"/>
        </w:numPr>
      </w:pPr>
      <w:r>
        <w:rPr>
          <w:rFonts w:ascii="Arial" w:eastAsia="微软雅黑"/>
          <w:b/>
          <w:bCs/>
        </w:rPr>
        <w:t>采集</w:t>
      </w:r>
      <w:r>
        <w:rPr>
          <w:rFonts w:ascii="Arial" w:eastAsia="微软雅黑"/>
        </w:rPr>
        <w:t>：tools/capture_frames.py从手机流采集场景帧，自动生成data.yaml与标注说明</w:t>
      </w:r>
    </w:p>
    <w:p w14:paraId="1478F53C">
      <w:pPr>
        <w:pStyle w:val="16"/>
        <w:numPr>
          <w:ilvl w:val="0"/>
          <w:numId w:val="2"/>
        </w:numPr>
      </w:pPr>
      <w:r>
        <w:rPr>
          <w:rFonts w:ascii="Arial" w:eastAsia="微软雅黑"/>
          <w:b/>
          <w:bCs/>
        </w:rPr>
        <w:t>标注</w:t>
      </w:r>
      <w:r>
        <w:rPr>
          <w:rFonts w:ascii="Arial" w:eastAsia="微软雅黑"/>
        </w:rPr>
        <w:t>：支持X-AnyLabeling/Roboflow/labelImg，YOLO格式归一化坐标</w:t>
      </w:r>
    </w:p>
    <w:p w14:paraId="39EE015C">
      <w:pPr>
        <w:pStyle w:val="16"/>
        <w:numPr>
          <w:ilvl w:val="0"/>
          <w:numId w:val="2"/>
        </w:numPr>
      </w:pPr>
      <w:r>
        <w:rPr>
          <w:rFonts w:ascii="Arial" w:eastAsia="微软雅黑"/>
          <w:b/>
          <w:bCs/>
        </w:rPr>
        <w:t>评估</w:t>
      </w:r>
      <w:r>
        <w:rPr>
          <w:rFonts w:ascii="Arial" w:eastAsia="微软雅黑"/>
        </w:rPr>
        <w:t>：tools/eval_dataset.py计算mAP50-95/mAP50/mAP75/Precision/Recall，追加写CSV报告</w:t>
      </w:r>
    </w:p>
    <w:p w14:paraId="50148CE2">
      <w:pPr>
        <w:pStyle w:val="16"/>
        <w:numPr>
          <w:ilvl w:val="0"/>
          <w:numId w:val="2"/>
        </w:numPr>
      </w:pPr>
      <w:r>
        <w:rPr>
          <w:rFonts w:ascii="Arial" w:eastAsia="微软雅黑"/>
          <w:b/>
          <w:bCs/>
        </w:rPr>
        <w:t>调参</w:t>
      </w:r>
      <w:r>
        <w:rPr>
          <w:rFonts w:ascii="Arial" w:eastAsia="微软雅黑"/>
        </w:rPr>
        <w:t>：tools/sweep.py执行imgsz×conf参数扫描，输出基准对比数据</w:t>
      </w:r>
    </w:p>
    <w:p w14:paraId="3BA83B3B">
      <w:pPr>
        <w:pStyle w:val="4"/>
      </w:pPr>
      <w:r>
        <w:rPr>
          <w:rFonts w:ascii="Arial" w:eastAsia="微软雅黑"/>
        </w:rPr>
        <w:t>9.2 已有实测基准数据</w:t>
      </w:r>
    </w:p>
    <w:p w14:paraId="689B02BD">
      <w:pPr>
        <w:spacing w:after="120" w:line="360" w:lineRule="auto"/>
        <w:ind w:firstLine="480"/>
      </w:pPr>
      <w:r>
        <w:rPr>
          <w:rFonts w:ascii="Arial" w:eastAsia="微软雅黑"/>
        </w:rPr>
        <w:t>模型yolov8x-worldv2.pt，RTX 4050 Laptop GPU实测：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4"/>
        <w:gridCol w:w="1504"/>
        <w:gridCol w:w="1504"/>
        <w:gridCol w:w="1504"/>
        <w:gridCol w:w="1505"/>
        <w:gridCol w:w="1505"/>
      </w:tblGrid>
      <w:tr w14:paraId="0D0F6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45DAE">
            <w:r>
              <w:rPr>
                <w:rFonts w:ascii="Arial" w:eastAsia="微软雅黑"/>
              </w:rPr>
              <w:t>输入分辨率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12154">
            <w:r>
              <w:rPr>
                <w:rFonts w:ascii="Arial" w:eastAsia="微软雅黑"/>
              </w:rPr>
              <w:t>置信度阈值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5F9FE">
            <w:r>
              <w:rPr>
                <w:rFonts w:ascii="Arial" w:eastAsia="微软雅黑"/>
              </w:rPr>
              <w:t>推理耗时(ms)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1D18E">
            <w:r>
              <w:rPr>
                <w:rFonts w:ascii="Arial" w:eastAsia="微软雅黑"/>
              </w:rPr>
              <w:t>FPS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92B8B">
            <w:r>
              <w:rPr>
                <w:rFonts w:ascii="Arial" w:eastAsia="微软雅黑"/>
              </w:rPr>
              <w:t>每图检出框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DC4D1">
            <w:r>
              <w:rPr>
                <w:rFonts w:ascii="Arial" w:eastAsia="微软雅黑"/>
              </w:rPr>
              <w:t>平均置信度</w:t>
            </w:r>
          </w:p>
        </w:tc>
      </w:tr>
      <w:tr w14:paraId="1F55A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07D92">
            <w:r>
              <w:rPr>
                <w:rFonts w:ascii="Arial" w:eastAsia="微软雅黑"/>
              </w:rPr>
              <w:t>640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B2960">
            <w:r>
              <w:rPr>
                <w:rFonts w:ascii="Arial" w:eastAsia="微软雅黑"/>
              </w:rPr>
              <w:t>0.1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033A6">
            <w:r>
              <w:rPr>
                <w:rFonts w:ascii="Arial" w:eastAsia="微软雅黑"/>
              </w:rPr>
              <w:t>35.3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8E4BE">
            <w:r>
              <w:rPr>
                <w:rFonts w:ascii="Arial" w:eastAsia="微软雅黑"/>
              </w:rPr>
              <w:t>28.4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BC846">
            <w:r>
              <w:rPr>
                <w:rFonts w:ascii="Arial" w:eastAsia="微软雅黑"/>
              </w:rPr>
              <w:t>7.05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234D">
            <w:r>
              <w:rPr>
                <w:rFonts w:ascii="Arial" w:eastAsia="微软雅黑"/>
              </w:rPr>
              <w:t>0.225</w:t>
            </w:r>
          </w:p>
        </w:tc>
      </w:tr>
      <w:tr w14:paraId="2FF2B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03AC">
            <w:r>
              <w:rPr>
                <w:rFonts w:ascii="Arial" w:eastAsia="微软雅黑"/>
              </w:rPr>
              <w:t>640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FA89B">
            <w:r>
              <w:rPr>
                <w:rFonts w:ascii="Arial" w:eastAsia="微软雅黑"/>
              </w:rPr>
              <w:t>0.2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320EE">
            <w:r>
              <w:rPr>
                <w:rFonts w:ascii="Arial" w:eastAsia="微软雅黑"/>
              </w:rPr>
              <w:t>34.5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4E0C2">
            <w:r>
              <w:rPr>
                <w:rFonts w:ascii="Arial" w:eastAsia="微软雅黑"/>
              </w:rPr>
              <w:t>29.0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474EC">
            <w:r>
              <w:rPr>
                <w:rFonts w:ascii="Arial" w:eastAsia="微软雅黑"/>
              </w:rPr>
              <w:t>3.10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22E55">
            <w:r>
              <w:rPr>
                <w:rFonts w:ascii="Arial" w:eastAsia="微软雅黑"/>
              </w:rPr>
              <w:t>0.321</w:t>
            </w:r>
          </w:p>
        </w:tc>
      </w:tr>
      <w:tr w14:paraId="7CA76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10A8C">
            <w:r>
              <w:rPr>
                <w:rFonts w:ascii="Arial" w:eastAsia="微软雅黑"/>
              </w:rPr>
              <w:t>640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9051D">
            <w:r>
              <w:rPr>
                <w:rFonts w:ascii="Arial" w:eastAsia="微软雅黑"/>
              </w:rPr>
              <w:t>0.3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C4C94">
            <w:r>
              <w:rPr>
                <w:rFonts w:ascii="Arial" w:eastAsia="微软雅黑"/>
              </w:rPr>
              <w:t>35.1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EA45D">
            <w:r>
              <w:rPr>
                <w:rFonts w:ascii="Arial" w:eastAsia="微软雅黑"/>
              </w:rPr>
              <w:t>28.5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DDF4D">
            <w:r>
              <w:rPr>
                <w:rFonts w:ascii="Arial" w:eastAsia="微软雅黑"/>
              </w:rPr>
              <w:t>1.50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201C0">
            <w:r>
              <w:rPr>
                <w:rFonts w:ascii="Arial" w:eastAsia="微软雅黑"/>
              </w:rPr>
              <w:t>0.408</w:t>
            </w:r>
          </w:p>
        </w:tc>
      </w:tr>
      <w:tr w14:paraId="215A6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4036F">
            <w:r>
              <w:rPr>
                <w:rFonts w:ascii="Arial" w:eastAsia="微软雅黑"/>
              </w:rPr>
              <w:t>800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1858">
            <w:r>
              <w:rPr>
                <w:rFonts w:ascii="Arial" w:eastAsia="微软雅黑"/>
              </w:rPr>
              <w:t>0.2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45477">
            <w:r>
              <w:rPr>
                <w:rFonts w:ascii="Arial" w:eastAsia="微软雅黑"/>
              </w:rPr>
              <w:t>48.8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F2DF">
            <w:r>
              <w:rPr>
                <w:rFonts w:ascii="Arial" w:eastAsia="微软雅黑"/>
              </w:rPr>
              <w:t>20.5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DC700">
            <w:r>
              <w:rPr>
                <w:rFonts w:ascii="Arial" w:eastAsia="微软雅黑"/>
              </w:rPr>
              <w:t>4.85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15B2C">
            <w:r>
              <w:rPr>
                <w:rFonts w:ascii="Arial" w:eastAsia="微软雅黑"/>
              </w:rPr>
              <w:t>0.320</w:t>
            </w:r>
          </w:p>
        </w:tc>
      </w:tr>
      <w:tr w14:paraId="7DE82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C3AF">
            <w:r>
              <w:rPr>
                <w:rFonts w:ascii="Arial" w:eastAsia="微软雅黑"/>
              </w:rPr>
              <w:t>960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9C998">
            <w:r>
              <w:rPr>
                <w:rFonts w:ascii="Arial" w:eastAsia="微软雅黑"/>
              </w:rPr>
              <w:t>0.2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20F05">
            <w:r>
              <w:rPr>
                <w:rFonts w:ascii="Arial" w:eastAsia="微软雅黑"/>
              </w:rPr>
              <w:t>57.4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F76B2">
            <w:r>
              <w:rPr>
                <w:rFonts w:ascii="Arial" w:eastAsia="微软雅黑"/>
              </w:rPr>
              <w:t>17.4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C23AE">
            <w:r>
              <w:rPr>
                <w:rFonts w:ascii="Arial" w:eastAsia="微软雅黑"/>
              </w:rPr>
              <w:t>3.10</w:t>
            </w:r>
          </w:p>
        </w:tc>
        <w:tc>
          <w:tcPr>
            <w:tcW w:w="15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6B10">
            <w:r>
              <w:rPr>
                <w:rFonts w:ascii="Arial" w:eastAsia="微软雅黑"/>
              </w:rPr>
              <w:t>0.310</w:t>
            </w:r>
          </w:p>
        </w:tc>
      </w:tr>
    </w:tbl>
    <w:p w14:paraId="44763A48"/>
    <w:p w14:paraId="3031FC68">
      <w:pPr>
        <w:spacing w:after="120" w:line="360" w:lineRule="auto"/>
        <w:ind w:firstLine="480"/>
      </w:pPr>
      <w:r>
        <w:rPr>
          <w:rFonts w:ascii="Arial" w:eastAsia="微软雅黑"/>
        </w:rPr>
        <w:t>默认配置（imgsz=640, conf=0.2）落在"速度接近峰值29.0FPS + 检出量适中3.1框/图 + 平均置信度可接受0.321"的平衡点。</w:t>
      </w:r>
    </w:p>
    <w:p w14:paraId="41465600">
      <w:pPr>
        <w:pStyle w:val="4"/>
      </w:pPr>
      <w:r>
        <w:rPr>
          <w:rFonts w:ascii="Arial" w:eastAsia="微软雅黑"/>
        </w:rPr>
        <w:t>9.3 数据集建设现状与规划</w:t>
      </w:r>
    </w:p>
    <w:p w14:paraId="3F32F1F6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已完成：20张场景帧采集、data.yaml配置（nc=124）、标注流程文档</w:t>
      </w:r>
    </w:p>
    <w:p w14:paraId="0FC52451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待完成：标注工作（建议50~100张认真标注即有统计意义）、mAP评估运行、train/val集切分</w:t>
      </w:r>
    </w:p>
    <w:p w14:paraId="3DEFEC38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定位说明：当前采用开放词汇零样本方案，已预留完整的数据集与评估基础设施，为后续微调奠定基础</w:t>
      </w:r>
    </w:p>
    <w:p w14:paraId="6D9FD871">
      <w:pPr>
        <w:pStyle w:val="3"/>
      </w:pPr>
      <w:r>
        <w:rPr>
          <w:rFonts w:ascii="Arial" w:eastAsia="微软雅黑"/>
        </w:rPr>
        <w:t>十、部署与运维方案</w:t>
      </w:r>
    </w:p>
    <w:p w14:paraId="7AF6D4EA">
      <w:pPr>
        <w:pStyle w:val="4"/>
      </w:pPr>
      <w:r>
        <w:rPr>
          <w:rFonts w:ascii="Arial" w:eastAsia="微软雅黑"/>
        </w:rPr>
        <w:t>10.1 环境准备</w:t>
      </w:r>
    </w:p>
    <w:p w14:paraId="2A7EA1E3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平台要求：Windows/Linux，Python 3.8+（建议3.10+）</w:t>
      </w:r>
    </w:p>
    <w:p w14:paraId="1193B3AA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GPU推荐：NVIDIA显卡+CUDA支持（启用FP16半精度推理）</w:t>
      </w:r>
    </w:p>
    <w:p w14:paraId="4ACBDF50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依赖安装：pip install -r requirements.txt</w:t>
      </w:r>
    </w:p>
    <w:p w14:paraId="7D8661D1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GPU版PyTorch：pip install torch --index-url https://download.pytorch.org/whl/cu121</w:t>
      </w:r>
    </w:p>
    <w:p w14:paraId="2CB7CA10">
      <w:pPr>
        <w:pStyle w:val="4"/>
      </w:pPr>
      <w:r>
        <w:rPr>
          <w:rFonts w:ascii="Arial" w:eastAsia="微软雅黑"/>
        </w:rPr>
        <w:t>10.2 启动方式</w:t>
      </w:r>
    </w:p>
    <w:p w14:paraId="3C488FEE"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>python app.py                          # 本地摄像头（最简启动）</w:t>
      </w:r>
    </w:p>
    <w:p w14:paraId="4F3573C9"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>python app.py --url http://手机IP:8080/video  # 手机摄像头</w:t>
      </w:r>
    </w:p>
    <w:p w14:paraId="3FF328A6"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>python app.py --host 0.0.0.0           # 开放局域网访问</w:t>
      </w:r>
    </w:p>
    <w:p w14:paraId="2FBCAB40">
      <w:pPr>
        <w:shd w:val="clear" w:fill="F2F2F2"/>
      </w:pPr>
      <w:r>
        <w:rPr>
          <w:rFonts w:ascii="Consolas" w:hAnsi="Consolas" w:eastAsia="Consolas" w:cs="Consolas"/>
          <w:sz w:val="20"/>
          <w:szCs w:val="20"/>
        </w:rPr>
        <w:t>python app.py --port 5001              # 指定端口</w:t>
      </w:r>
    </w:p>
    <w:p w14:paraId="5034089D">
      <w:pPr>
        <w:spacing w:after="120" w:line="360" w:lineRule="auto"/>
        <w:ind w:firstLine="480"/>
      </w:pPr>
      <w:r>
        <w:rPr>
          <w:rFonts w:ascii="Arial" w:eastAsia="微软雅黑"/>
        </w:rPr>
        <w:t>优先级链：命令行参数 &gt; 环境变量 &gt; 代码默认值</w:t>
      </w:r>
    </w:p>
    <w:p w14:paraId="4B0F8BCD">
      <w:pPr>
        <w:pStyle w:val="4"/>
      </w:pPr>
      <w:r>
        <w:rPr>
          <w:rFonts w:ascii="Arial" w:eastAsia="微软雅黑"/>
        </w:rPr>
        <w:t>10.3 启动时序</w:t>
      </w:r>
    </w:p>
    <w:p w14:paraId="3B79C78E">
      <w:pPr>
        <w:pStyle w:val="16"/>
        <w:numPr>
          <w:ilvl w:val="0"/>
          <w:numId w:val="2"/>
        </w:numPr>
      </w:pPr>
      <w:r>
        <w:rPr>
          <w:rFonts w:ascii="Arial" w:eastAsia="微软雅黑"/>
        </w:rPr>
        <w:t>日志装配与stdout行缓冲配置</w:t>
      </w:r>
    </w:p>
    <w:p w14:paraId="434186E3">
      <w:pPr>
        <w:pStyle w:val="16"/>
        <w:numPr>
          <w:ilvl w:val="0"/>
          <w:numId w:val="2"/>
        </w:numPr>
      </w:pPr>
      <w:r>
        <w:rPr>
          <w:rFonts w:ascii="Arial" w:eastAsia="微软雅黑"/>
        </w:rPr>
        <w:t>命令行解析覆盖配置</w:t>
      </w:r>
    </w:p>
    <w:p w14:paraId="09FE0EDD">
      <w:pPr>
        <w:pStyle w:val="16"/>
        <w:numPr>
          <w:ilvl w:val="0"/>
          <w:numId w:val="2"/>
        </w:numPr>
      </w:pPr>
      <w:r>
        <w:rPr>
          <w:rFonts w:ascii="Arial" w:eastAsia="微软雅黑"/>
        </w:rPr>
        <w:t>打印启动横幅（模型/阈值/精度/图像源/录像/访问地址）</w:t>
      </w:r>
    </w:p>
    <w:p w14:paraId="27D920DD">
      <w:pPr>
        <w:pStyle w:val="16"/>
        <w:numPr>
          <w:ilvl w:val="0"/>
          <w:numId w:val="2"/>
        </w:numPr>
      </w:pPr>
      <w:r>
        <w:rPr>
          <w:rFonts w:ascii="Arial" w:eastAsia="微软雅黑"/>
        </w:rPr>
        <w:t>启动检测主线程（daemon）</w:t>
      </w:r>
    </w:p>
    <w:p w14:paraId="415027F1">
      <w:pPr>
        <w:pStyle w:val="16"/>
        <w:numPr>
          <w:ilvl w:val="0"/>
          <w:numId w:val="2"/>
        </w:numPr>
      </w:pPr>
      <w:r>
        <w:rPr>
          <w:rFonts w:ascii="Arial" w:eastAsia="微软雅黑"/>
        </w:rPr>
        <w:t>启动录制线程（可选）和区域检查线程</w:t>
      </w:r>
    </w:p>
    <w:p w14:paraId="4E2D0D11">
      <w:pPr>
        <w:pStyle w:val="16"/>
        <w:numPr>
          <w:ilvl w:val="0"/>
          <w:numId w:val="2"/>
        </w:numPr>
      </w:pPr>
      <w:r>
        <w:rPr>
          <w:rFonts w:ascii="Arial" w:eastAsia="微软雅黑"/>
        </w:rPr>
        <w:t>注册atexit优雅退出回调</w:t>
      </w:r>
    </w:p>
    <w:p w14:paraId="6169FF27">
      <w:pPr>
        <w:pStyle w:val="16"/>
        <w:numPr>
          <w:ilvl w:val="0"/>
          <w:numId w:val="2"/>
        </w:numPr>
      </w:pPr>
      <w:r>
        <w:rPr>
          <w:rFonts w:ascii="Arial" w:eastAsia="微软雅黑"/>
        </w:rPr>
        <w:t>轮询等待首帧（最多30秒）</w:t>
      </w:r>
    </w:p>
    <w:p w14:paraId="060B98B7">
      <w:pPr>
        <w:pStyle w:val="16"/>
        <w:numPr>
          <w:ilvl w:val="0"/>
          <w:numId w:val="2"/>
        </w:numPr>
      </w:pPr>
      <w:r>
        <w:rPr>
          <w:rFonts w:ascii="Arial" w:eastAsia="微软雅黑"/>
        </w:rPr>
        <w:t>Flask工厂创建应用并启动服务</w:t>
      </w:r>
    </w:p>
    <w:p w14:paraId="3C7C0ACC">
      <w:pPr>
        <w:pStyle w:val="4"/>
      </w:pPr>
      <w:r>
        <w:rPr>
          <w:rFonts w:ascii="Arial" w:eastAsia="微软雅黑"/>
        </w:rPr>
        <w:t>10.4 优雅退出</w:t>
      </w:r>
    </w:p>
    <w:p w14:paraId="4CB58AD6">
      <w:pPr>
        <w:spacing w:after="120" w:line="360" w:lineRule="auto"/>
        <w:ind w:firstLine="480"/>
      </w:pPr>
      <w:r>
        <w:rPr>
          <w:rFonts w:ascii="Arial" w:eastAsia="微软雅黑"/>
        </w:rPr>
        <w:t>_shutdown函数通过标志+锁保证幂等（atexit与KeyboardInterrupt双路径）：置state.running=False → join各线程（主线程8s/旁路3s） → 超时则警告由OS回收。</w:t>
      </w:r>
    </w:p>
    <w:p w14:paraId="61CAD44F">
      <w:pPr>
        <w:pStyle w:val="4"/>
      </w:pPr>
      <w:r>
        <w:rPr>
          <w:rFonts w:ascii="Arial" w:eastAsia="微软雅黑"/>
        </w:rPr>
        <w:t>10.5 运维排障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35294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E0965">
            <w:r>
              <w:rPr>
                <w:rFonts w:ascii="Arial" w:eastAsia="微软雅黑"/>
              </w:rPr>
              <w:t>症状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B61D4">
            <w:r>
              <w:rPr>
                <w:rFonts w:ascii="Arial" w:eastAsia="微软雅黑"/>
              </w:rPr>
              <w:t>处置方案</w:t>
            </w:r>
          </w:p>
        </w:tc>
      </w:tr>
      <w:tr w14:paraId="593A7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25195">
            <w:r>
              <w:rPr>
                <w:rFonts w:ascii="Arial" w:eastAsia="微软雅黑"/>
              </w:rPr>
              <w:t>画面全黑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6B7DF">
            <w:r>
              <w:rPr>
                <w:rFonts w:ascii="Arial" w:eastAsia="微软雅黑"/>
              </w:rPr>
              <w:t>首查物理隐私快门/滑盖，次查遮挡/被占用；程序自动退避重试</w:t>
            </w:r>
          </w:p>
        </w:tc>
      </w:tr>
      <w:tr w14:paraId="07F07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2B5A">
            <w:r>
              <w:rPr>
                <w:rFonts w:ascii="Arial" w:eastAsia="微软雅黑"/>
              </w:rPr>
              <w:t>手机流连不上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5DCE1">
            <w:r>
              <w:rPr>
                <w:rFonts w:ascii="Arial" w:eastAsia="微软雅黑"/>
              </w:rPr>
              <w:t>确认同WiFi+App已开；地址可省略/video（自动补全）</w:t>
            </w:r>
          </w:p>
        </w:tc>
      </w:tr>
      <w:tr w14:paraId="14FDF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E5CC9">
            <w:r>
              <w:rPr>
                <w:rFonts w:ascii="Arial" w:eastAsia="微软雅黑"/>
              </w:rPr>
              <w:t>帧率低/卡顿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A36DA">
            <w:r>
              <w:rPr>
                <w:rFonts w:ascii="Arial" w:eastAsia="微软雅黑"/>
              </w:rPr>
              <w:t>确认推理设备为cuda:0；降低YOLO_IMGSZ；CPU环境换yolov8n.pt</w:t>
            </w:r>
          </w:p>
        </w:tc>
      </w:tr>
      <w:tr w14:paraId="4B0F6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38765">
            <w:r>
              <w:rPr>
                <w:rFonts w:ascii="Arial" w:eastAsia="微软雅黑"/>
              </w:rPr>
              <w:t>CUDA OOM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A5E0">
            <w:r>
              <w:rPr>
                <w:rFonts w:ascii="Arial" w:eastAsia="微软雅黑"/>
              </w:rPr>
              <w:t>降分辨率/确认FP16/换小模型/关闭其他显存进程</w:t>
            </w:r>
          </w:p>
        </w:tc>
      </w:tr>
      <w:tr w14:paraId="26E0E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39EFD">
            <w:r>
              <w:rPr>
                <w:rFonts w:ascii="Arial" w:eastAsia="微软雅黑"/>
              </w:rPr>
              <w:t>端口占用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B13CF">
            <w:r>
              <w:rPr>
                <w:rFonts w:ascii="Arial" w:eastAsia="微软雅黑"/>
              </w:rPr>
              <w:t>--port指定其他端口</w:t>
            </w:r>
          </w:p>
        </w:tc>
      </w:tr>
    </w:tbl>
    <w:p w14:paraId="3ABE465B"/>
    <w:p w14:paraId="028BC5F1">
      <w:pPr>
        <w:pStyle w:val="4"/>
      </w:pPr>
      <w:r>
        <w:rPr>
          <w:rFonts w:ascii="Arial" w:eastAsia="微软雅黑"/>
        </w:rPr>
        <w:t>10.6 资源占用</w:t>
      </w:r>
    </w:p>
    <w:p w14:paraId="5F61A24D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模型权重：约477MB（YOLO-World 139.6MB + CLIP 337.6MB）</w:t>
      </w:r>
    </w:p>
    <w:p w14:paraId="5370B2A2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录制磁盘：720p@15fps约0.7~1.3 GB/小时，默认60分钟滚动保留</w:t>
      </w:r>
    </w:p>
    <w:p w14:paraId="31FA5AA6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内存：事件缓冲200条、指标窗口120帧、轨迹60点/ID</w:t>
      </w:r>
    </w:p>
    <w:p w14:paraId="5D5E847B">
      <w:pPr>
        <w:pStyle w:val="3"/>
      </w:pPr>
      <w:r>
        <w:rPr>
          <w:rFonts w:ascii="Arial" w:eastAsia="微软雅黑"/>
        </w:rPr>
        <w:t>十一、项目进度与里程碑</w:t>
      </w:r>
    </w:p>
    <w:p w14:paraId="703DC388">
      <w:pPr>
        <w:pStyle w:val="4"/>
      </w:pPr>
      <w:r>
        <w:rPr>
          <w:rFonts w:ascii="Arial" w:eastAsia="微软雅黑"/>
        </w:rPr>
        <w:t>11.1 已完成阶段</w:t>
      </w:r>
    </w:p>
    <w:p w14:paraId="571E04D4">
      <w:pPr>
        <w:spacing w:after="120" w:line="360" w:lineRule="auto"/>
        <w:ind w:firstLine="480"/>
      </w:pPr>
      <w:r>
        <w:rPr>
          <w:rFonts w:ascii="Arial" w:eastAsia="微软雅黑"/>
          <w:b/>
          <w:bCs/>
        </w:rPr>
        <w:t>阶段一：工程化整改</w:t>
      </w:r>
    </w:p>
    <w:p w14:paraId="45ED136C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单文件app.py拆分为11个独立模块</w:t>
      </w:r>
    </w:p>
    <w:p w14:paraId="74A8CFA1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引入惰性加载与create_app工厂模式</w:t>
      </w:r>
    </w:p>
    <w:p w14:paraId="0EDD98CD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安全加固（白名单/防路径穿越/代理处理/XSS防护）</w:t>
      </w:r>
    </w:p>
    <w:p w14:paraId="33415AE3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建立188个单元测试体系</w:t>
      </w:r>
    </w:p>
    <w:p w14:paraId="245862B4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重写完整使用指南</w:t>
      </w:r>
    </w:p>
    <w:p w14:paraId="0A5CF82F">
      <w:pPr>
        <w:spacing w:after="120" w:line="360" w:lineRule="auto"/>
        <w:ind w:firstLine="480"/>
      </w:pPr>
      <w:r>
        <w:rPr>
          <w:rFonts w:ascii="Arial" w:eastAsia="微软雅黑"/>
          <w:b/>
          <w:bCs/>
        </w:rPr>
        <w:t>阶段二：功能扩展</w:t>
      </w:r>
    </w:p>
    <w:p w14:paraId="44E92756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新增滚动录制与倍速回放功能</w:t>
      </w:r>
    </w:p>
    <w:p w14:paraId="624D69F4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新增多目标轨迹绘制功能</w:t>
      </w:r>
    </w:p>
    <w:p w14:paraId="7E5C6DCA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新增多边形区域入侵报警（双端报警音+事件反馈）</w:t>
      </w:r>
    </w:p>
    <w:p w14:paraId="4A1994E3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保持既有API契约不变</w:t>
      </w:r>
    </w:p>
    <w:p w14:paraId="07F68CE6">
      <w:pPr>
        <w:pStyle w:val="4"/>
      </w:pPr>
      <w:r>
        <w:rPr>
          <w:rFonts w:ascii="Arial" w:eastAsia="微软雅黑"/>
        </w:rPr>
        <w:t>11.2 下一阶段规划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79B05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9B5C0">
            <w:r>
              <w:rPr>
                <w:rFonts w:ascii="Arial" w:eastAsia="微软雅黑"/>
              </w:rPr>
              <w:t>优先级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ADED6">
            <w:r>
              <w:rPr>
                <w:rFonts w:ascii="Arial" w:eastAsia="微软雅黑"/>
              </w:rPr>
              <w:t>工作项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905CB">
            <w:r>
              <w:rPr>
                <w:rFonts w:ascii="Arial" w:eastAsia="微软雅黑"/>
              </w:rPr>
              <w:t>预估工作量</w:t>
            </w:r>
          </w:p>
        </w:tc>
      </w:tr>
      <w:tr w14:paraId="43070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1635D">
            <w:r>
              <w:rPr>
                <w:rFonts w:ascii="Arial" w:eastAsia="微软雅黑"/>
              </w:rPr>
              <w:t>P0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CFA26">
            <w:r>
              <w:rPr>
                <w:rFonts w:ascii="Arial" w:eastAsia="微软雅黑"/>
              </w:rPr>
              <w:t>完成数据集标注（50~100张）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6E2D3">
            <w:r>
              <w:rPr>
                <w:rFonts w:ascii="Arial" w:eastAsia="微软雅黑"/>
              </w:rPr>
              <w:t>3~5人天</w:t>
            </w:r>
          </w:p>
        </w:tc>
      </w:tr>
      <w:tr w14:paraId="463D1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83C2F">
            <w:r>
              <w:rPr>
                <w:rFonts w:ascii="Arial" w:eastAsia="微软雅黑"/>
              </w:rPr>
              <w:t>P0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3E61">
            <w:r>
              <w:rPr>
                <w:rFonts w:ascii="Arial" w:eastAsia="微软雅黑"/>
              </w:rPr>
              <w:t>运行mAP评估获取精度基线数据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C264E">
            <w:r>
              <w:rPr>
                <w:rFonts w:ascii="Arial" w:eastAsia="微软雅黑"/>
              </w:rPr>
              <w:t>0.5人天</w:t>
            </w:r>
          </w:p>
        </w:tc>
      </w:tr>
      <w:tr w14:paraId="25500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CD4B">
            <w:r>
              <w:rPr>
                <w:rFonts w:ascii="Arial" w:eastAsia="微软雅黑"/>
              </w:rPr>
              <w:t>P1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88A12">
            <w:r>
              <w:rPr>
                <w:rFonts w:ascii="Arial" w:eastAsia="微软雅黑"/>
              </w:rPr>
              <w:t>数据集train/val切分与配置可移植性优化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D095C">
            <w:r>
              <w:rPr>
                <w:rFonts w:ascii="Arial" w:eastAsia="微软雅黑"/>
              </w:rPr>
              <w:t>1人天</w:t>
            </w:r>
          </w:p>
        </w:tc>
      </w:tr>
      <w:tr w14:paraId="0CDDB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7684A">
            <w:r>
              <w:rPr>
                <w:rFonts w:ascii="Arial" w:eastAsia="微软雅黑"/>
              </w:rPr>
              <w:t>P1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FC30D">
            <w:r>
              <w:rPr>
                <w:rFonts w:ascii="Arial" w:eastAsia="微软雅黑"/>
              </w:rPr>
              <w:t>事件持久化（SQLite/JSONL落盘）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D4D61">
            <w:r>
              <w:rPr>
                <w:rFonts w:ascii="Arial" w:eastAsia="微软雅黑"/>
              </w:rPr>
              <w:t>2人天</w:t>
            </w:r>
          </w:p>
        </w:tc>
      </w:tr>
      <w:tr w14:paraId="66A32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10CB2">
            <w:r>
              <w:rPr>
                <w:rFonts w:ascii="Arial" w:eastAsia="微软雅黑"/>
              </w:rPr>
              <w:t>P2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2B96">
            <w:r>
              <w:rPr>
                <w:rFonts w:ascii="Arial" w:eastAsia="微软雅黑"/>
              </w:rPr>
              <w:t>接口鉴权（Token/Basic Auth）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2599E">
            <w:r>
              <w:rPr>
                <w:rFonts w:ascii="Arial" w:eastAsia="微软雅黑"/>
              </w:rPr>
              <w:t>2人天</w:t>
            </w:r>
          </w:p>
        </w:tc>
      </w:tr>
      <w:tr w14:paraId="711C5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C99DD">
            <w:r>
              <w:rPr>
                <w:rFonts w:ascii="Arial" w:eastAsia="微软雅黑"/>
              </w:rPr>
              <w:t>P2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11552">
            <w:r>
              <w:rPr>
                <w:rFonts w:ascii="Arial" w:eastAsia="微软雅黑"/>
              </w:rPr>
              <w:t>基于自建数据集的模型微调探索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182BC">
            <w:r>
              <w:rPr>
                <w:rFonts w:ascii="Arial" w:eastAsia="微软雅黑"/>
              </w:rPr>
              <w:t>5~10人天</w:t>
            </w:r>
          </w:p>
        </w:tc>
      </w:tr>
      <w:tr w14:paraId="7C637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2183A">
            <w:r>
              <w:rPr>
                <w:rFonts w:ascii="Arial" w:eastAsia="微软雅黑"/>
              </w:rPr>
              <w:t>P3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E0351">
            <w:r>
              <w:rPr>
                <w:rFonts w:ascii="Arial" w:eastAsia="微软雅黑"/>
              </w:rPr>
              <w:t>多路摄像头支持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B44B5">
            <w:r>
              <w:rPr>
                <w:rFonts w:ascii="Arial" w:eastAsia="微软雅黑"/>
              </w:rPr>
              <w:t>5人天</w:t>
            </w:r>
          </w:p>
        </w:tc>
      </w:tr>
      <w:tr w14:paraId="60533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A0B70">
            <w:r>
              <w:rPr>
                <w:rFonts w:ascii="Arial" w:eastAsia="微软雅黑"/>
              </w:rPr>
              <w:t>P3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A9E5A">
            <w:r>
              <w:rPr>
                <w:rFonts w:ascii="Arial" w:eastAsia="微软雅黑"/>
              </w:rPr>
              <w:t>类别热更新（无需重启）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CA3AE">
            <w:r>
              <w:rPr>
                <w:rFonts w:ascii="Arial" w:eastAsia="微软雅黑"/>
              </w:rPr>
              <w:t>2人天</w:t>
            </w:r>
          </w:p>
        </w:tc>
      </w:tr>
    </w:tbl>
    <w:p w14:paraId="64321753"/>
    <w:p w14:paraId="5742BDC4">
      <w:pPr>
        <w:pStyle w:val="3"/>
      </w:pPr>
      <w:r>
        <w:rPr>
          <w:rFonts w:ascii="Arial" w:eastAsia="微软雅黑"/>
        </w:rPr>
        <w:t>十二、风险分析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256"/>
        <w:gridCol w:w="2257"/>
        <w:gridCol w:w="2257"/>
      </w:tblGrid>
      <w:tr w14:paraId="3EC3B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64380">
            <w:r>
              <w:rPr>
                <w:rFonts w:ascii="Arial" w:eastAsia="微软雅黑"/>
              </w:rPr>
              <w:t>风险类别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121A7">
            <w:r>
              <w:rPr>
                <w:rFonts w:ascii="Arial" w:eastAsia="微软雅黑"/>
              </w:rPr>
              <w:t>描述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70103">
            <w:r>
              <w:rPr>
                <w:rFonts w:ascii="Arial" w:eastAsia="微软雅黑"/>
              </w:rPr>
              <w:t>影响程度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1FD74">
            <w:r>
              <w:rPr>
                <w:rFonts w:ascii="Arial" w:eastAsia="微软雅黑"/>
              </w:rPr>
              <w:t>应对措施</w:t>
            </w:r>
          </w:p>
        </w:tc>
      </w:tr>
      <w:tr w14:paraId="1A567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AA31">
            <w:r>
              <w:rPr>
                <w:rFonts w:ascii="Arial" w:eastAsia="微软雅黑"/>
              </w:rPr>
              <w:t>数据风险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F38A8">
            <w:r>
              <w:rPr>
                <w:rFonts w:ascii="Arial" w:eastAsia="微软雅黑"/>
              </w:rPr>
              <w:t>数据集标注未完成，精度无客观数据支撑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8E963">
            <w:r>
              <w:rPr>
                <w:rFonts w:ascii="Arial" w:eastAsia="微软雅黑"/>
              </w:rPr>
              <w:t>中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CAF55">
            <w:r>
              <w:rPr>
                <w:rFonts w:ascii="Arial" w:eastAsia="微软雅黑"/>
              </w:rPr>
              <w:t>列为首要工作项，50~100张即有统计意义</w:t>
            </w:r>
          </w:p>
        </w:tc>
      </w:tr>
      <w:tr w14:paraId="5CE4A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C0F3">
            <w:r>
              <w:rPr>
                <w:rFonts w:ascii="Arial" w:eastAsia="微软雅黑"/>
              </w:rPr>
              <w:t>模型风险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83D6E">
            <w:r>
              <w:rPr>
                <w:rFonts w:ascii="Arial" w:eastAsia="微软雅黑"/>
              </w:rPr>
              <w:t>完全依赖预训练权重，44类补充类别精度未知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DA73D">
            <w:r>
              <w:rPr>
                <w:rFonts w:ascii="Arial" w:eastAsia="微软雅黑"/>
              </w:rPr>
              <w:t>中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7F5B9">
            <w:r>
              <w:rPr>
                <w:rFonts w:ascii="Arial" w:eastAsia="微软雅黑"/>
              </w:rPr>
              <w:t>已预留评估基线，后续可微调</w:t>
            </w:r>
          </w:p>
        </w:tc>
      </w:tr>
      <w:tr w14:paraId="3F7C8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5F836">
            <w:r>
              <w:rPr>
                <w:rFonts w:ascii="Arial" w:eastAsia="微软雅黑"/>
              </w:rPr>
              <w:t>安全风险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7A64A">
            <w:r>
              <w:rPr>
                <w:rFonts w:ascii="Arial" w:eastAsia="微软雅黑"/>
              </w:rPr>
              <w:t>无鉴权机制，局域网模式下有暴露面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B8D41">
            <w:r>
              <w:rPr>
                <w:rFonts w:ascii="Arial" w:eastAsia="微软雅黑"/>
              </w:rPr>
              <w:t>低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80C5D">
            <w:r>
              <w:rPr>
                <w:rFonts w:ascii="Arial" w:eastAsia="微软雅黑"/>
              </w:rPr>
              <w:t>默认仅监听127.0.0.1；后续加Token</w:t>
            </w:r>
          </w:p>
        </w:tc>
      </w:tr>
      <w:tr w14:paraId="6E925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F6AE1">
            <w:r>
              <w:rPr>
                <w:rFonts w:ascii="Arial" w:eastAsia="微软雅黑"/>
              </w:rPr>
              <w:t>平台风险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297B">
            <w:r>
              <w:rPr>
                <w:rFonts w:ascii="Arial" w:eastAsia="微软雅黑"/>
              </w:rPr>
              <w:t>报警音仅Windows发声，浏览器需手动解锁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F2549">
            <w:r>
              <w:rPr>
                <w:rFonts w:ascii="Arial" w:eastAsia="微软雅黑"/>
              </w:rPr>
              <w:t>低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96FE6">
            <w:r>
              <w:rPr>
                <w:rFonts w:ascii="Arial" w:eastAsia="微软雅黑"/>
              </w:rPr>
              <w:t>已有UI引导，Linux部署记日志不影响事件</w:t>
            </w:r>
          </w:p>
        </w:tc>
      </w:tr>
      <w:tr w14:paraId="1BD89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0B936">
            <w:r>
              <w:rPr>
                <w:rFonts w:ascii="Arial" w:eastAsia="微软雅黑"/>
              </w:rPr>
              <w:t>数据持久性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C427B">
            <w:r>
              <w:rPr>
                <w:rFonts w:ascii="Arial" w:eastAsia="微软雅黑"/>
              </w:rPr>
              <w:t>事件仅内存存储，重启丢失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D5733">
            <w:r>
              <w:rPr>
                <w:rFonts w:ascii="Arial" w:eastAsia="微软雅黑"/>
              </w:rPr>
              <w:t>低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836D7">
            <w:r>
              <w:rPr>
                <w:rFonts w:ascii="Arial" w:eastAsia="微软雅黑"/>
              </w:rPr>
              <w:t>后续落SQLite/JSONL</w:t>
            </w:r>
          </w:p>
        </w:tc>
      </w:tr>
      <w:tr w14:paraId="1D572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52E95">
            <w:r>
              <w:rPr>
                <w:rFonts w:ascii="Arial" w:eastAsia="微软雅黑"/>
              </w:rPr>
              <w:t>扩展性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CEF51">
            <w:r>
              <w:rPr>
                <w:rFonts w:ascii="Arial" w:eastAsia="微软雅黑"/>
              </w:rPr>
              <w:t>单路摄像头设计边界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2BBEF">
            <w:r>
              <w:rPr>
                <w:rFonts w:ascii="Arial" w:eastAsia="微软雅黑"/>
              </w:rPr>
              <w:t>低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9CEAA">
            <w:r>
              <w:rPr>
                <w:rFonts w:ascii="Arial" w:eastAsia="微软雅黑"/>
              </w:rPr>
              <w:t>属有意取舍，列为远期演进方向</w:t>
            </w:r>
          </w:p>
        </w:tc>
      </w:tr>
    </w:tbl>
    <w:p w14:paraId="6CB6648F"/>
    <w:p w14:paraId="0127D805">
      <w:pPr>
        <w:pStyle w:val="3"/>
      </w:pPr>
      <w:r>
        <w:rPr>
          <w:rFonts w:ascii="Arial" w:eastAsia="微软雅黑"/>
        </w:rPr>
        <w:t>十三、项目总结</w:t>
      </w:r>
    </w:p>
    <w:p w14:paraId="435CB036">
      <w:pPr>
        <w:spacing w:after="120" w:line="360" w:lineRule="auto"/>
        <w:ind w:firstLine="480"/>
      </w:pPr>
      <w:r>
        <w:rPr>
          <w:rFonts w:ascii="Arial" w:eastAsia="微软雅黑"/>
        </w:rPr>
        <w:t>本项目已成功构建了一套功能完备的实时摄像头目标检测系统，在消费级硬件上实现了124类开放词汇检测、29FPS实时推理、多目标跟踪、区域入侵报警、滚动录制回放等核心功能。系统采用模块化架构设计，配备188个单元测试，攻克了12项关键技术难点，具备良好的可维护性和可扩展性。</w:t>
      </w:r>
    </w:p>
    <w:p w14:paraId="4A854E87">
      <w:pPr>
        <w:spacing w:after="120" w:line="360" w:lineRule="auto"/>
        <w:ind w:firstLine="480"/>
      </w:pPr>
      <w:r>
        <w:rPr>
          <w:rFonts w:ascii="Arial" w:eastAsia="微软雅黑"/>
        </w:rPr>
        <w:t>核心技术指标达成情况：</w:t>
      </w:r>
    </w:p>
    <w:p w14:paraId="28033F17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检测类别：124类（目标124类，达成100%）</w:t>
      </w:r>
    </w:p>
    <w:p w14:paraId="19FA0127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推理帧率：29.0 FPS@640px（目标≥25FPS，达成116%）</w:t>
      </w:r>
    </w:p>
    <w:p w14:paraId="05F1A3B4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单元测试：188个用例（覆盖全部核心模块）</w:t>
      </w:r>
    </w:p>
    <w:p w14:paraId="2AEDAD2C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API端点：15+1个（覆盖全部业务功能）</w:t>
      </w:r>
    </w:p>
    <w:p w14:paraId="3D657A19">
      <w:pPr>
        <w:pStyle w:val="16"/>
        <w:numPr>
          <w:ilvl w:val="0"/>
          <w:numId w:val="1"/>
        </w:numPr>
      </w:pPr>
      <w:r>
        <w:rPr>
          <w:rFonts w:ascii="Arial" w:eastAsia="微软雅黑"/>
        </w:rPr>
        <w:t>报警响应：5Hz检查频率，双端报警音</w:t>
      </w:r>
    </w:p>
    <w:p w14:paraId="4E393B1B">
      <w:pPr>
        <w:spacing w:after="120" w:line="360" w:lineRule="auto"/>
        <w:ind w:firstLine="480"/>
      </w:pPr>
      <w:r>
        <w:rPr>
          <w:rFonts w:ascii="Arial" w:eastAsia="微软雅黑"/>
        </w:rPr>
        <w:t>项目已具备完整的工程化基础和评估工具链，下一阶段将重点完成数据集标注与精度评估，为后续的模型微调与精度优化奠定数据基础。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45F00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Theme="minorHAns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eastAsia="微软雅黑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Arial" w:eastAsia="微软雅黑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before="180" w:after="180"/>
      <w:outlineLvl w:val="1"/>
    </w:pPr>
    <w:rPr>
      <w:rFonts w:ascii="Arial" w:eastAsia="微软雅黑"/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pPr>
      <w:spacing w:before="120" w:after="120"/>
      <w:outlineLvl w:val="2"/>
    </w:pPr>
    <w:rPr>
      <w:rFonts w:ascii="Arial" w:eastAsia="微软雅黑"/>
      <w:b/>
      <w:bCs/>
      <w:color w:val="000000"/>
      <w:sz w:val="26"/>
      <w:szCs w:val="26"/>
    </w:rPr>
  </w:style>
  <w:style w:type="paragraph" w:styleId="5">
    <w:name w:val="heading 4"/>
    <w:next w:val="1"/>
    <w:qFormat/>
    <w:uiPriority w:val="0"/>
    <w:rPr>
      <w:rFonts w:ascii="Arial" w:eastAsia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eastAsia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eastAsia="微软雅黑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eastAsia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eastAsia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eastAsia="微软雅黑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3547</Words>
  <Characters>5099</Characters>
  <TotalTime>0</TotalTime>
  <ScaleCrop>false</ScaleCrop>
  <LinksUpToDate>false</LinksUpToDate>
  <CharactersWithSpaces>5210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2026-09-02T13:44:00Z</dcterms:created>
  <dc:creator>Un-named</dc:creator>
  <cp:lastModifiedBy>狐</cp:lastModifiedBy>
  <dcterms:modified xsi:type="dcterms:W3CDTF">2026-09-02T13:46:48Z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eyJoZGlkIjoiNzZiMzRhMzNiZjBkYjEyNzMwNGViMTYzOGE2ZmI5ZWUiLCJ1c2VySWQiOiI0Njk0MDA2MTQifQ==</vt:lpwstr>
  </property>
  <property fmtid="{D5CDD505-2E9C-101B-9397-08002B2CF9AE}" pid="3" name="KSOProductBuildVer">
    <vt:lpwstr>2052-12.1.0.21915</vt:lpwstr>
  </property>
  <property fmtid="{D5CDD505-2E9C-101B-9397-08002B2CF9AE}" pid="4" name="ICV">
    <vt:lpwstr>C1F655364A9A47D3BE2480EA445B99DE_12</vt:lpwstr>
  </property>
</Properties>
</file>