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ind w:left="720"/>
        <w:contextualSpacing w:val="0"/>
        <w:jc w:val="center"/>
        <w:rPr/>
      </w:pPr>
      <w:bookmarkStart w:colFirst="0" w:colLast="0" w:name="_41yf5xco8ea8" w:id="0"/>
      <w:bookmarkEnd w:id="0"/>
      <w:r w:rsidDel="00000000" w:rsidR="00000000" w:rsidRPr="00000000">
        <w:rPr>
          <w:rtl w:val="0"/>
        </w:rPr>
        <w:t xml:space="preserve">CITI TECHNOLOGY HACKATHON 2018</w:t>
      </w:r>
    </w:p>
    <w:p w:rsidR="00000000" w:rsidDel="00000000" w:rsidP="00000000" w:rsidRDefault="00000000" w:rsidRPr="00000000" w14:paraId="00000001">
      <w:pPr>
        <w:pStyle w:val="Subtitle"/>
        <w:contextualSpacing w:val="0"/>
        <w:jc w:val="center"/>
        <w:rPr/>
      </w:pPr>
      <w:bookmarkStart w:colFirst="0" w:colLast="0" w:name="_41yf5xco8ea8" w:id="0"/>
      <w:bookmarkEnd w:id="0"/>
      <w:r w:rsidDel="00000000" w:rsidR="00000000" w:rsidRPr="00000000">
        <w:rPr>
          <w:rtl w:val="0"/>
        </w:rPr>
        <w:t xml:space="preserve">Financial Planning of Real Estate</w:t>
      </w:r>
    </w:p>
    <w:p w:rsidR="00000000" w:rsidDel="00000000" w:rsidP="00000000" w:rsidRDefault="00000000" w:rsidRPr="00000000" w14:paraId="00000002">
      <w:pPr>
        <w:contextualSpacing w:val="0"/>
        <w:rPr/>
      </w:pPr>
      <w:r w:rsidDel="00000000" w:rsidR="00000000" w:rsidRPr="00000000">
        <w:rPr>
          <w:rtl w:val="0"/>
        </w:rPr>
      </w:r>
    </w:p>
    <w:p w:rsidR="00000000" w:rsidDel="00000000" w:rsidP="00000000" w:rsidRDefault="00000000" w:rsidRPr="00000000" w14:paraId="00000003">
      <w:pPr>
        <w:spacing w:line="240" w:lineRule="auto"/>
        <w:contextualSpacing w:val="0"/>
        <w:jc w:val="cente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Smart Evaluator Report</w:t>
      </w:r>
    </w:p>
    <w:p w:rsidR="00000000" w:rsidDel="00000000" w:rsidP="00000000" w:rsidRDefault="00000000" w:rsidRPr="00000000" w14:paraId="00000004">
      <w:pPr>
        <w:spacing w:line="240" w:lineRule="auto"/>
        <w:contextualSpacing w:val="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5">
      <w:pPr>
        <w:spacing w:line="240" w:lineRule="auto"/>
        <w:contextualSpacing w:val="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6">
      <w:pPr>
        <w:spacing w:line="240" w:lineRule="auto"/>
        <w:contextualSpacing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3962400" cy="2551031"/>
            <wp:effectExtent b="0" l="0" r="0" t="0"/>
            <wp:docPr id="1"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3962400" cy="2551031"/>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240" w:lineRule="auto"/>
        <w:contextualSpacing w:val="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8">
      <w:pPr>
        <w:spacing w:line="240" w:lineRule="auto"/>
        <w:contextualSpacing w:val="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9">
      <w:pPr>
        <w:spacing w:line="240" w:lineRule="auto"/>
        <w:contextualSpacing w:val="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A">
      <w:pPr>
        <w:spacing w:line="240" w:lineRule="auto"/>
        <w:contextualSpacing w:val="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B">
      <w:pPr>
        <w:spacing w:line="240" w:lineRule="auto"/>
        <w:contextualSpacing w:val="0"/>
        <w:jc w:val="center"/>
        <w:rPr>
          <w:rFonts w:ascii="Times New Roman" w:cs="Times New Roman" w:eastAsia="Times New Roman" w:hAnsi="Times New Roman"/>
          <w:b w:val="1"/>
          <w:sz w:val="40"/>
          <w:szCs w:val="40"/>
          <w:highlight w:val="white"/>
        </w:rPr>
      </w:pPr>
      <w:r w:rsidDel="00000000" w:rsidR="00000000" w:rsidRPr="00000000">
        <w:rPr>
          <w:rFonts w:ascii="Times New Roman" w:cs="Times New Roman" w:eastAsia="Times New Roman" w:hAnsi="Times New Roman"/>
          <w:b w:val="1"/>
          <w:sz w:val="40"/>
          <w:szCs w:val="40"/>
          <w:highlight w:val="white"/>
          <w:rtl w:val="0"/>
        </w:rPr>
        <w:t xml:space="preserve">GROUP MEMBERS</w:t>
      </w:r>
    </w:p>
    <w:p w:rsidR="00000000" w:rsidDel="00000000" w:rsidP="00000000" w:rsidRDefault="00000000" w:rsidRPr="00000000" w14:paraId="0000000C">
      <w:pPr>
        <w:spacing w:line="240" w:lineRule="auto"/>
        <w:contextualSpacing w:val="0"/>
        <w:jc w:val="center"/>
        <w:rPr>
          <w:rFonts w:ascii="Times New Roman" w:cs="Times New Roman" w:eastAsia="Times New Roman" w:hAnsi="Times New Roman"/>
          <w:b w:val="1"/>
          <w:sz w:val="40"/>
          <w:szCs w:val="40"/>
          <w:highlight w:val="white"/>
        </w:rPr>
      </w:pPr>
      <w:r w:rsidDel="00000000" w:rsidR="00000000" w:rsidRPr="00000000">
        <w:rPr>
          <w:rtl w:val="0"/>
        </w:rPr>
      </w:r>
    </w:p>
    <w:p w:rsidR="00000000" w:rsidDel="00000000" w:rsidP="00000000" w:rsidRDefault="00000000" w:rsidRPr="00000000" w14:paraId="0000000D">
      <w:pPr>
        <w:spacing w:line="240" w:lineRule="auto"/>
        <w:contextualSpacing w:val="0"/>
        <w:jc w:val="center"/>
        <w:rPr>
          <w:rFonts w:ascii="Times New Roman" w:cs="Times New Roman" w:eastAsia="Times New Roman" w:hAnsi="Times New Roman"/>
          <w:i w:val="1"/>
          <w:sz w:val="32"/>
          <w:szCs w:val="32"/>
          <w:highlight w:val="white"/>
        </w:rPr>
      </w:pPr>
      <w:r w:rsidDel="00000000" w:rsidR="00000000" w:rsidRPr="00000000">
        <w:rPr>
          <w:rFonts w:ascii="Times New Roman" w:cs="Times New Roman" w:eastAsia="Times New Roman" w:hAnsi="Times New Roman"/>
          <w:i w:val="1"/>
          <w:sz w:val="32"/>
          <w:szCs w:val="32"/>
          <w:highlight w:val="white"/>
          <w:rtl w:val="0"/>
        </w:rPr>
        <w:t xml:space="preserve">Xu Hong</w:t>
        <w:tab/>
        <w:tab/>
        <w:tab/>
        <w:tab/>
        <w:t xml:space="preserve">G1518135X</w:t>
      </w:r>
    </w:p>
    <w:p w:rsidR="00000000" w:rsidDel="00000000" w:rsidP="00000000" w:rsidRDefault="00000000" w:rsidRPr="00000000" w14:paraId="0000000E">
      <w:pPr>
        <w:spacing w:line="240" w:lineRule="auto"/>
        <w:contextualSpacing w:val="0"/>
        <w:jc w:val="center"/>
        <w:rPr>
          <w:rFonts w:ascii="Times New Roman" w:cs="Times New Roman" w:eastAsia="Times New Roman" w:hAnsi="Times New Roman"/>
          <w:i w:val="1"/>
          <w:sz w:val="32"/>
          <w:szCs w:val="32"/>
          <w:highlight w:val="white"/>
        </w:rPr>
      </w:pPr>
      <w:r w:rsidDel="00000000" w:rsidR="00000000" w:rsidRPr="00000000">
        <w:rPr>
          <w:rFonts w:ascii="Times New Roman" w:cs="Times New Roman" w:eastAsia="Times New Roman" w:hAnsi="Times New Roman"/>
          <w:i w:val="1"/>
          <w:sz w:val="32"/>
          <w:szCs w:val="32"/>
          <w:highlight w:val="white"/>
          <w:rtl w:val="0"/>
        </w:rPr>
        <w:t xml:space="preserve">Du Li</w:t>
        <w:tab/>
        <w:tab/>
        <w:tab/>
        <w:tab/>
        <w:t xml:space="preserve">G1530938K</w:t>
      </w:r>
    </w:p>
    <w:p w:rsidR="00000000" w:rsidDel="00000000" w:rsidP="00000000" w:rsidRDefault="00000000" w:rsidRPr="00000000" w14:paraId="0000000F">
      <w:pPr>
        <w:spacing w:line="240" w:lineRule="auto"/>
        <w:contextualSpacing w:val="0"/>
        <w:jc w:val="center"/>
        <w:rPr>
          <w:rFonts w:ascii="Times New Roman" w:cs="Times New Roman" w:eastAsia="Times New Roman" w:hAnsi="Times New Roman"/>
          <w:i w:val="1"/>
          <w:sz w:val="32"/>
          <w:szCs w:val="32"/>
          <w:highlight w:val="white"/>
        </w:rPr>
      </w:pPr>
      <w:r w:rsidDel="00000000" w:rsidR="00000000" w:rsidRPr="00000000">
        <w:rPr>
          <w:rFonts w:ascii="Times New Roman" w:cs="Times New Roman" w:eastAsia="Times New Roman" w:hAnsi="Times New Roman"/>
          <w:i w:val="1"/>
          <w:sz w:val="32"/>
          <w:szCs w:val="32"/>
          <w:highlight w:val="white"/>
          <w:rtl w:val="0"/>
        </w:rPr>
        <w:t xml:space="preserve">Huang Xiangyuan</w:t>
        <w:tab/>
        <w:tab/>
        <w:t xml:space="preserve">G1516710L</w:t>
      </w:r>
    </w:p>
    <w:p w:rsidR="00000000" w:rsidDel="00000000" w:rsidP="00000000" w:rsidRDefault="00000000" w:rsidRPr="00000000" w14:paraId="00000010">
      <w:pPr>
        <w:spacing w:line="240" w:lineRule="auto"/>
        <w:contextualSpacing w:val="0"/>
        <w:jc w:val="center"/>
        <w:rPr>
          <w:rFonts w:ascii="Times New Roman" w:cs="Times New Roman" w:eastAsia="Times New Roman" w:hAnsi="Times New Roman"/>
          <w:i w:val="1"/>
          <w:sz w:val="32"/>
          <w:szCs w:val="32"/>
          <w:highlight w:val="white"/>
        </w:rPr>
      </w:pPr>
      <w:r w:rsidDel="00000000" w:rsidR="00000000" w:rsidRPr="00000000">
        <w:rPr>
          <w:rtl w:val="0"/>
        </w:rPr>
      </w:r>
    </w:p>
    <w:p w:rsidR="00000000" w:rsidDel="00000000" w:rsidP="00000000" w:rsidRDefault="00000000" w:rsidRPr="00000000" w14:paraId="00000011">
      <w:pPr>
        <w:spacing w:line="240" w:lineRule="auto"/>
        <w:contextualSpacing w:val="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2">
      <w:pPr>
        <w:spacing w:line="240" w:lineRule="auto"/>
        <w:contextualSpacing w:val="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3">
      <w:pPr>
        <w:spacing w:line="240" w:lineRule="auto"/>
        <w:contextualSpacing w:val="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4">
      <w:pPr>
        <w:spacing w:line="240" w:lineRule="auto"/>
        <w:contextualSpacing w:val="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[10/09/2018]</w:t>
      </w:r>
      <w:r w:rsidDel="00000000" w:rsidR="00000000" w:rsidRPr="00000000">
        <w:br w:type="page"/>
      </w:r>
      <w:r w:rsidDel="00000000" w:rsidR="00000000" w:rsidRPr="00000000">
        <w:rPr>
          <w:rtl w:val="0"/>
        </w:rPr>
      </w:r>
    </w:p>
    <w:p w:rsidR="00000000" w:rsidDel="00000000" w:rsidP="00000000" w:rsidRDefault="00000000" w:rsidRPr="00000000" w14:paraId="00000015">
      <w:pPr>
        <w:pStyle w:val="Subtitle"/>
        <w:numPr>
          <w:ilvl w:val="0"/>
          <w:numId w:val="2"/>
        </w:numPr>
        <w:ind w:left="720" w:hanging="360"/>
        <w:rPr>
          <w:u w:val="none"/>
        </w:rPr>
      </w:pPr>
      <w:bookmarkStart w:colFirst="0" w:colLast="0" w:name="_qw1tvjn94dob" w:id="1"/>
      <w:bookmarkEnd w:id="1"/>
      <w:r w:rsidDel="00000000" w:rsidR="00000000" w:rsidRPr="00000000">
        <w:rPr>
          <w:rtl w:val="0"/>
        </w:rPr>
        <w:t xml:space="preserve"> Summary </w:t>
      </w: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contextualSpacing w:val="0"/>
        <w:jc w:val="left"/>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color w:val="404040"/>
        </w:rPr>
      </w:pPr>
      <w:r w:rsidDel="00000000" w:rsidR="00000000" w:rsidRPr="00000000">
        <w:rPr>
          <w:rtl w:val="0"/>
        </w:rPr>
        <w:t xml:space="preserve">Smart Evaluator is an online web application, which helps home buyers analyze their financial situation and eligibility to suggest suitable houses to them based on users’ savings, monthly expense, monthly income and age. </w:t>
      </w:r>
      <w:r w:rsidDel="00000000" w:rsidR="00000000" w:rsidRPr="00000000">
        <w:rPr>
          <w:rtl w:val="0"/>
        </w:rPr>
      </w:r>
    </w:p>
    <w:p w:rsidR="00000000" w:rsidDel="00000000" w:rsidP="00000000" w:rsidRDefault="00000000" w:rsidRPr="00000000" w14:paraId="00000018">
      <w:pPr>
        <w:ind w:left="720" w:firstLine="0"/>
        <w:contextualSpacing w:val="0"/>
        <w:jc w:val="both"/>
        <w:rPr>
          <w:color w:val="404040"/>
        </w:rPr>
      </w:pPr>
      <w:r w:rsidDel="00000000" w:rsidR="00000000" w:rsidRPr="00000000">
        <w:rPr>
          <w:rtl w:val="0"/>
        </w:rPr>
      </w:r>
    </w:p>
    <w:p w:rsidR="00000000" w:rsidDel="00000000" w:rsidP="00000000" w:rsidRDefault="00000000" w:rsidRPr="00000000" w14:paraId="00000019">
      <w:pPr>
        <w:ind w:left="720" w:firstLine="0"/>
        <w:contextualSpacing w:val="0"/>
        <w:rPr>
          <w:color w:val="404040"/>
        </w:rPr>
      </w:pPr>
      <w:r w:rsidDel="00000000" w:rsidR="00000000" w:rsidRPr="00000000">
        <w:rPr>
          <w:b w:val="1"/>
          <w:color w:val="404040"/>
          <w:rtl w:val="0"/>
        </w:rPr>
        <w:t xml:space="preserve">Assumption:</w:t>
      </w:r>
      <w:r w:rsidDel="00000000" w:rsidR="00000000" w:rsidRPr="00000000">
        <w:rPr>
          <w:color w:val="404040"/>
          <w:rtl w:val="0"/>
        </w:rPr>
        <w:t xml:space="preserve"> </w:t>
      </w:r>
    </w:p>
    <w:p w:rsidR="00000000" w:rsidDel="00000000" w:rsidP="00000000" w:rsidRDefault="00000000" w:rsidRPr="00000000" w14:paraId="0000001A">
      <w:pPr>
        <w:numPr>
          <w:ilvl w:val="0"/>
          <w:numId w:val="1"/>
        </w:numPr>
        <w:ind w:left="1440" w:hanging="360"/>
        <w:rPr>
          <w:color w:val="404040"/>
          <w:u w:val="none"/>
        </w:rPr>
      </w:pPr>
      <w:r w:rsidDel="00000000" w:rsidR="00000000" w:rsidRPr="00000000">
        <w:rPr>
          <w:rtl w:val="0"/>
        </w:rPr>
        <w:t xml:space="preserve">Our home property type is limited to condo</w:t>
      </w:r>
      <w:r w:rsidDel="00000000" w:rsidR="00000000" w:rsidRPr="00000000">
        <w:rPr>
          <w:color w:val="404040"/>
          <w:rtl w:val="0"/>
        </w:rPr>
        <w:t xml:space="preserve">.</w:t>
      </w:r>
    </w:p>
    <w:p w:rsidR="00000000" w:rsidDel="00000000" w:rsidP="00000000" w:rsidRDefault="00000000" w:rsidRPr="00000000" w14:paraId="000000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color w:val="404040"/>
        </w:rPr>
      </w:pPr>
      <w:r w:rsidDel="00000000" w:rsidR="00000000" w:rsidRPr="00000000">
        <w:rPr>
          <w:rtl w:val="0"/>
        </w:rPr>
        <w:t xml:space="preserve">We exclude CPF saving as the input for users but just savings as general.</w:t>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color w:val="404040"/>
        </w:rPr>
      </w:pPr>
      <w:r w:rsidDel="00000000" w:rsidR="00000000" w:rsidRPr="00000000">
        <w:rPr>
          <w:rtl w:val="0"/>
        </w:rPr>
        <w:t xml:space="preserve">We only collect house data from 99.co website.</w:t>
      </w:r>
    </w:p>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color w:val="404040"/>
        </w:rPr>
      </w:pPr>
      <w:r w:rsidDel="00000000" w:rsidR="00000000" w:rsidRPr="00000000">
        <w:rPr>
          <w:rtl w:val="0"/>
        </w:rPr>
        <w:t xml:space="preserve">We only consider age, saving, monthly income and monthly expense as factors to analyse users’ eligibility and affordability to buy the house.</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contextualSpacing w:val="0"/>
        <w:jc w:val="left"/>
        <w:rPr/>
      </w:pPr>
      <w:r w:rsidDel="00000000" w:rsidR="00000000" w:rsidRPr="00000000">
        <w:rPr>
          <w:rtl w:val="0"/>
        </w:rPr>
      </w:r>
    </w:p>
    <w:p w:rsidR="00000000" w:rsidDel="00000000" w:rsidP="00000000" w:rsidRDefault="00000000" w:rsidRPr="00000000" w14:paraId="0000001F">
      <w:pPr>
        <w:ind w:left="0" w:firstLine="720"/>
        <w:contextualSpacing w:val="0"/>
        <w:rPr>
          <w:color w:val="404040"/>
        </w:rPr>
      </w:pPr>
      <w:r w:rsidDel="00000000" w:rsidR="00000000" w:rsidRPr="00000000">
        <w:rPr>
          <w:b w:val="1"/>
          <w:color w:val="404040"/>
          <w:rtl w:val="0"/>
        </w:rPr>
        <w:t xml:space="preserve">Solution:</w:t>
      </w:r>
      <w:r w:rsidDel="00000000" w:rsidR="00000000" w:rsidRPr="00000000">
        <w:rPr>
          <w:color w:val="404040"/>
          <w:rtl w:val="0"/>
        </w:rPr>
        <w:t xml:space="preserve"> </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both"/>
        <w:rPr/>
      </w:pPr>
      <w:r w:rsidDel="00000000" w:rsidR="00000000" w:rsidRPr="00000000">
        <w:rPr>
          <w:rtl w:val="0"/>
        </w:rPr>
        <w:t xml:space="preserve">We use JSF web application, Java, Netbeans, Python and web scraping as framework and programming language to solve this task.</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both"/>
        <w:rPr/>
      </w:pP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both"/>
        <w:rPr>
          <w:color w:val="404040"/>
        </w:rPr>
      </w:pPr>
      <w:r w:rsidDel="00000000" w:rsidR="00000000" w:rsidRPr="00000000">
        <w:rPr>
          <w:rtl w:val="0"/>
        </w:rPr>
        <w:t xml:space="preserve">Our whole solution is divided into client-end part and server-end part. There are two data entities, house and home buyer. Here is the entity relation diagram.</w:t>
      </w:r>
      <w:r w:rsidDel="00000000" w:rsidR="00000000" w:rsidRPr="00000000">
        <w:rPr>
          <w:rtl w:val="0"/>
        </w:rPr>
      </w:r>
    </w:p>
    <w:p w:rsidR="00000000" w:rsidDel="00000000" w:rsidP="00000000" w:rsidRDefault="00000000" w:rsidRPr="00000000" w14:paraId="00000023">
      <w:pPr>
        <w:ind w:left="720" w:firstLine="0"/>
        <w:contextualSpacing w:val="0"/>
        <w:jc w:val="both"/>
        <w:rPr>
          <w:color w:val="404040"/>
        </w:rPr>
      </w:pPr>
      <w:r w:rsidDel="00000000" w:rsidR="00000000" w:rsidRPr="00000000">
        <w:rPr>
          <w:rtl w:val="0"/>
        </w:rPr>
      </w:r>
    </w:p>
    <w:p w:rsidR="00000000" w:rsidDel="00000000" w:rsidP="00000000" w:rsidRDefault="00000000" w:rsidRPr="00000000" w14:paraId="00000024">
      <w:pPr>
        <w:ind w:left="720" w:firstLine="0"/>
        <w:contextualSpacing w:val="0"/>
        <w:jc w:val="both"/>
        <w:rPr>
          <w:color w:val="404040"/>
        </w:rPr>
      </w:pPr>
      <w:r w:rsidDel="00000000" w:rsidR="00000000" w:rsidRPr="00000000">
        <w:rPr>
          <w:color w:val="404040"/>
        </w:rPr>
        <w:drawing>
          <wp:inline distB="114300" distT="114300" distL="114300" distR="114300">
            <wp:extent cx="5734050" cy="2057400"/>
            <wp:effectExtent b="0" l="0" r="0" t="0"/>
            <wp:docPr id="4"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73405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both"/>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both"/>
        <w:rPr/>
      </w:pP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both"/>
        <w:rPr/>
      </w:pP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both"/>
        <w:rPr>
          <w:color w:val="404040"/>
        </w:rPr>
      </w:pPr>
      <w:r w:rsidDel="00000000" w:rsidR="00000000" w:rsidRPr="00000000">
        <w:rPr>
          <w:rtl w:val="0"/>
        </w:rPr>
        <w:t xml:space="preserve">When the program is deployed, the server end will use the web scraping to get all condos information from the website and keep it inside the local storage.</w:t>
      </w:r>
      <w:r w:rsidDel="00000000" w:rsidR="00000000" w:rsidRPr="00000000">
        <w:rPr>
          <w:rtl w:val="0"/>
        </w:rPr>
      </w:r>
    </w:p>
    <w:p w:rsidR="00000000" w:rsidDel="00000000" w:rsidP="00000000" w:rsidRDefault="00000000" w:rsidRPr="00000000" w14:paraId="00000029">
      <w:pPr>
        <w:ind w:left="720" w:firstLine="0"/>
        <w:contextualSpacing w:val="0"/>
        <w:jc w:val="both"/>
        <w:rPr>
          <w:b w:val="1"/>
          <w:color w:val="ff0000"/>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both"/>
        <w:rPr/>
      </w:pPr>
      <w:r w:rsidDel="00000000" w:rsidR="00000000" w:rsidRPr="00000000">
        <w:rPr>
          <w:rtl w:val="0"/>
        </w:rPr>
        <w:t xml:space="preserve">A website about Singapore condo information is targeted for web scraping. Selenium driver on Google is used to conduct website traversal and redirection and classic BeautifulSoup is used to locate elements and get information about each condo. Eventually, information about 30k condos are scraped in order to provide user with sufficient source.</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pP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both"/>
        <w:rPr/>
      </w:pPr>
      <w:r w:rsidDel="00000000" w:rsidR="00000000" w:rsidRPr="00000000">
        <w:rPr>
          <w:rtl w:val="0"/>
        </w:rPr>
        <w:t xml:space="preserve">In the client end, we ask the user to enter in name, age, savings, monthly income and monthly expenses as their personal information. </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both"/>
        <w:rPr/>
      </w:pP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both"/>
        <w:rPr/>
      </w:pPr>
      <w:r w:rsidDel="00000000" w:rsidR="00000000" w:rsidRPr="00000000">
        <w:rPr>
          <w:rtl w:val="0"/>
        </w:rPr>
        <w:t xml:space="preserve">Upon the user click on the “Explore” button, the server end will get the user info. </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both"/>
        <w:rPr/>
      </w:pPr>
      <w:r w:rsidDel="00000000" w:rsidR="00000000" w:rsidRPr="00000000">
        <w:rPr>
          <w:rtl w:val="0"/>
        </w:rPr>
        <w:t xml:space="preserve">We have a formula to calculate how much loan the person can get based on his   </w:t>
      </w:r>
      <w:r w:rsidDel="00000000" w:rsidR="00000000" w:rsidRPr="00000000">
        <w:rPr>
          <w:rtl w:val="0"/>
        </w:rPr>
        <w:t xml:space="preserve"> saving</w:t>
      </w:r>
      <w:r w:rsidDel="00000000" w:rsidR="00000000" w:rsidRPr="00000000">
        <w:rPr>
          <w:rtl w:val="0"/>
        </w:rPr>
        <w:t xml:space="preserve">, a</w:t>
      </w:r>
      <w:r w:rsidDel="00000000" w:rsidR="00000000" w:rsidRPr="00000000">
        <w:rPr>
          <w:rtl w:val="0"/>
        </w:rPr>
        <w:t xml:space="preserve">ge</w:t>
      </w:r>
      <w:r w:rsidDel="00000000" w:rsidR="00000000" w:rsidRPr="00000000">
        <w:rPr>
          <w:rtl w:val="0"/>
        </w:rPr>
        <w:t xml:space="preserve"> and monthly income. Also integrated on this person’s other information, we can analyze his financial situation and find them most suitable house from the house information keeped in local storage.  </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both"/>
        <w:rPr/>
      </w:pP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both"/>
        <w:rPr/>
      </w:pPr>
      <w:r w:rsidDel="00000000" w:rsidR="00000000" w:rsidRPr="00000000">
        <w:rPr>
          <w:rtl w:val="0"/>
        </w:rPr>
        <w:t xml:space="preserve">The algorithm used to estimate the condos that one person can afford is as follows.</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both"/>
        <w:rPr/>
      </w:pPr>
      <w:r w:rsidDel="00000000" w:rsidR="00000000" w:rsidRPr="00000000">
        <w:rPr>
          <w:rtl w:val="0"/>
        </w:rPr>
        <w:t xml:space="preserve">The house must h</w:t>
      </w:r>
      <w:r w:rsidDel="00000000" w:rsidR="00000000" w:rsidRPr="00000000">
        <w:rPr>
          <w:rtl w:val="0"/>
        </w:rPr>
        <w:t xml:space="preserve">ave a price below 0.8*(personal savings+ total amount of loan he/she can apply). Perso</w:t>
      </w:r>
      <w:r w:rsidDel="00000000" w:rsidR="00000000" w:rsidRPr="00000000">
        <w:rPr>
          <w:rtl w:val="0"/>
        </w:rPr>
        <w:t xml:space="preserve">nal savings are collected directly from the user and the total amount of loan is calculated according to regression analysis.</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both"/>
        <w:rPr/>
      </w:pPr>
      <w:r w:rsidDel="00000000" w:rsidR="00000000" w:rsidRPr="00000000">
        <w:rPr>
          <w:rtl w:val="0"/>
        </w:rPr>
        <w:t xml:space="preserve">Another web scraping session is conducted on a loan calculator. The total amount of housing loan that one person can apply for is determined by his/her age, personal savings, monthly income a</w:t>
      </w:r>
      <w:r w:rsidDel="00000000" w:rsidR="00000000" w:rsidRPr="00000000">
        <w:rPr>
          <w:rtl w:val="0"/>
        </w:rPr>
        <w:t xml:space="preserve">nd monthly living expenses. Thousands of trial data is imported into the online loan calculator and the results, which are the amount of data each person can apply for are collected. Thus, a formula to calculate one’s loan that he/she can apply for is created based on regression analysis with an accuracy of </w:t>
      </w:r>
      <w:r w:rsidDel="00000000" w:rsidR="00000000" w:rsidRPr="00000000">
        <w:rPr>
          <w:color w:val="222222"/>
          <w:sz w:val="23"/>
          <w:szCs w:val="23"/>
          <w:rtl w:val="0"/>
        </w:rPr>
        <w:t xml:space="preserve">95.7%.</w:t>
      </w:r>
      <w:r w:rsidDel="00000000" w:rsidR="00000000" w:rsidRPr="00000000">
        <w:rPr>
          <w:rtl w:val="0"/>
        </w:rPr>
      </w:r>
    </w:p>
    <w:p w:rsidR="00000000" w:rsidDel="00000000" w:rsidP="00000000" w:rsidRDefault="00000000" w:rsidRPr="00000000" w14:paraId="00000034">
      <w:pPr>
        <w:ind w:left="0" w:firstLine="0"/>
        <w:contextualSpacing w:val="0"/>
        <w:jc w:val="both"/>
        <w:rPr>
          <w:color w:val="404040"/>
        </w:rPr>
      </w:pPr>
      <w:r w:rsidDel="00000000" w:rsidR="00000000" w:rsidRPr="00000000">
        <w:rPr>
          <w:rtl w:val="0"/>
        </w:rPr>
      </w:r>
    </w:p>
    <w:p w:rsidR="00000000" w:rsidDel="00000000" w:rsidP="00000000" w:rsidRDefault="00000000" w:rsidRPr="00000000" w14:paraId="00000035">
      <w:pPr>
        <w:ind w:left="0" w:firstLine="0"/>
        <w:contextualSpacing w:val="0"/>
        <w:rPr>
          <w:color w:val="404040"/>
        </w:rPr>
      </w:pPr>
      <w:r w:rsidDel="00000000" w:rsidR="00000000" w:rsidRPr="00000000">
        <w:rPr>
          <w:rtl w:val="0"/>
        </w:rPr>
      </w:r>
    </w:p>
    <w:p w:rsidR="00000000" w:rsidDel="00000000" w:rsidP="00000000" w:rsidRDefault="00000000" w:rsidRPr="00000000" w14:paraId="00000036">
      <w:pPr>
        <w:ind w:left="0" w:firstLine="720"/>
        <w:contextualSpacing w:val="0"/>
        <w:rPr>
          <w:b w:val="1"/>
          <w:color w:val="404040"/>
        </w:rPr>
      </w:pPr>
      <w:r w:rsidDel="00000000" w:rsidR="00000000" w:rsidRPr="00000000">
        <w:rPr>
          <w:b w:val="1"/>
          <w:color w:val="404040"/>
          <w:rtl w:val="0"/>
        </w:rPr>
        <w:t xml:space="preserve">Technology stack:</w:t>
      </w:r>
    </w:p>
    <w:p w:rsidR="00000000" w:rsidDel="00000000" w:rsidP="00000000" w:rsidRDefault="00000000" w:rsidRPr="00000000" w14:paraId="00000037">
      <w:pPr>
        <w:ind w:left="0" w:firstLine="720"/>
        <w:contextualSpacing w:val="0"/>
        <w:rPr>
          <w:b w:val="1"/>
          <w:color w:val="404040"/>
        </w:rPr>
      </w:pPr>
      <w:r w:rsidDel="00000000" w:rsidR="00000000" w:rsidRPr="00000000">
        <w:rPr>
          <w:rtl w:val="0"/>
        </w:rPr>
      </w:r>
    </w:p>
    <w:p w:rsidR="00000000" w:rsidDel="00000000" w:rsidP="00000000" w:rsidRDefault="00000000" w:rsidRPr="00000000" w14:paraId="00000038">
      <w:pPr>
        <w:ind w:left="0" w:firstLine="720"/>
        <w:contextualSpacing w:val="0"/>
        <w:jc w:val="center"/>
        <w:rPr>
          <w:color w:val="404040"/>
        </w:rPr>
      </w:pPr>
      <w:r w:rsidDel="00000000" w:rsidR="00000000" w:rsidRPr="00000000">
        <w:rPr>
          <w:color w:val="404040"/>
        </w:rPr>
        <w:drawing>
          <wp:inline distB="114300" distT="114300" distL="114300" distR="114300">
            <wp:extent cx="5734050" cy="3683000"/>
            <wp:effectExtent b="0" l="0" r="0" t="0"/>
            <wp:docPr id="7"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73405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720" w:firstLine="0"/>
        <w:contextualSpacing w:val="0"/>
        <w:rPr>
          <w:color w:val="404040"/>
        </w:rPr>
      </w:pPr>
      <w:r w:rsidDel="00000000" w:rsidR="00000000" w:rsidRPr="00000000">
        <w:rPr>
          <w:rtl w:val="0"/>
        </w:rPr>
      </w:r>
    </w:p>
    <w:p w:rsidR="00000000" w:rsidDel="00000000" w:rsidP="00000000" w:rsidRDefault="00000000" w:rsidRPr="00000000" w14:paraId="0000003A">
      <w:pPr>
        <w:ind w:left="720" w:firstLine="0"/>
        <w:contextualSpacing w:val="0"/>
        <w:rPr>
          <w:color w:val="404040"/>
        </w:rPr>
      </w:pPr>
      <w:r w:rsidDel="00000000" w:rsidR="00000000" w:rsidRPr="00000000">
        <w:rPr>
          <w:rtl w:val="0"/>
        </w:rPr>
      </w:r>
    </w:p>
    <w:p w:rsidR="00000000" w:rsidDel="00000000" w:rsidP="00000000" w:rsidRDefault="00000000" w:rsidRPr="00000000" w14:paraId="0000003B">
      <w:pPr>
        <w:ind w:left="720" w:firstLine="0"/>
        <w:contextualSpacing w:val="0"/>
        <w:jc w:val="both"/>
        <w:rPr>
          <w:color w:val="404040"/>
        </w:rPr>
      </w:pPr>
      <w:r w:rsidDel="00000000" w:rsidR="00000000" w:rsidRPr="00000000">
        <w:rPr>
          <w:color w:val="404040"/>
          <w:rtl w:val="0"/>
        </w:rPr>
        <w:t xml:space="preserve">We have two main pages in this web application, which are home page and house suggestion page.</w:t>
      </w:r>
    </w:p>
    <w:p w:rsidR="00000000" w:rsidDel="00000000" w:rsidP="00000000" w:rsidRDefault="00000000" w:rsidRPr="00000000" w14:paraId="0000003C">
      <w:pPr>
        <w:ind w:left="720" w:firstLine="0"/>
        <w:contextualSpacing w:val="0"/>
        <w:jc w:val="both"/>
        <w:rPr>
          <w:color w:val="404040"/>
        </w:rPr>
      </w:pPr>
      <w:r w:rsidDel="00000000" w:rsidR="00000000" w:rsidRPr="00000000">
        <w:rPr>
          <w:rtl w:val="0"/>
        </w:rPr>
      </w:r>
    </w:p>
    <w:p w:rsidR="00000000" w:rsidDel="00000000" w:rsidP="00000000" w:rsidRDefault="00000000" w:rsidRPr="00000000" w14:paraId="0000003D">
      <w:pPr>
        <w:ind w:left="0" w:firstLine="0"/>
        <w:contextualSpacing w:val="0"/>
        <w:jc w:val="center"/>
        <w:rPr>
          <w:color w:val="404040"/>
        </w:rPr>
      </w:pPr>
      <w:r w:rsidDel="00000000" w:rsidR="00000000" w:rsidRPr="00000000">
        <w:rPr>
          <w:color w:val="404040"/>
        </w:rPr>
        <w:drawing>
          <wp:inline distB="114300" distT="114300" distL="114300" distR="114300">
            <wp:extent cx="5262563" cy="3042146"/>
            <wp:effectExtent b="0" l="0" r="0" t="0"/>
            <wp:docPr id="3"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262563" cy="3042146"/>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720" w:firstLine="0"/>
        <w:contextualSpacing w:val="0"/>
        <w:jc w:val="center"/>
        <w:rPr>
          <w:i w:val="1"/>
          <w:color w:val="404040"/>
        </w:rPr>
      </w:pPr>
      <w:r w:rsidDel="00000000" w:rsidR="00000000" w:rsidRPr="00000000">
        <w:rPr>
          <w:i w:val="1"/>
          <w:color w:val="404040"/>
          <w:rtl w:val="0"/>
        </w:rPr>
        <w:t xml:space="preserve">Figure 1.1: Home Page Part 1</w:t>
      </w:r>
    </w:p>
    <w:p w:rsidR="00000000" w:rsidDel="00000000" w:rsidP="00000000" w:rsidRDefault="00000000" w:rsidRPr="00000000" w14:paraId="0000003F">
      <w:pPr>
        <w:ind w:left="0" w:firstLine="0"/>
        <w:contextualSpacing w:val="0"/>
        <w:jc w:val="left"/>
        <w:rPr>
          <w:color w:val="404040"/>
        </w:rPr>
      </w:pPr>
      <w:r w:rsidDel="00000000" w:rsidR="00000000" w:rsidRPr="00000000">
        <w:rPr>
          <w:rtl w:val="0"/>
        </w:rPr>
      </w:r>
    </w:p>
    <w:p w:rsidR="00000000" w:rsidDel="00000000" w:rsidP="00000000" w:rsidRDefault="00000000" w:rsidRPr="00000000" w14:paraId="00000040">
      <w:pPr>
        <w:ind w:left="0" w:firstLine="0"/>
        <w:contextualSpacing w:val="0"/>
        <w:jc w:val="center"/>
        <w:rPr>
          <w:color w:val="404040"/>
        </w:rPr>
      </w:pPr>
      <w:r w:rsidDel="00000000" w:rsidR="00000000" w:rsidRPr="00000000">
        <w:rPr>
          <w:color w:val="404040"/>
        </w:rPr>
        <w:drawing>
          <wp:inline distB="114300" distT="114300" distL="114300" distR="114300">
            <wp:extent cx="5272088" cy="1853921"/>
            <wp:effectExtent b="0" l="0" r="0" t="0"/>
            <wp:docPr id="8"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272088" cy="1853921"/>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720" w:firstLine="0"/>
        <w:contextualSpacing w:val="0"/>
        <w:jc w:val="center"/>
        <w:rPr>
          <w:color w:val="404040"/>
        </w:rPr>
      </w:pPr>
      <w:r w:rsidDel="00000000" w:rsidR="00000000" w:rsidRPr="00000000">
        <w:rPr>
          <w:i w:val="1"/>
          <w:color w:val="404040"/>
          <w:rtl w:val="0"/>
        </w:rPr>
        <w:t xml:space="preserve">Figure 1.2: Home Page Part 2</w:t>
      </w:r>
      <w:r w:rsidDel="00000000" w:rsidR="00000000" w:rsidRPr="00000000">
        <w:rPr>
          <w:rtl w:val="0"/>
        </w:rPr>
      </w:r>
    </w:p>
    <w:p w:rsidR="00000000" w:rsidDel="00000000" w:rsidP="00000000" w:rsidRDefault="00000000" w:rsidRPr="00000000" w14:paraId="00000042">
      <w:pPr>
        <w:ind w:left="0" w:firstLine="0"/>
        <w:contextualSpacing w:val="0"/>
        <w:jc w:val="center"/>
        <w:rPr>
          <w:color w:val="404040"/>
        </w:rPr>
      </w:pPr>
      <w:r w:rsidDel="00000000" w:rsidR="00000000" w:rsidRPr="00000000">
        <w:rPr>
          <w:color w:val="404040"/>
        </w:rPr>
        <w:drawing>
          <wp:inline distB="114300" distT="114300" distL="114300" distR="114300">
            <wp:extent cx="5262563" cy="2951696"/>
            <wp:effectExtent b="0" l="0" r="0" t="0"/>
            <wp:docPr id="9"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262563" cy="2951696"/>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720" w:firstLine="0"/>
        <w:contextualSpacing w:val="0"/>
        <w:jc w:val="center"/>
        <w:rPr>
          <w:i w:val="1"/>
          <w:color w:val="404040"/>
        </w:rPr>
      </w:pPr>
      <w:r w:rsidDel="00000000" w:rsidR="00000000" w:rsidRPr="00000000">
        <w:rPr>
          <w:i w:val="1"/>
          <w:color w:val="404040"/>
          <w:rtl w:val="0"/>
        </w:rPr>
        <w:t xml:space="preserve">Figure 1.3: Home Page Part 3</w:t>
      </w:r>
    </w:p>
    <w:p w:rsidR="00000000" w:rsidDel="00000000" w:rsidP="00000000" w:rsidRDefault="00000000" w:rsidRPr="00000000" w14:paraId="00000044">
      <w:pPr>
        <w:ind w:left="0" w:firstLine="0"/>
        <w:contextualSpacing w:val="0"/>
        <w:jc w:val="left"/>
        <w:rPr>
          <w:i w:val="1"/>
          <w:color w:val="404040"/>
        </w:rPr>
      </w:pPr>
      <w:r w:rsidDel="00000000" w:rsidR="00000000" w:rsidRPr="00000000">
        <w:rPr>
          <w:rtl w:val="0"/>
        </w:rPr>
      </w:r>
    </w:p>
    <w:p w:rsidR="00000000" w:rsidDel="00000000" w:rsidP="00000000" w:rsidRDefault="00000000" w:rsidRPr="00000000" w14:paraId="00000045">
      <w:pPr>
        <w:ind w:left="0" w:firstLine="0"/>
        <w:contextualSpacing w:val="0"/>
        <w:jc w:val="center"/>
        <w:rPr>
          <w:i w:val="1"/>
          <w:color w:val="404040"/>
        </w:rPr>
      </w:pPr>
      <w:r w:rsidDel="00000000" w:rsidR="00000000" w:rsidRPr="00000000">
        <w:rPr>
          <w:color w:val="404040"/>
          <w:rtl w:val="0"/>
        </w:rPr>
        <w:t xml:space="preserve">  </w:t>
      </w:r>
      <w:r w:rsidDel="00000000" w:rsidR="00000000" w:rsidRPr="00000000">
        <w:rPr>
          <w:color w:val="ff0000"/>
        </w:rPr>
        <w:drawing>
          <wp:inline distB="114300" distT="114300" distL="114300" distR="114300">
            <wp:extent cx="5734050" cy="3581400"/>
            <wp:effectExtent b="0" l="0" r="0" t="0"/>
            <wp:docPr id="5"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73405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0" w:firstLine="0"/>
        <w:contextualSpacing w:val="0"/>
        <w:jc w:val="center"/>
        <w:rPr>
          <w:i w:val="1"/>
          <w:color w:val="404040"/>
        </w:rPr>
      </w:pPr>
      <w:r w:rsidDel="00000000" w:rsidR="00000000" w:rsidRPr="00000000">
        <w:rPr>
          <w:i w:val="1"/>
          <w:color w:val="404040"/>
          <w:rtl w:val="0"/>
        </w:rPr>
        <w:t xml:space="preserve">Figure 1.4: House Suggestion Page</w:t>
      </w:r>
      <w:r w:rsidDel="00000000" w:rsidR="00000000" w:rsidRPr="00000000">
        <w:rPr>
          <w:rtl w:val="0"/>
        </w:rPr>
      </w:r>
    </w:p>
    <w:p w:rsidR="00000000" w:rsidDel="00000000" w:rsidP="00000000" w:rsidRDefault="00000000" w:rsidRPr="00000000" w14:paraId="00000047">
      <w:pPr>
        <w:ind w:left="0" w:firstLine="0"/>
        <w:contextualSpacing w:val="0"/>
        <w:rPr>
          <w:color w:val="ff0000"/>
        </w:rPr>
      </w:pPr>
      <w:r w:rsidDel="00000000" w:rsidR="00000000" w:rsidRPr="00000000">
        <w:rPr>
          <w:rtl w:val="0"/>
        </w:rPr>
      </w:r>
    </w:p>
    <w:p w:rsidR="00000000" w:rsidDel="00000000" w:rsidP="00000000" w:rsidRDefault="00000000" w:rsidRPr="00000000" w14:paraId="00000048">
      <w:pPr>
        <w:pStyle w:val="Subtitle"/>
        <w:ind w:left="0" w:firstLine="0"/>
        <w:contextualSpacing w:val="0"/>
        <w:rPr/>
      </w:pPr>
      <w:bookmarkStart w:colFirst="0" w:colLast="0" w:name="_pqqzp4ic2qhf" w:id="2"/>
      <w:bookmarkEnd w:id="2"/>
      <w:r w:rsidDel="00000000" w:rsidR="00000000" w:rsidRPr="00000000">
        <w:rPr>
          <w:rtl w:val="0"/>
        </w:rPr>
        <w:t xml:space="preserve">2. </w:t>
      </w:r>
      <w:r w:rsidDel="00000000" w:rsidR="00000000" w:rsidRPr="00000000">
        <w:rPr>
          <w:rtl w:val="0"/>
        </w:rPr>
        <w:t xml:space="preserve"> Application architecture diagram</w:t>
      </w:r>
    </w:p>
    <w:p w:rsidR="00000000" w:rsidDel="00000000" w:rsidP="00000000" w:rsidRDefault="00000000" w:rsidRPr="00000000" w14:paraId="00000049">
      <w:pPr>
        <w:ind w:left="720" w:firstLine="0"/>
        <w:contextualSpacing w:val="0"/>
        <w:jc w:val="both"/>
        <w:rPr/>
      </w:pPr>
      <w:r w:rsidDel="00000000" w:rsidR="00000000" w:rsidRPr="00000000">
        <w:rPr>
          <w:rtl w:val="0"/>
        </w:rPr>
        <w:t xml:space="preserve">Smart Evaluator is a JSF web application, which follows the below architecture. However, due to time limitation, we have not yet finish setting the database and alternatively uses Microsoft Excel to store house data for the moment.</w:t>
      </w:r>
    </w:p>
    <w:p w:rsidR="00000000" w:rsidDel="00000000" w:rsidP="00000000" w:rsidRDefault="00000000" w:rsidRPr="00000000" w14:paraId="0000004A">
      <w:pPr>
        <w:ind w:left="720" w:firstLine="0"/>
        <w:contextualSpacing w:val="0"/>
        <w:jc w:val="center"/>
        <w:rPr>
          <w:color w:val="404040"/>
        </w:rPr>
      </w:pPr>
      <w:r w:rsidDel="00000000" w:rsidR="00000000" w:rsidRPr="00000000">
        <w:rPr>
          <w:color w:val="404040"/>
        </w:rPr>
        <w:drawing>
          <wp:inline distB="114300" distT="114300" distL="114300" distR="114300">
            <wp:extent cx="3667810" cy="3938588"/>
            <wp:effectExtent b="0" l="0" r="0" t="0"/>
            <wp:docPr id="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667810" cy="3938588"/>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720" w:firstLine="0"/>
        <w:contextualSpacing w:val="0"/>
        <w:jc w:val="center"/>
        <w:rPr>
          <w:i w:val="1"/>
          <w:color w:val="404040"/>
        </w:rPr>
      </w:pPr>
      <w:r w:rsidDel="00000000" w:rsidR="00000000" w:rsidRPr="00000000">
        <w:rPr>
          <w:i w:val="1"/>
          <w:color w:val="404040"/>
          <w:rtl w:val="0"/>
        </w:rPr>
        <w:t xml:space="preserve">Figure 2.1: High-level Architecture Diagram of SmartEvaluator</w:t>
      </w:r>
    </w:p>
    <w:p w:rsidR="00000000" w:rsidDel="00000000" w:rsidP="00000000" w:rsidRDefault="00000000" w:rsidRPr="00000000" w14:paraId="0000004C">
      <w:pPr>
        <w:ind w:left="720" w:firstLine="0"/>
        <w:contextualSpacing w:val="0"/>
        <w:jc w:val="center"/>
        <w:rPr>
          <w:i w:val="1"/>
          <w:color w:val="404040"/>
        </w:rPr>
      </w:pPr>
      <w:r w:rsidDel="00000000" w:rsidR="00000000" w:rsidRPr="00000000">
        <w:rPr>
          <w:rtl w:val="0"/>
        </w:rPr>
      </w:r>
    </w:p>
    <w:p w:rsidR="00000000" w:rsidDel="00000000" w:rsidP="00000000" w:rsidRDefault="00000000" w:rsidRPr="00000000" w14:paraId="0000004D">
      <w:pPr>
        <w:ind w:left="720" w:firstLine="0"/>
        <w:contextualSpacing w:val="0"/>
        <w:jc w:val="center"/>
        <w:rPr>
          <w:color w:val="404040"/>
        </w:rPr>
      </w:pPr>
      <w:r w:rsidDel="00000000" w:rsidR="00000000" w:rsidRPr="00000000">
        <w:rPr>
          <w:rtl w:val="0"/>
        </w:rPr>
      </w:r>
    </w:p>
    <w:p w:rsidR="00000000" w:rsidDel="00000000" w:rsidP="00000000" w:rsidRDefault="00000000" w:rsidRPr="00000000" w14:paraId="0000004E">
      <w:pPr>
        <w:pStyle w:val="Subtitle"/>
        <w:ind w:left="0" w:firstLine="0"/>
        <w:contextualSpacing w:val="0"/>
        <w:rPr>
          <w:color w:val="ff0000"/>
        </w:rPr>
      </w:pPr>
      <w:bookmarkStart w:colFirst="0" w:colLast="0" w:name="_s6fznnxm8zm2" w:id="3"/>
      <w:bookmarkEnd w:id="3"/>
      <w:r w:rsidDel="00000000" w:rsidR="00000000" w:rsidRPr="00000000">
        <w:rPr>
          <w:rtl w:val="0"/>
        </w:rPr>
      </w:r>
    </w:p>
    <w:p w:rsidR="00000000" w:rsidDel="00000000" w:rsidP="00000000" w:rsidRDefault="00000000" w:rsidRPr="00000000" w14:paraId="0000004F">
      <w:pPr>
        <w:pStyle w:val="Subtitle"/>
        <w:ind w:left="0" w:firstLine="0"/>
        <w:contextualSpacing w:val="0"/>
        <w:rPr/>
      </w:pPr>
      <w:bookmarkStart w:colFirst="0" w:colLast="0" w:name="_j59nc2u7wx7" w:id="4"/>
      <w:bookmarkEnd w:id="4"/>
      <w:r w:rsidDel="00000000" w:rsidR="00000000" w:rsidRPr="00000000">
        <w:rPr>
          <w:rtl w:val="0"/>
        </w:rPr>
        <w:t xml:space="preserve">3. </w:t>
      </w:r>
      <w:r w:rsidDel="00000000" w:rsidR="00000000" w:rsidRPr="00000000">
        <w:rPr>
          <w:rtl w:val="0"/>
        </w:rPr>
        <w:t xml:space="preserve">Detailed instructions on how to set up your solution</w:t>
      </w:r>
    </w:p>
    <w:p w:rsidR="00000000" w:rsidDel="00000000" w:rsidP="00000000" w:rsidRDefault="00000000" w:rsidRPr="00000000" w14:paraId="00000050">
      <w:pPr>
        <w:ind w:left="720" w:firstLine="0"/>
        <w:contextualSpacing w:val="0"/>
        <w:rPr>
          <w:color w:val="ff0000"/>
        </w:rPr>
      </w:pPr>
      <w:r w:rsidDel="00000000" w:rsidR="00000000" w:rsidRPr="00000000">
        <w:rPr>
          <w:rtl w:val="0"/>
        </w:rPr>
      </w:r>
    </w:p>
    <w:p w:rsidR="00000000" w:rsidDel="00000000" w:rsidP="00000000" w:rsidRDefault="00000000" w:rsidRPr="00000000" w14:paraId="00000051">
      <w:pPr>
        <w:numPr>
          <w:ilvl w:val="0"/>
          <w:numId w:val="4"/>
        </w:numPr>
        <w:ind w:left="1440" w:hanging="360"/>
        <w:rPr>
          <w:u w:val="none"/>
        </w:rPr>
      </w:pPr>
      <w:r w:rsidDel="00000000" w:rsidR="00000000" w:rsidRPr="00000000">
        <w:rPr>
          <w:rtl w:val="0"/>
        </w:rPr>
        <w:t xml:space="preserve">Open the source code in github using netbean IDE. (preferrably 8.2 version)</w:t>
      </w:r>
    </w:p>
    <w:p w:rsidR="00000000" w:rsidDel="00000000" w:rsidP="00000000" w:rsidRDefault="00000000" w:rsidRPr="00000000" w14:paraId="00000052">
      <w:pPr>
        <w:numPr>
          <w:ilvl w:val="0"/>
          <w:numId w:val="4"/>
        </w:numPr>
        <w:ind w:left="1440" w:hanging="360"/>
        <w:rPr>
          <w:u w:val="none"/>
        </w:rPr>
      </w:pPr>
      <w:r w:rsidDel="00000000" w:rsidR="00000000" w:rsidRPr="00000000">
        <w:rPr>
          <w:rtl w:val="0"/>
        </w:rPr>
        <w:t xml:space="preserve">Click on the two Java EE modules to open them (“Inside Netbeans project navigation bar, there is a folder named “Java EE modules”)</w:t>
      </w:r>
    </w:p>
    <w:p w:rsidR="00000000" w:rsidDel="00000000" w:rsidP="00000000" w:rsidRDefault="00000000" w:rsidRPr="00000000" w14:paraId="00000053">
      <w:pPr>
        <w:numPr>
          <w:ilvl w:val="0"/>
          <w:numId w:val="4"/>
        </w:numPr>
        <w:ind w:left="1440" w:hanging="360"/>
        <w:rPr>
          <w:u w:val="none"/>
        </w:rPr>
      </w:pPr>
      <w:r w:rsidDel="00000000" w:rsidR="00000000" w:rsidRPr="00000000">
        <w:rPr>
          <w:rtl w:val="0"/>
        </w:rPr>
        <w:t xml:space="preserve">Im</w:t>
      </w:r>
      <w:r w:rsidDel="00000000" w:rsidR="00000000" w:rsidRPr="00000000">
        <w:rPr>
          <w:rtl w:val="0"/>
        </w:rPr>
        <w:t xml:space="preserve">port</w:t>
      </w:r>
      <w:r w:rsidDel="00000000" w:rsidR="00000000" w:rsidRPr="00000000">
        <w:rPr>
          <w:color w:val="000000"/>
          <w:sz w:val="22"/>
          <w:szCs w:val="22"/>
          <w:rtl w:val="0"/>
        </w:rPr>
        <w:t xml:space="preserve"> Jar files</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contextualSpacing w:val="0"/>
        <w:jc w:val="left"/>
        <w:rPr/>
      </w:pPr>
      <w:r w:rsidDel="00000000" w:rsidR="00000000" w:rsidRPr="00000000">
        <w:rPr>
          <w:rtl w:val="0"/>
        </w:rPr>
        <w:t xml:space="preserve">1) import </w:t>
      </w:r>
      <w:r w:rsidDel="00000000" w:rsidR="00000000" w:rsidRPr="00000000">
        <w:rPr>
          <w:color w:val="000000"/>
          <w:sz w:val="22"/>
          <w:szCs w:val="22"/>
          <w:rtl w:val="0"/>
        </w:rPr>
        <w:t xml:space="preserve"> </w:t>
      </w:r>
      <w:r w:rsidDel="00000000" w:rsidR="00000000" w:rsidRPr="00000000">
        <w:rPr>
          <w:rtl w:val="0"/>
        </w:rPr>
        <w:t xml:space="preserve">jxl-2.6.12.jar into SmartEvaluator-ejb module.</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contextualSpacing w:val="0"/>
        <w:jc w:val="left"/>
        <w:rPr/>
      </w:pPr>
      <w:r w:rsidDel="00000000" w:rsidR="00000000" w:rsidRPr="00000000">
        <w:rPr>
          <w:rtl w:val="0"/>
        </w:rPr>
        <w:t xml:space="preserve">2) import the rest of 5 jar packages (“redmond-1.0.10.jar”, “xmlbeans-2.6.0.jar”, “itext-2.1.7.jar”, “poi-3.7.jar”, “primefaces-6.1-jar”) into SmartEvaluator-war module.</w:t>
      </w:r>
    </w:p>
    <w:p w:rsidR="00000000" w:rsidDel="00000000" w:rsidP="00000000" w:rsidRDefault="00000000" w:rsidRPr="00000000" w14:paraId="0000005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pPr>
      <w:r w:rsidDel="00000000" w:rsidR="00000000" w:rsidRPr="00000000">
        <w:rPr>
          <w:rtl w:val="0"/>
        </w:rPr>
        <w:t xml:space="preserve">Open Service window, start GlassFish server</w:t>
      </w:r>
    </w:p>
    <w:p w:rsidR="00000000" w:rsidDel="00000000" w:rsidP="00000000" w:rsidRDefault="00000000" w:rsidRPr="00000000" w14:paraId="0000005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u w:val="none"/>
        </w:rPr>
      </w:pPr>
      <w:r w:rsidDel="00000000" w:rsidR="00000000" w:rsidRPr="00000000">
        <w:rPr>
          <w:rtl w:val="0"/>
        </w:rPr>
        <w:t xml:space="preserve">Change Excel file absolute path in dataInitilizaiton.java line 57.</w:t>
      </w:r>
    </w:p>
    <w:p w:rsidR="00000000" w:rsidDel="00000000" w:rsidP="00000000" w:rsidRDefault="00000000" w:rsidRPr="00000000" w14:paraId="00000058">
      <w:pPr>
        <w:numPr>
          <w:ilvl w:val="0"/>
          <w:numId w:val="3"/>
        </w:numPr>
        <w:ind w:left="1440" w:hanging="360"/>
        <w:rPr>
          <w:u w:val="none"/>
        </w:rPr>
      </w:pPr>
      <w:r w:rsidDel="00000000" w:rsidR="00000000" w:rsidRPr="00000000">
        <w:rPr>
          <w:rtl w:val="0"/>
        </w:rPr>
        <w:t xml:space="preserve">Right click the project directory to build the project.</w:t>
      </w:r>
    </w:p>
    <w:p w:rsidR="00000000" w:rsidDel="00000000" w:rsidP="00000000" w:rsidRDefault="00000000" w:rsidRPr="00000000" w14:paraId="00000059">
      <w:pPr>
        <w:numPr>
          <w:ilvl w:val="0"/>
          <w:numId w:val="3"/>
        </w:numPr>
        <w:ind w:left="1440" w:hanging="360"/>
        <w:rPr/>
      </w:pPr>
      <w:r w:rsidDel="00000000" w:rsidR="00000000" w:rsidRPr="00000000">
        <w:rPr>
          <w:rtl w:val="0"/>
        </w:rPr>
        <w:t xml:space="preserve">Right click the project directory to deploy the project.</w:t>
      </w:r>
    </w:p>
    <w:p w:rsidR="00000000" w:rsidDel="00000000" w:rsidP="00000000" w:rsidRDefault="00000000" w:rsidRPr="00000000" w14:paraId="0000005A">
      <w:pPr>
        <w:numPr>
          <w:ilvl w:val="0"/>
          <w:numId w:val="3"/>
        </w:numPr>
        <w:ind w:left="1440" w:hanging="360"/>
        <w:rPr>
          <w:u w:val="none"/>
        </w:rPr>
      </w:pPr>
      <w:r w:rsidDel="00000000" w:rsidR="00000000" w:rsidRPr="00000000">
        <w:rPr>
          <w:rtl w:val="0"/>
        </w:rPr>
        <w:t xml:space="preserve">Go to localhost:8080/SmartEvaluator-war and start inputting your information!</w:t>
      </w:r>
    </w:p>
    <w:p w:rsidR="00000000" w:rsidDel="00000000" w:rsidP="00000000" w:rsidRDefault="00000000" w:rsidRPr="00000000" w14:paraId="0000005B">
      <w:pPr>
        <w:ind w:left="1440" w:firstLine="0"/>
        <w:contextualSpacing w:val="0"/>
        <w:rPr/>
      </w:pPr>
      <w:r w:rsidDel="00000000" w:rsidR="00000000" w:rsidRPr="00000000">
        <w:rPr/>
        <w:drawing>
          <wp:inline distB="114300" distT="114300" distL="114300" distR="114300">
            <wp:extent cx="2995613" cy="2839320"/>
            <wp:effectExtent b="0" l="0" r="0" t="0"/>
            <wp:docPr id="6"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2995613" cy="283932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1440" w:firstLine="0"/>
        <w:contextualSpacing w:val="0"/>
        <w:rPr/>
      </w:pPr>
      <w:r w:rsidDel="00000000" w:rsidR="00000000" w:rsidRPr="00000000">
        <w:rPr>
          <w:rtl w:val="0"/>
        </w:rPr>
      </w:r>
    </w:p>
    <w:p w:rsidR="00000000" w:rsidDel="00000000" w:rsidP="00000000" w:rsidRDefault="00000000" w:rsidRPr="00000000" w14:paraId="0000005D">
      <w:pPr>
        <w:pStyle w:val="Subtitle"/>
        <w:ind w:left="0" w:firstLine="0"/>
        <w:contextualSpacing w:val="0"/>
        <w:rPr/>
      </w:pPr>
      <w:bookmarkStart w:colFirst="0" w:colLast="0" w:name="_a32qmg6yruof" w:id="5"/>
      <w:bookmarkEnd w:id="5"/>
      <w:r w:rsidDel="00000000" w:rsidR="00000000" w:rsidRPr="00000000">
        <w:rPr>
          <w:rtl w:val="0"/>
        </w:rPr>
        <w:t xml:space="preserve">4. Git repository details</w:t>
      </w:r>
    </w:p>
    <w:p w:rsidR="00000000" w:rsidDel="00000000" w:rsidP="00000000" w:rsidRDefault="00000000" w:rsidRPr="00000000" w14:paraId="0000005E">
      <w:pPr>
        <w:ind w:left="720" w:firstLine="0"/>
        <w:contextualSpacing w:val="0"/>
        <w:rPr/>
      </w:pPr>
      <w:r w:rsidDel="00000000" w:rsidR="00000000" w:rsidRPr="00000000">
        <w:rPr>
          <w:rtl w:val="0"/>
        </w:rPr>
        <w:t xml:space="preserve">URL: https://github.com/hxy0229/SmartEvaluator</w:t>
      </w:r>
    </w:p>
    <w:p w:rsidR="00000000" w:rsidDel="00000000" w:rsidP="00000000" w:rsidRDefault="00000000" w:rsidRPr="00000000" w14:paraId="0000005F">
      <w:pPr>
        <w:contextualSpacing w:val="0"/>
        <w:rPr>
          <w:color w:val="404040"/>
        </w:rPr>
      </w:pPr>
      <w:r w:rsidDel="00000000" w:rsidR="00000000" w:rsidRPr="00000000">
        <w:rPr>
          <w:rtl w:val="0"/>
        </w:rPr>
      </w:r>
    </w:p>
    <w:p w:rsidR="00000000" w:rsidDel="00000000" w:rsidP="00000000" w:rsidRDefault="00000000" w:rsidRPr="00000000" w14:paraId="00000060">
      <w:pPr>
        <w:ind w:left="720" w:firstLine="0"/>
        <w:contextualSpacing w:val="0"/>
        <w:rPr>
          <w:color w:val="404040"/>
        </w:rPr>
      </w:pPr>
      <w:r w:rsidDel="00000000" w:rsidR="00000000" w:rsidRPr="00000000">
        <w:rPr>
          <w:color w:val="404040"/>
          <w:rtl w:val="0"/>
        </w:rPr>
        <w:t xml:space="preserve">All summaries and diagrams are in projectDetails.docx.</w:t>
      </w:r>
    </w:p>
    <w:p w:rsidR="00000000" w:rsidDel="00000000" w:rsidP="00000000" w:rsidRDefault="00000000" w:rsidRPr="00000000" w14:paraId="00000061">
      <w:pPr>
        <w:ind w:left="720" w:firstLine="0"/>
        <w:contextualSpacing w:val="0"/>
        <w:rPr>
          <w:color w:val="404040"/>
        </w:rPr>
      </w:pPr>
      <w:r w:rsidDel="00000000" w:rsidR="00000000" w:rsidRPr="00000000">
        <w:rPr>
          <w:rtl w:val="0"/>
        </w:rPr>
      </w:r>
    </w:p>
    <w:p w:rsidR="00000000" w:rsidDel="00000000" w:rsidP="00000000" w:rsidRDefault="00000000" w:rsidRPr="00000000" w14:paraId="00000062">
      <w:pPr>
        <w:ind w:left="720" w:firstLine="0"/>
        <w:contextualSpacing w:val="0"/>
        <w:rPr>
          <w:color w:val="404040"/>
        </w:rPr>
      </w:pPr>
      <w:r w:rsidDel="00000000" w:rsidR="00000000" w:rsidRPr="00000000">
        <w:rPr>
          <w:color w:val="404040"/>
          <w:rtl w:val="0"/>
        </w:rPr>
        <w:t xml:space="preserve">webScraping.py is the web scraping code.</w:t>
      </w:r>
    </w:p>
    <w:p w:rsidR="00000000" w:rsidDel="00000000" w:rsidP="00000000" w:rsidRDefault="00000000" w:rsidRPr="00000000" w14:paraId="00000063">
      <w:pPr>
        <w:ind w:left="720" w:firstLine="0"/>
        <w:contextualSpacing w:val="0"/>
        <w:rPr>
          <w:color w:val="404040"/>
        </w:rPr>
      </w:pPr>
      <w:r w:rsidDel="00000000" w:rsidR="00000000" w:rsidRPr="00000000">
        <w:rPr>
          <w:rtl w:val="0"/>
        </w:rPr>
      </w:r>
    </w:p>
    <w:p w:rsidR="00000000" w:rsidDel="00000000" w:rsidP="00000000" w:rsidRDefault="00000000" w:rsidRPr="00000000" w14:paraId="00000064">
      <w:pPr>
        <w:ind w:left="720" w:firstLine="0"/>
        <w:contextualSpacing w:val="0"/>
        <w:rPr>
          <w:color w:val="404040"/>
        </w:rPr>
      </w:pPr>
      <w:r w:rsidDel="00000000" w:rsidR="00000000" w:rsidRPr="00000000">
        <w:rPr>
          <w:color w:val="404040"/>
          <w:rtl w:val="0"/>
        </w:rPr>
        <w:t xml:space="preserve">housingInfo.xls is the collected houses information.</w:t>
      </w:r>
    </w:p>
    <w:p w:rsidR="00000000" w:rsidDel="00000000" w:rsidP="00000000" w:rsidRDefault="00000000" w:rsidRPr="00000000" w14:paraId="00000065">
      <w:pPr>
        <w:ind w:left="720" w:firstLine="0"/>
        <w:contextualSpacing w:val="0"/>
        <w:rPr>
          <w:color w:val="404040"/>
        </w:rPr>
      </w:pPr>
      <w:r w:rsidDel="00000000" w:rsidR="00000000" w:rsidRPr="00000000">
        <w:rPr>
          <w:rtl w:val="0"/>
        </w:rPr>
      </w:r>
    </w:p>
    <w:p w:rsidR="00000000" w:rsidDel="00000000" w:rsidP="00000000" w:rsidRDefault="00000000" w:rsidRPr="00000000" w14:paraId="00000066">
      <w:pPr>
        <w:ind w:left="720" w:firstLine="0"/>
        <w:contextualSpacing w:val="0"/>
        <w:rPr>
          <w:color w:val="404040"/>
        </w:rPr>
      </w:pPr>
      <w:r w:rsidDel="00000000" w:rsidR="00000000" w:rsidRPr="00000000">
        <w:rPr>
          <w:color w:val="404040"/>
          <w:rtl w:val="0"/>
        </w:rPr>
        <w:t xml:space="preserve">SmartEvaluator-ejb contains server-end codes.</w:t>
      </w:r>
    </w:p>
    <w:p w:rsidR="00000000" w:rsidDel="00000000" w:rsidP="00000000" w:rsidRDefault="00000000" w:rsidRPr="00000000" w14:paraId="00000067">
      <w:pPr>
        <w:ind w:left="720" w:firstLine="0"/>
        <w:contextualSpacing w:val="0"/>
        <w:rPr>
          <w:color w:val="404040"/>
        </w:rPr>
      </w:pPr>
      <w:r w:rsidDel="00000000" w:rsidR="00000000" w:rsidRPr="00000000">
        <w:rPr>
          <w:rtl w:val="0"/>
        </w:rPr>
      </w:r>
    </w:p>
    <w:p w:rsidR="00000000" w:rsidDel="00000000" w:rsidP="00000000" w:rsidRDefault="00000000" w:rsidRPr="00000000" w14:paraId="00000068">
      <w:pPr>
        <w:ind w:left="720" w:firstLine="0"/>
        <w:contextualSpacing w:val="0"/>
        <w:rPr>
          <w:color w:val="404040"/>
        </w:rPr>
      </w:pPr>
      <w:r w:rsidDel="00000000" w:rsidR="00000000" w:rsidRPr="00000000">
        <w:rPr>
          <w:color w:val="404040"/>
          <w:rtl w:val="0"/>
        </w:rPr>
        <w:t xml:space="preserve">SmartEvaluator-war contains client-end codes.</w:t>
      </w:r>
      <w:r w:rsidDel="00000000" w:rsidR="00000000" w:rsidRPr="00000000">
        <w:rPr>
          <w:rtl w:val="0"/>
        </w:rPr>
      </w:r>
    </w:p>
    <w:p w:rsidR="00000000" w:rsidDel="00000000" w:rsidP="00000000" w:rsidRDefault="00000000" w:rsidRPr="00000000" w14:paraId="00000069">
      <w:pPr>
        <w:contextualSpacing w:val="0"/>
        <w:rPr/>
      </w:pPr>
      <w:r w:rsidDel="00000000" w:rsidR="00000000" w:rsidRPr="00000000">
        <w:rPr>
          <w:rtl w:val="0"/>
        </w:rPr>
      </w:r>
    </w:p>
    <w:p w:rsidR="00000000" w:rsidDel="00000000" w:rsidP="00000000" w:rsidRDefault="00000000" w:rsidRPr="00000000" w14:paraId="0000006A">
      <w:pPr>
        <w:contextualSpacing w:val="0"/>
        <w:rPr/>
      </w:pPr>
      <w:r w:rsidDel="00000000" w:rsidR="00000000" w:rsidRPr="00000000">
        <w:rPr>
          <w:rtl w:val="0"/>
        </w:rPr>
      </w:r>
    </w:p>
    <w:p w:rsidR="00000000" w:rsidDel="00000000" w:rsidP="00000000" w:rsidRDefault="00000000" w:rsidRPr="00000000" w14:paraId="0000006B">
      <w:pPr>
        <w:contextualSpacing w:val="0"/>
        <w:rPr/>
      </w:pPr>
      <w:r w:rsidDel="00000000" w:rsidR="00000000" w:rsidRPr="00000000">
        <w:rPr>
          <w:rtl w:val="0"/>
        </w:rPr>
        <w:tab/>
      </w:r>
    </w:p>
    <w:p w:rsidR="00000000" w:rsidDel="00000000" w:rsidP="00000000" w:rsidRDefault="00000000" w:rsidRPr="00000000" w14:paraId="0000006C">
      <w:pPr>
        <w:contextualSpacing w:val="0"/>
        <w:rPr/>
      </w:pPr>
      <w:r w:rsidDel="00000000" w:rsidR="00000000" w:rsidRPr="00000000">
        <w:rPr>
          <w:rtl w:val="0"/>
        </w:rPr>
        <w:tab/>
      </w: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8.png"/><Relationship Id="rId10" Type="http://schemas.openxmlformats.org/officeDocument/2006/relationships/image" Target="media/image17.png"/><Relationship Id="rId13" Type="http://schemas.openxmlformats.org/officeDocument/2006/relationships/image" Target="media/image7.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4"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13.png"/><Relationship Id="rId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