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调优技巧</w:t>
      </w:r>
    </w:p>
    <w:p>
      <w:pPr>
        <w:pStyle w:val="3"/>
        <w:bidi w:val="0"/>
      </w:pPr>
      <w:r>
        <w:rPr>
          <w:rFonts w:hint="eastAsia"/>
        </w:rPr>
        <w:t>数据装载性能技巧</w:t>
      </w:r>
    </w:p>
    <w:p>
      <w:pPr>
        <w:pStyle w:val="4"/>
        <w:bidi w:val="0"/>
        <w:rPr>
          <w:rFonts w:hint="eastAsia"/>
        </w:rPr>
      </w:pPr>
      <w:r>
        <w:rPr>
          <w:rFonts w:hint="eastAsia"/>
        </w:rPr>
        <w:t>在装载前删除索引</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若装载一张新创建的表，最快的方式是先创建表，再装载数据，然后再创建任何需要的索引。在已存在的数据上创建索引比不断的递增索引要快。若向一个已有的表添加大量数据，更快的方式可能是，先删除索引，然后装载数据，然后再重新创建索引。临时的增加maintenance_work_mem服务器参数可以提升CREATE INDEX名的速度，不过，这可能对于装载数据本身没有性能提升。应该考虑在没有系统用户在用时进行删除并重新建立索引操作。</w:t>
      </w:r>
    </w:p>
    <w:p>
      <w:pPr>
        <w:pStyle w:val="4"/>
        <w:bidi w:val="0"/>
        <w:rPr>
          <w:rFonts w:hint="eastAsia"/>
        </w:rPr>
      </w:pPr>
      <w:bookmarkStart w:id="0" w:name="_GoBack"/>
      <w:bookmarkEnd w:id="0"/>
      <w:r>
        <w:rPr>
          <w:rFonts w:hint="eastAsia"/>
        </w:rPr>
        <w:t>在装载之后运行ANALYZE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在修改了表中的大部分数据之后，强烈建议执行ANALYZE操作。执行ANALYZE(或者VACUUM ANALYZE)以确保查询规划器拥有最新的统计信息。如果没有统计信息或者统计信息过时了，规划器可能会根据过期的统计信息或不存在的统计信息选择一个较差的查询计划，以至导致较差的性能。</w:t>
      </w:r>
    </w:p>
    <w:p>
      <w:pPr>
        <w:pStyle w:val="4"/>
        <w:bidi w:val="0"/>
        <w:rPr>
          <w:rFonts w:hint="eastAsia"/>
        </w:rPr>
      </w:pPr>
      <w:r>
        <w:rPr>
          <w:rFonts w:hint="eastAsia"/>
        </w:rPr>
        <w:t>在装载出错后执行VACUUM</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如果运行的不是单条记录错误隔离模式，装载操作将在首次发生错误时终止。而目标表已经收到了错误发生前的记录。这些记录是无法被访问的，但它们仍占据磁盘空间。若这种情况发生在大的装载操作上，会导致大量的磁盘空间浪费。执行VACUUM命令可以回收这些浪费的空间。</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AA1D26"/>
    <w:rsid w:val="65AA1D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6">
    <w:name w:val="heading 6"/>
    <w:basedOn w:val="1"/>
    <w:next w:val="1"/>
    <w:semiHidden/>
    <w:unhideWhenUsed/>
    <w:qFormat/>
    <w:uiPriority w:val="0"/>
    <w:pPr>
      <w:spacing w:before="0" w:beforeAutospacing="1" w:after="0" w:afterAutospacing="1"/>
      <w:jc w:val="left"/>
    </w:pPr>
    <w:rPr>
      <w:rFonts w:hint="eastAsia" w:ascii="宋体" w:hAnsi="宋体" w:eastAsia="宋体" w:cs="宋体"/>
      <w:b/>
      <w:kern w:val="0"/>
      <w:sz w:val="15"/>
      <w:szCs w:val="15"/>
      <w:lang w:val="en-US" w:eastAsia="zh-CN" w:bidi="ar"/>
    </w:rPr>
  </w:style>
  <w:style w:type="character" w:default="1" w:styleId="9">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2019-09-20T01:18:00Z</dcterms:created>
  <dc:creator>Administrator</dc:creator>
  <cp:lastModifiedBy>Administrator</cp:lastModifiedBy>
  <dcterms:modified xsi:type="dcterms:W3CDTF">2019-09-20T01:19:19Z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