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第一段：专利权利要求分析</w:t>
      </w:r>
    </w:p>
    <w:p>
      <w:r>
        <w:t>第二段：对比文件技术特征</w:t>
      </w:r>
    </w:p>
    <w:p>
      <w:r>
        <w:t>第三段：新颖性判断结论</w:t>
      </w:r>
    </w:p>
  </w:body>
</w:document>
</file>

<file path=word/_rels/document.xml.rels><?xml version="1.0" encoding="UTF-8" standalone="yes"?><Relationships xmlns="http://schemas.openxmlformats.org/package/2006/relationships"/>
</file>