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紧密型县域医共体信息化建设"/>
    <w:p>
      <w:pPr>
        <w:pStyle w:val="Heading1"/>
      </w:pPr>
      <w:r>
        <w:t xml:space="preserve">紧密型县域医共体信息化建设</w:t>
      </w:r>
    </w:p>
    <w:bookmarkStart w:id="20" w:name="从功能指引到工程落地一个完整参考实现的设计实现与工程方法"/>
    <w:p>
      <w:pPr>
        <w:pStyle w:val="Heading2"/>
      </w:pPr>
      <w:r>
        <w:t xml:space="preserve">——从功能指引到工程落地：一个完整参考实现的设计、实现与工程方法</w:t>
      </w:r>
    </w:p>
    <w:p>
      <w:pPr>
        <w:pStyle w:val="FirstParagraph"/>
      </w:pPr>
      <w:r>
        <w:rPr>
          <w:bCs/>
          <w:b/>
        </w:rPr>
        <w:t xml:space="preserve">作者：徐剑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读者对象</w:t>
      </w:r>
      <w:r>
        <w:t xml:space="preserve">：县域医共体信息化的规划者、建设方技术负责人、承建企业研发团队、</w:t>
      </w:r>
      <w:r>
        <w:t xml:space="preserve"> </w:t>
      </w:r>
      <w:r>
        <w:t xml:space="preserve">卫生健康行政部门信息化管理人员，以及医学信息学、卫生信息管理专业的高年级</w:t>
      </w:r>
      <w:r>
        <w:t xml:space="preserve"> </w:t>
      </w:r>
      <w:r>
        <w:t xml:space="preserve">本科生与研究生。</w:t>
      </w:r>
    </w:p>
    <w:p>
      <w:pPr>
        <w:pStyle w:val="BodyText"/>
      </w:pPr>
      <w:r>
        <w:rPr>
          <w:bCs/>
          <w:b/>
        </w:rPr>
        <w:t xml:space="preserve">数据说明</w:t>
      </w:r>
      <w:r>
        <w:t xml:space="preserve">：本书基于一个真实、完整、可运行的紧密型县域医共体信息化平台</w:t>
      </w:r>
      <w:r>
        <w:t xml:space="preserve"> </w:t>
      </w:r>
      <w:r>
        <w:t xml:space="preserve">参考实现撰写，全部代码片段、缺陷案例、设计取舍均取自这一真实代码库，非虚构、</w:t>
      </w:r>
      <w:r>
        <w:t xml:space="preserve"> </w:t>
      </w:r>
      <w:r>
        <w:t xml:space="preserve">非演示。书中涉及的具体机构名、患者姓名、身份证号等，全部为测试数据或示例，</w:t>
      </w:r>
      <w:r>
        <w:t xml:space="preserve"> </w:t>
      </w:r>
      <w:r>
        <w:t xml:space="preserve">不对应任何真实个人或单位。</w:t>
      </w:r>
    </w:p>
    <w:p>
      <w:r>
        <w:pict>
          <v:rect style="width:0;height:1.5pt" o:hralign="center" o:hrstd="t" o:hr="t"/>
        </w:pict>
      </w:r>
    </w:p>
    <w:bookmarkEnd w:id="20"/>
    <w:bookmarkStart w:id="21" w:name="内容简介"/>
    <w:p>
      <w:pPr>
        <w:pStyle w:val="Heading2"/>
      </w:pPr>
      <w:r>
        <w:t xml:space="preserve">内容简介</w:t>
      </w:r>
    </w:p>
    <w:p>
      <w:pPr>
        <w:pStyle w:val="FirstParagraph"/>
      </w:pPr>
      <w:r>
        <w:t xml:space="preserve">紧密型县域医共体信息化，市面上不缺”该建什么”的书——政策文件、功能清单、</w:t>
      </w:r>
      <w:r>
        <w:t xml:space="preserve"> </w:t>
      </w:r>
      <w:r>
        <w:t xml:space="preserve">建设指南本身已经说得很清楚。缺的是</w:t>
      </w:r>
      <w:r>
        <w:rPr>
          <w:bCs/>
          <w:b/>
        </w:rPr>
        <w:t xml:space="preserve">“</w:t>
      </w:r>
      <w:r>
        <w:rPr>
          <w:bCs/>
          <w:b/>
        </w:rPr>
        <w:t xml:space="preserve">怎么建对</w:t>
      </w:r>
      <w:r>
        <w:rPr>
          <w:bCs/>
          <w:b/>
        </w:rPr>
        <w:t xml:space="preserve">”</w:t>
      </w:r>
      <w:r>
        <w:t xml:space="preserve">：三十六项功能堆在一个平台上，</w:t>
      </w:r>
      <w:r>
        <w:t xml:space="preserve"> </w:t>
      </w:r>
      <w:r>
        <w:t xml:space="preserve">多家机构的数据汇到一处，真正的难点不在功能有没有，而在于——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并发下账对不对</w:t>
      </w:r>
      <w:r>
        <w:t xml:space="preserve">：四个人同时给最后一支库存的疫苗登记接种，会不会四针全部</w:t>
      </w:r>
      <w:r>
        <w:t xml:space="preserve"> </w:t>
      </w:r>
      <w:r>
        <w:t xml:space="preserve">“</w:t>
      </w:r>
      <w:r>
        <w:t xml:space="preserve">成功</w:t>
      </w:r>
      <w:r>
        <w:t xml:space="preserve">”</w:t>
      </w:r>
      <w:r>
        <w:t xml:space="preserve">？一笔结余在三家机构间均分，分完了会不会凭空少一分钱？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跨机构能不能看</w:t>
      </w:r>
      <w:r>
        <w:t xml:space="preserve">：医共体把全县的数据汇到一起，可”汇到一起”不等于</w:t>
      </w:r>
      <w:r>
        <w:t xml:space="preserve"> </w:t>
      </w:r>
      <w:r>
        <w:t xml:space="preserve">“</w:t>
      </w:r>
      <w:r>
        <w:t xml:space="preserve">谁都能看所有人</w:t>
      </w:r>
      <w:r>
        <w:t xml:space="preserve">”</w:t>
      </w:r>
      <w:r>
        <w:t xml:space="preserve">。乙镇卫生院的医生，凭什么能调出甲县医院患者的全部病历？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合规查不查得出</w:t>
      </w:r>
      <w:r>
        <w:t xml:space="preserve">：《个人信息保护法》要求”谁查了谁的档案必须答得出来”，</w:t>
      </w:r>
      <w:r>
        <w:t xml:space="preserve"> </w:t>
      </w:r>
      <w:r>
        <w:t xml:space="preserve">一张只记不能查的日志，等于没记。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测试绿了就对了吗</w:t>
      </w:r>
      <w:r>
        <w:t xml:space="preserve">：一条只覆盖 11% 情形的检查规则会全程亮绿灯；</w:t>
      </w:r>
      <w:r>
        <w:t xml:space="preserve"> </w:t>
      </w:r>
      <w:r>
        <w:t xml:space="preserve">一个带着”1 元容差”的断言能把丢钱的 bug 藏六轮。</w:t>
      </w:r>
    </w:p>
    <w:p>
      <w:pPr>
        <w:pStyle w:val="FirstParagraph"/>
      </w:pPr>
      <w:r>
        <w:t xml:space="preserve">这本书用一个从零建成的完整参考实现，把这些问题一个一个摆到台面上——不是</w:t>
      </w:r>
      <w:r>
        <w:t xml:space="preserve"> </w:t>
      </w:r>
      <w:r>
        <w:t xml:space="preserve">抽象地讲原则，而是给出</w:t>
      </w:r>
      <w:r>
        <w:rPr>
          <w:bCs/>
          <w:b/>
        </w:rPr>
        <w:t xml:space="preserve">实测复现的缺陷、修复的代码、以及验证修复确实有效的</w:t>
      </w:r>
      <w:r>
        <w:rPr>
          <w:bCs/>
          <w:b/>
        </w:rPr>
        <w:t xml:space="preserve"> </w:t>
      </w:r>
      <w:r>
        <w:rPr>
          <w:bCs/>
          <w:b/>
        </w:rPr>
        <w:t xml:space="preserve">方法</w:t>
      </w:r>
      <w:r>
        <w:t xml:space="preserve">。它既是一份”建什么”的参考实现说明，更是一部”怎样把它建对”的工程实录。</w:t>
      </w:r>
    </w:p>
    <w:p>
      <w:pPr>
        <w:pStyle w:val="BodyText"/>
      </w:pPr>
      <w:r>
        <w:t xml:space="preserve">全书分五篇：</w:t>
      </w:r>
      <w:r>
        <w:rPr>
          <w:bCs/>
          <w:b/>
        </w:rPr>
        <w:t xml:space="preserve">总论与顶层设计</w:t>
      </w:r>
      <w:r>
        <w:t xml:space="preserve">厘清指引到架构的映射；</w:t>
      </w:r>
      <w:r>
        <w:rPr>
          <w:bCs/>
          <w:b/>
        </w:rPr>
        <w:t xml:space="preserve">协同应用实现</w:t>
      </w:r>
      <w:r>
        <w:t xml:space="preserve">逐类展开</w:t>
      </w:r>
      <w:r>
        <w:t xml:space="preserve"> </w:t>
      </w:r>
      <w:r>
        <w:t xml:space="preserve">三十六项功能的数据模型与业务口径；</w:t>
      </w:r>
      <w:r>
        <w:rPr>
          <w:bCs/>
          <w:b/>
        </w:rPr>
        <w:t xml:space="preserve">工程正确性</w:t>
      </w:r>
      <w:r>
        <w:t xml:space="preserve">收录十二个实测确认并修复的</w:t>
      </w:r>
      <w:r>
        <w:t xml:space="preserve"> </w:t>
      </w:r>
      <w:r>
        <w:t xml:space="preserve">缺陷，归纳出可复用的正确写法；</w:t>
      </w:r>
      <w:r>
        <w:rPr>
          <w:bCs/>
          <w:b/>
        </w:rPr>
        <w:t xml:space="preserve">数据安全与隐私</w:t>
      </w:r>
      <w:r>
        <w:t xml:space="preserve">系统讲述横向数据隔离、</w:t>
      </w:r>
      <w:r>
        <w:t xml:space="preserve"> </w:t>
      </w:r>
      <w:r>
        <w:t xml:space="preserve">敏感操作留痕与等保密码合规的边界；</w:t>
      </w:r>
      <w:r>
        <w:rPr>
          <w:bCs/>
          <w:b/>
        </w:rPr>
        <w:t xml:space="preserve">工程方法论</w:t>
      </w:r>
      <w:r>
        <w:t xml:space="preserve">提炼”如何让测试真正防住回归”</w:t>
      </w:r>
      <w:r>
        <w:t xml:space="preserve"> </w:t>
      </w:r>
      <w:r>
        <w:t xml:space="preserve">的一套做法。附录给出功能对照表、数据字典与部署指引。</w:t>
      </w:r>
    </w:p>
    <w:p>
      <w:pPr>
        <w:pStyle w:val="BodyText"/>
      </w:pPr>
      <w:r>
        <w:t xml:space="preserve">参考实现的规模：覆盖国家《紧密型县域医共体信息化功能指引》五大类 36 项功能，</w:t>
      </w:r>
      <w:r>
        <w:t xml:space="preserve"> </w:t>
      </w:r>
      <w:r>
        <w:t xml:space="preserve">含 187 张数据表、647 个接口、约 3.4 万行服务端代码、1200 余个自动化测试用例</w:t>
      </w:r>
      <w:r>
        <w:t xml:space="preserve"> </w:t>
      </w:r>
      <w:r>
        <w:t xml:space="preserve">（覆盖单元、集成、端到端与并发压测；统计口径为主平台，成书期间并入的慢专病</w:t>
      </w:r>
      <w:r>
        <w:t xml:space="preserve"> </w:t>
      </w:r>
      <w:r>
        <w:t xml:space="preserve">子系统另计，见第 1 章）。</w:t>
      </w:r>
    </w:p>
    <w:bookmarkEnd w:id="21"/>
    <w:bookmarkStart w:id="22" w:name="本书的立场"/>
    <w:p>
      <w:pPr>
        <w:pStyle w:val="Heading2"/>
      </w:pPr>
      <w:r>
        <w:t xml:space="preserve">本书的立场</w:t>
      </w:r>
    </w:p>
    <w:p>
      <w:pPr>
        <w:pStyle w:val="FirstParagraph"/>
      </w:pPr>
      <w:r>
        <w:t xml:space="preserve">三条贯穿全书、区别于同类著作的立场：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实证优先，不写空头支票</w:t>
      </w:r>
      <w:r>
        <w:t xml:space="preserve">。每一处”已实现”都对应可运行的代码与可复现的</w:t>
      </w:r>
      <w:r>
        <w:t xml:space="preserve"> </w:t>
      </w:r>
      <w:r>
        <w:t xml:space="preserve">测试；每一处”未做”都写明理由（多为缺真实环境验证，如国产库、密码机），</w:t>
      </w:r>
      <w:r>
        <w:t xml:space="preserve"> </w:t>
      </w:r>
      <w:r>
        <w:t xml:space="preserve">绝不用”兼容信创路径”这类无法验收的话搪塞——</w:t>
      </w:r>
      <w:r>
        <w:t xml:space="preserve">“</w:t>
      </w:r>
      <w:r>
        <w:t xml:space="preserve">部署期工作</w:t>
      </w:r>
      <w:r>
        <w:t xml:space="preserve">”</w:t>
      </w:r>
      <w:r>
        <w:t xml:space="preserve">要以清单</w:t>
      </w:r>
      <w:r>
        <w:t xml:space="preserve"> </w:t>
      </w:r>
      <w:r>
        <w:t xml:space="preserve">与验收依据的形式存在，不许当口号占位。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缺陷比功能更值得写</w:t>
      </w:r>
      <w:r>
        <w:t xml:space="preserve">。书中花大篇幅讲平台自己踩过又修好的坑——因为</w:t>
      </w:r>
      <w:r>
        <w:t xml:space="preserve"> </w:t>
      </w:r>
      <w:r>
        <w:t xml:space="preserve">一个县域医共体平台的成败，往往不在于功能列表有多长，而在于那些不显眼处</w:t>
      </w:r>
      <w:r>
        <w:t xml:space="preserve"> </w:t>
      </w:r>
      <w:r>
        <w:t xml:space="preserve">的账实是否相符、隐私是否真的守住。</w:t>
      </w:r>
      <w:r>
        <w:rPr>
          <w:bCs/>
          <w:b/>
        </w:rPr>
        <w:t xml:space="preserve">别人的教训是最便宜的学费。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警惕”看起来对了”</w:t>
      </w:r>
      <w:r>
        <w:t xml:space="preserve">。全书反复回到同一个主题：绿色的测试不等于正确的代码，</w:t>
      </w:r>
      <w:r>
        <w:t xml:space="preserve"> </w:t>
      </w:r>
      <w:r>
        <w:t xml:space="preserve">松的断言比没有断言更危险，一份写着”覆盖率 100%</w:t>
      </w:r>
      <w:r>
        <w:t xml:space="preserve">“</w:t>
      </w:r>
      <w:r>
        <w:t xml:space="preserve">的报告可能恰恰漏掉了</w:t>
      </w:r>
      <w:r>
        <w:t xml:space="preserve"> </w:t>
      </w:r>
      <w:r>
        <w:t xml:space="preserve">最要命的那一维。如何识别并拆穿这种</w:t>
      </w:r>
      <w:r>
        <w:t xml:space="preserve">”</w:t>
      </w:r>
      <w:r>
        <w:t xml:space="preserve">假完成”，是本书想传递的核心能力。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成稿于平台第十二轮（审读反哺轮）之后。全部代码与测试见配套代码库。</w:t>
      </w:r>
    </w:p>
    <w:bookmarkEnd w:id="22"/>
    <w:bookmarkEnd w:id="23"/>
    <w:bookmarkStart w:id="51" w:name="目录"/>
    <w:p>
      <w:pPr>
        <w:pStyle w:val="Heading1"/>
      </w:pPr>
      <w:r>
        <w:t xml:space="preserve">目录</w:t>
      </w:r>
    </w:p>
    <w:bookmarkStart w:id="24" w:name="前言"/>
    <w:p>
      <w:pPr>
        <w:pStyle w:val="Heading2"/>
      </w:pPr>
      <w:r>
        <w:t xml:space="preserve">前言</w:t>
      </w:r>
    </w:p>
    <w:p>
      <w:r>
        <w:pict>
          <v:rect style="width:0;height:1.5pt" o:hralign="center" o:hrstd="t" o:hr="t"/>
        </w:pict>
      </w:r>
    </w:p>
    <w:bookmarkEnd w:id="24"/>
    <w:bookmarkStart w:id="28" w:name="第一篇-总论与顶层设计"/>
    <w:p>
      <w:pPr>
        <w:pStyle w:val="Heading2"/>
      </w:pPr>
      <w:r>
        <w:t xml:space="preserve">第一篇　总论与顶层设计</w:t>
      </w:r>
    </w:p>
    <w:bookmarkStart w:id="25" w:name="第-1-章-紧密型县域医共体与信息化的使命"/>
    <w:p>
      <w:pPr>
        <w:pStyle w:val="Heading3"/>
      </w:pPr>
      <w:r>
        <w:t xml:space="preserve">第 1 章　紧密型县域医共体与信息化的使命</w:t>
      </w:r>
    </w:p>
    <w:p>
      <w:pPr>
        <w:numPr>
          <w:ilvl w:val="0"/>
          <w:numId w:val="1003"/>
        </w:numPr>
        <w:pStyle w:val="Compact"/>
      </w:pPr>
      <w:r>
        <w:t xml:space="preserve">1.1　</w:t>
      </w:r>
      <w:r>
        <w:t xml:space="preserve">“</w:t>
      </w:r>
      <w:r>
        <w:t xml:space="preserve">紧密型</w:t>
      </w:r>
      <w:r>
        <w:t xml:space="preserve">”</w:t>
      </w:r>
      <w:r>
        <w:t xml:space="preserve">紧在哪里</w:t>
      </w:r>
    </w:p>
    <w:p>
      <w:pPr>
        <w:numPr>
          <w:ilvl w:val="0"/>
          <w:numId w:val="1003"/>
        </w:numPr>
        <w:pStyle w:val="Compact"/>
      </w:pPr>
      <w:r>
        <w:t xml:space="preserve">1.2　信息化不是把系统连起来，而是把权责算清楚</w:t>
      </w:r>
    </w:p>
    <w:p>
      <w:pPr>
        <w:numPr>
          <w:ilvl w:val="0"/>
          <w:numId w:val="1003"/>
        </w:numPr>
        <w:pStyle w:val="Compact"/>
      </w:pPr>
      <w:r>
        <w:t xml:space="preserve">1.3　国家功能指引的五大类三十六项：一张全景图</w:t>
      </w:r>
    </w:p>
    <w:p>
      <w:pPr>
        <w:numPr>
          <w:ilvl w:val="0"/>
          <w:numId w:val="1003"/>
        </w:numPr>
        <w:pStyle w:val="Compact"/>
      </w:pPr>
      <w:r>
        <w:t xml:space="preserve">1.4　本书参考实现的范围与边界</w:t>
      </w:r>
    </w:p>
    <w:bookmarkEnd w:id="25"/>
    <w:bookmarkStart w:id="26" w:name="第-2-章-总体架构"/>
    <w:p>
      <w:pPr>
        <w:pStyle w:val="Heading3"/>
      </w:pPr>
      <w:r>
        <w:t xml:space="preserve">第 2 章　总体架构</w:t>
      </w:r>
    </w:p>
    <w:p>
      <w:pPr>
        <w:numPr>
          <w:ilvl w:val="0"/>
          <w:numId w:val="1004"/>
        </w:numPr>
        <w:pStyle w:val="Compact"/>
      </w:pPr>
      <w:r>
        <w:t xml:space="preserve">2.1　单体优先：为什么县域平台不该一上来就微服务</w:t>
      </w:r>
    </w:p>
    <w:p>
      <w:pPr>
        <w:numPr>
          <w:ilvl w:val="0"/>
          <w:numId w:val="1004"/>
        </w:numPr>
        <w:pStyle w:val="Compact"/>
      </w:pPr>
      <w:r>
        <w:t xml:space="preserve">2.2　技术选型与其理由</w:t>
      </w:r>
    </w:p>
    <w:p>
      <w:pPr>
        <w:numPr>
          <w:ilvl w:val="0"/>
          <w:numId w:val="1004"/>
        </w:numPr>
        <w:pStyle w:val="Compact"/>
      </w:pPr>
      <w:r>
        <w:t xml:space="preserve">2.3　分层：路由—业务—数据，以及”共用做法”沉淀层</w:t>
      </w:r>
    </w:p>
    <w:p>
      <w:pPr>
        <w:numPr>
          <w:ilvl w:val="0"/>
          <w:numId w:val="1004"/>
        </w:numPr>
        <w:pStyle w:val="Compact"/>
      </w:pPr>
      <w:r>
        <w:t xml:space="preserve">2.4　构建无关的前端：为什么刻意不引入打包工具</w:t>
      </w:r>
    </w:p>
    <w:p>
      <w:pPr>
        <w:numPr>
          <w:ilvl w:val="0"/>
          <w:numId w:val="1004"/>
        </w:numPr>
        <w:pStyle w:val="Compact"/>
      </w:pPr>
      <w:r>
        <w:t xml:space="preserve">2.5　多端形态：管理端、居民端 H5、医师移动端</w:t>
      </w:r>
    </w:p>
    <w:p>
      <w:pPr>
        <w:numPr>
          <w:ilvl w:val="0"/>
          <w:numId w:val="1004"/>
        </w:numPr>
        <w:pStyle w:val="Compact"/>
      </w:pPr>
      <w:r>
        <w:t xml:space="preserve">2.6　平台功能模块总览（8 组 87 个模块 + 移动双端）</w:t>
      </w:r>
    </w:p>
    <w:bookmarkEnd w:id="26"/>
    <w:bookmarkStart w:id="27" w:name="第-3-章-数据模型的顶层决策"/>
    <w:p>
      <w:pPr>
        <w:pStyle w:val="Heading3"/>
      </w:pPr>
      <w:r>
        <w:t xml:space="preserve">第 3 章　数据模型的顶层决策</w:t>
      </w:r>
    </w:p>
    <w:p>
      <w:pPr>
        <w:numPr>
          <w:ilvl w:val="0"/>
          <w:numId w:val="1005"/>
        </w:numPr>
        <w:pStyle w:val="Compact"/>
      </w:pPr>
      <w:r>
        <w:t xml:space="preserve">3.1　患者主索引（EMPI）：一个人一份档案，不属于任何一家机构</w:t>
      </w:r>
    </w:p>
    <w:p>
      <w:pPr>
        <w:numPr>
          <w:ilvl w:val="0"/>
          <w:numId w:val="1005"/>
        </w:numPr>
        <w:pStyle w:val="Compact"/>
      </w:pPr>
      <w:r>
        <w:t xml:space="preserve">3.2　机构的两种关系：纵向隶属与横向分组</w:t>
      </w:r>
    </w:p>
    <w:p>
      <w:pPr>
        <w:numPr>
          <w:ilvl w:val="0"/>
          <w:numId w:val="1005"/>
        </w:numPr>
        <w:pStyle w:val="Compact"/>
      </w:pPr>
      <w:r>
        <w:t xml:space="preserve">3.3　统一编码字典：结果互认与业务联动的数据地基</w:t>
      </w:r>
    </w:p>
    <w:p>
      <w:pPr>
        <w:numPr>
          <w:ilvl w:val="0"/>
          <w:numId w:val="1005"/>
        </w:numPr>
        <w:pStyle w:val="Compact"/>
      </w:pPr>
      <w:r>
        <w:t xml:space="preserve">3.4　留痕类数据与业务数据的分离：写审计、读留痕各司其职</w:t>
      </w:r>
    </w:p>
    <w:p>
      <w:pPr>
        <w:numPr>
          <w:ilvl w:val="0"/>
          <w:numId w:val="1005"/>
        </w:numPr>
        <w:pStyle w:val="Compact"/>
      </w:pPr>
      <w:r>
        <w:t xml:space="preserve">3.5　迁移即契约：单头链、零漂移、上下往返验证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第二篇-五大类协同应用的实现"/>
    <w:p>
      <w:pPr>
        <w:pStyle w:val="Heading2"/>
      </w:pPr>
      <w:r>
        <w:t xml:space="preserve">第二篇　五大类协同应用的实现</w:t>
      </w:r>
    </w:p>
    <w:bookmarkStart w:id="29" w:name="第-4-章-区域医疗服务协同"/>
    <w:p>
      <w:pPr>
        <w:pStyle w:val="Heading3"/>
      </w:pPr>
      <w:r>
        <w:t xml:space="preserve">第 4 章　区域医疗服务协同</w:t>
      </w:r>
    </w:p>
    <w:p>
      <w:pPr>
        <w:numPr>
          <w:ilvl w:val="0"/>
          <w:numId w:val="1006"/>
        </w:numPr>
        <w:pStyle w:val="Compact"/>
      </w:pPr>
      <w:r>
        <w:t xml:space="preserve">4.1　共享诊断中心：一套状态机能不能通吃四类中心</w:t>
      </w:r>
    </w:p>
    <w:p>
      <w:pPr>
        <w:numPr>
          <w:ilvl w:val="0"/>
          <w:numId w:val="1006"/>
        </w:numPr>
        <w:pStyle w:val="Compact"/>
      </w:pPr>
      <w:r>
        <w:t xml:space="preserve">4.2　结果互认：为什么它天然要跨机构</w:t>
      </w:r>
    </w:p>
    <w:p>
      <w:pPr>
        <w:numPr>
          <w:ilvl w:val="0"/>
          <w:numId w:val="1006"/>
        </w:numPr>
        <w:pStyle w:val="Compact"/>
      </w:pPr>
      <w:r>
        <w:t xml:space="preserve">4.3　病理标本流转：拒收是核心业务，不是异常分支</w:t>
      </w:r>
    </w:p>
    <w:p>
      <w:pPr>
        <w:numPr>
          <w:ilvl w:val="0"/>
          <w:numId w:val="1006"/>
        </w:numPr>
        <w:pStyle w:val="Compact"/>
      </w:pPr>
      <w:r>
        <w:t xml:space="preserve">4.4　智慧急救”上车即入院”：绿道时间轴的时序一致性</w:t>
      </w:r>
    </w:p>
    <w:p>
      <w:pPr>
        <w:numPr>
          <w:ilvl w:val="0"/>
          <w:numId w:val="1006"/>
        </w:numPr>
        <w:pStyle w:val="Compact"/>
      </w:pPr>
      <w:r>
        <w:t xml:space="preserve">4.5　消毒供应：批次粒度的全流程追溯</w:t>
      </w:r>
    </w:p>
    <w:bookmarkEnd w:id="29"/>
    <w:bookmarkStart w:id="30" w:name="第-5-章-便民惠民服务协同"/>
    <w:p>
      <w:pPr>
        <w:pStyle w:val="Heading3"/>
      </w:pPr>
      <w:r>
        <w:t xml:space="preserve">第 5 章　便民惠民服务协同</w:t>
      </w:r>
    </w:p>
    <w:p>
      <w:pPr>
        <w:numPr>
          <w:ilvl w:val="0"/>
          <w:numId w:val="1007"/>
        </w:numPr>
        <w:pStyle w:val="Compact"/>
      </w:pPr>
      <w:r>
        <w:t xml:space="preserve">5.1　电子健康卡与就诊凭据：身份与介质的分离</w:t>
      </w:r>
    </w:p>
    <w:p>
      <w:pPr>
        <w:numPr>
          <w:ilvl w:val="0"/>
          <w:numId w:val="1007"/>
        </w:numPr>
        <w:pStyle w:val="Compact"/>
      </w:pPr>
      <w:r>
        <w:t xml:space="preserve">5.2　居民端：实名绑定与家庭代管</w:t>
      </w:r>
    </w:p>
    <w:p>
      <w:pPr>
        <w:numPr>
          <w:ilvl w:val="0"/>
          <w:numId w:val="1007"/>
        </w:numPr>
        <w:pStyle w:val="Compact"/>
      </w:pPr>
      <w:r>
        <w:t xml:space="preserve">5.3　双向转诊：医共体最核心的协同场景</w:t>
      </w:r>
    </w:p>
    <w:p>
      <w:pPr>
        <w:numPr>
          <w:ilvl w:val="0"/>
          <w:numId w:val="1007"/>
        </w:numPr>
        <w:pStyle w:val="Compact"/>
      </w:pPr>
      <w:r>
        <w:t xml:space="preserve">5.4　中医药：体质辨识、共享中药房与经验传承</w:t>
      </w:r>
    </w:p>
    <w:p>
      <w:pPr>
        <w:numPr>
          <w:ilvl w:val="0"/>
          <w:numId w:val="1007"/>
        </w:numPr>
        <w:pStyle w:val="Compact"/>
      </w:pPr>
      <w:r>
        <w:t xml:space="preserve">5.5　互联网+诊疗与便捷寻医</w:t>
      </w:r>
    </w:p>
    <w:bookmarkEnd w:id="30"/>
    <w:bookmarkStart w:id="31" w:name="第-6-章-医疗管理服务协同"/>
    <w:p>
      <w:pPr>
        <w:pStyle w:val="Heading3"/>
      </w:pPr>
      <w:r>
        <w:t xml:space="preserve">第 6 章　医疗管理服务协同</w:t>
      </w:r>
    </w:p>
    <w:p>
      <w:pPr>
        <w:numPr>
          <w:ilvl w:val="0"/>
          <w:numId w:val="1008"/>
        </w:numPr>
        <w:pStyle w:val="Compact"/>
      </w:pPr>
      <w:r>
        <w:t xml:space="preserve">6.1　集中审方：</w:t>
      </w:r>
      <w:r>
        <w:t xml:space="preserve">“</w:t>
      </w:r>
      <w:r>
        <w:t xml:space="preserve">系统+药师</w:t>
      </w:r>
      <w:r>
        <w:t xml:space="preserve">”</w:t>
      </w:r>
      <w:r>
        <w:t xml:space="preserve">双重审方为什么是跨机构的</w:t>
      </w:r>
    </w:p>
    <w:p>
      <w:pPr>
        <w:numPr>
          <w:ilvl w:val="0"/>
          <w:numId w:val="1008"/>
        </w:numPr>
        <w:pStyle w:val="Compact"/>
      </w:pPr>
      <w:r>
        <w:t xml:space="preserve">6.2　中心药房与库存：入库、调拨、缺药与预警</w:t>
      </w:r>
    </w:p>
    <w:p>
      <w:pPr>
        <w:numPr>
          <w:ilvl w:val="0"/>
          <w:numId w:val="1008"/>
        </w:numPr>
        <w:pStyle w:val="Compact"/>
      </w:pPr>
      <w:r>
        <w:t xml:space="preserve">6.3　医保协同与 DRG 分析</w:t>
      </w:r>
    </w:p>
    <w:p>
      <w:pPr>
        <w:numPr>
          <w:ilvl w:val="0"/>
          <w:numId w:val="1008"/>
        </w:numPr>
        <w:pStyle w:val="Compact"/>
      </w:pPr>
      <w:r>
        <w:t xml:space="preserve">6.4　质量安全：从不良事件到病历质控</w:t>
      </w:r>
    </w:p>
    <w:bookmarkEnd w:id="31"/>
    <w:bookmarkStart w:id="32" w:name="第-7-章-公共卫生服务协同"/>
    <w:p>
      <w:pPr>
        <w:pStyle w:val="Heading3"/>
      </w:pPr>
      <w:r>
        <w:t xml:space="preserve">第 7 章　公共卫生服务协同</w:t>
      </w:r>
    </w:p>
    <w:p>
      <w:pPr>
        <w:numPr>
          <w:ilvl w:val="0"/>
          <w:numId w:val="1009"/>
        </w:numPr>
        <w:pStyle w:val="Compact"/>
      </w:pPr>
      <w:r>
        <w:t xml:space="preserve">7.1　慢病与专病：为什么它们不是一回事</w:t>
      </w:r>
    </w:p>
    <w:p>
      <w:pPr>
        <w:numPr>
          <w:ilvl w:val="0"/>
          <w:numId w:val="1009"/>
        </w:numPr>
        <w:pStyle w:val="Compact"/>
      </w:pPr>
      <w:r>
        <w:t xml:space="preserve">7.2　多点触发监测：给一线的预警</w:t>
      </w:r>
    </w:p>
    <w:p>
      <w:pPr>
        <w:numPr>
          <w:ilvl w:val="0"/>
          <w:numId w:val="1009"/>
        </w:numPr>
        <w:pStyle w:val="Compact"/>
      </w:pPr>
      <w:r>
        <w:t xml:space="preserve">7.3　疫苗接种与冷链：按批号强监管品类的账实相符</w:t>
      </w:r>
    </w:p>
    <w:p>
      <w:pPr>
        <w:numPr>
          <w:ilvl w:val="0"/>
          <w:numId w:val="1009"/>
        </w:numPr>
        <w:pStyle w:val="Compact"/>
      </w:pPr>
      <w:r>
        <w:t xml:space="preserve">7.4　妇幼与老年：重点人群健康管理</w:t>
      </w:r>
    </w:p>
    <w:bookmarkEnd w:id="32"/>
    <w:bookmarkStart w:id="33" w:name="第-8-章-基层医疗卫生综合管理"/>
    <w:p>
      <w:pPr>
        <w:pStyle w:val="Heading3"/>
      </w:pPr>
      <w:r>
        <w:t xml:space="preserve">第 8 章　基层医疗卫生综合管理</w:t>
      </w:r>
    </w:p>
    <w:p>
      <w:pPr>
        <w:numPr>
          <w:ilvl w:val="0"/>
          <w:numId w:val="1010"/>
        </w:numPr>
        <w:pStyle w:val="Compact"/>
      </w:pPr>
      <w:r>
        <w:t xml:space="preserve">8.1　人财物统一协同：独立建账、集中核算、合并报表</w:t>
      </w:r>
    </w:p>
    <w:p>
      <w:pPr>
        <w:numPr>
          <w:ilvl w:val="0"/>
          <w:numId w:val="1010"/>
        </w:numPr>
        <w:pStyle w:val="Compact"/>
      </w:pPr>
      <w:r>
        <w:t xml:space="preserve">8.2　医保基金总额付费：预付、预结、清算、结余分配</w:t>
      </w:r>
    </w:p>
    <w:p>
      <w:pPr>
        <w:numPr>
          <w:ilvl w:val="0"/>
          <w:numId w:val="1010"/>
        </w:numPr>
        <w:pStyle w:val="Compact"/>
      </w:pPr>
      <w:r>
        <w:t xml:space="preserve">8.3　医共体绩效统一考核</w:t>
      </w:r>
    </w:p>
    <w:p>
      <w:pPr>
        <w:numPr>
          <w:ilvl w:val="0"/>
          <w:numId w:val="1010"/>
        </w:numPr>
        <w:pStyle w:val="Compact"/>
      </w:pPr>
      <w:r>
        <w:t xml:space="preserve">8.4　医疗废弃物全过程追溯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第三篇-工程正确性十二个实测确认的缺陷"/>
    <w:p>
      <w:pPr>
        <w:pStyle w:val="Heading2"/>
      </w:pPr>
      <w:r>
        <w:t xml:space="preserve">第三篇　工程正确性：十二个实测确认的缺陷</w:t>
      </w:r>
    </w:p>
    <w:bookmarkStart w:id="35" w:name="第-9-章-并发写入check-then-act-缺陷家族"/>
    <w:p>
      <w:pPr>
        <w:pStyle w:val="Heading3"/>
      </w:pPr>
      <w:r>
        <w:t xml:space="preserve">第 9 章　并发写入：check-then-act 缺陷家族</w:t>
      </w:r>
    </w:p>
    <w:p>
      <w:pPr>
        <w:numPr>
          <w:ilvl w:val="0"/>
          <w:numId w:val="1011"/>
        </w:numPr>
        <w:pStyle w:val="Compact"/>
      </w:pPr>
      <w:r>
        <w:t xml:space="preserve">9.1　问题的形状</w:t>
      </w:r>
    </w:p>
    <w:p>
      <w:pPr>
        <w:numPr>
          <w:ilvl w:val="0"/>
          <w:numId w:val="1011"/>
        </w:numPr>
        <w:pStyle w:val="Compact"/>
      </w:pPr>
      <w:r>
        <w:t xml:space="preserve">9.2　同一个错误，犯了不止一次（D-2 / D-5 / D-6 / D-7 / D-11）</w:t>
      </w:r>
    </w:p>
    <w:p>
      <w:pPr>
        <w:numPr>
          <w:ilvl w:val="0"/>
          <w:numId w:val="1011"/>
        </w:numPr>
        <w:pStyle w:val="Compact"/>
      </w:pPr>
      <w:r>
        <w:t xml:space="preserve">9.3　为什么”知道这个坑”不足以不掉进去</w:t>
      </w:r>
    </w:p>
    <w:p>
      <w:pPr>
        <w:numPr>
          <w:ilvl w:val="0"/>
          <w:numId w:val="1011"/>
        </w:numPr>
        <w:pStyle w:val="Compact"/>
      </w:pPr>
      <w:r>
        <w:t xml:space="preserve">9.4　五种正确写法</w:t>
      </w:r>
    </w:p>
    <w:p>
      <w:pPr>
        <w:numPr>
          <w:ilvl w:val="0"/>
          <w:numId w:val="1011"/>
        </w:numPr>
        <w:pStyle w:val="Compact"/>
      </w:pPr>
      <w:r>
        <w:t xml:space="preserve">9.5　让错误的形状过不了 CI</w:t>
      </w:r>
    </w:p>
    <w:bookmarkEnd w:id="35"/>
    <w:bookmarkStart w:id="36" w:name="第-10-章-读-改-写与丢更新"/>
    <w:p>
      <w:pPr>
        <w:pStyle w:val="Heading3"/>
      </w:pPr>
      <w:r>
        <w:t xml:space="preserve">第 10 章　读-改-写与丢更新</w:t>
      </w:r>
    </w:p>
    <w:p>
      <w:pPr>
        <w:numPr>
          <w:ilvl w:val="0"/>
          <w:numId w:val="1012"/>
        </w:numPr>
        <w:pStyle w:val="Compact"/>
      </w:pPr>
      <w:r>
        <w:t xml:space="preserve">10.1　D-9　</w:t>
      </w:r>
      <w:r>
        <w:rPr>
          <w:rStyle w:val="VerbatimChar"/>
        </w:rPr>
        <w:t xml:space="preserve">obj.col += n</w:t>
      </w:r>
      <w:r>
        <w:t xml:space="preserve">：8 并发入库丢 60 支药</w:t>
      </w:r>
    </w:p>
    <w:p>
      <w:pPr>
        <w:numPr>
          <w:ilvl w:val="0"/>
          <w:numId w:val="1012"/>
        </w:numPr>
        <w:pStyle w:val="Compact"/>
      </w:pPr>
      <w:r>
        <w:t xml:space="preserve">10.2　原子累加与原子扣减</w:t>
      </w:r>
    </w:p>
    <w:p>
      <w:pPr>
        <w:numPr>
          <w:ilvl w:val="0"/>
          <w:numId w:val="1012"/>
        </w:numPr>
        <w:pStyle w:val="Compact"/>
      </w:pPr>
      <w:r>
        <w:t xml:space="preserve">10.3　计数列的单一真相原则：不要维护两个”已用数”</w:t>
      </w:r>
    </w:p>
    <w:bookmarkEnd w:id="36"/>
    <w:bookmarkStart w:id="37" w:name="第-11-章-金额精度"/>
    <w:p>
      <w:pPr>
        <w:pStyle w:val="Heading3"/>
      </w:pPr>
      <w:r>
        <w:t xml:space="preserve">第 11 章　金额精度</w:t>
      </w:r>
    </w:p>
    <w:p>
      <w:pPr>
        <w:numPr>
          <w:ilvl w:val="0"/>
          <w:numId w:val="1013"/>
        </w:numPr>
        <w:pStyle w:val="Compact"/>
      </w:pPr>
      <w:r>
        <w:t xml:space="preserve">11.1　float 的分位陷阱：为什么求和要交给数据库</w:t>
      </w:r>
    </w:p>
    <w:p>
      <w:pPr>
        <w:numPr>
          <w:ilvl w:val="0"/>
          <w:numId w:val="1013"/>
        </w:numPr>
        <w:pStyle w:val="Compact"/>
      </w:pPr>
      <w:r>
        <w:t xml:space="preserve">11.2　D-12　结余分配少一分钱：逐户 round 的通病</w:t>
      </w:r>
    </w:p>
    <w:p>
      <w:pPr>
        <w:numPr>
          <w:ilvl w:val="0"/>
          <w:numId w:val="1013"/>
        </w:numPr>
        <w:pStyle w:val="Compact"/>
      </w:pPr>
      <w:r>
        <w:t xml:space="preserve">11.3　最大余数法：分出去的总额分毫等于结余</w:t>
      </w:r>
    </w:p>
    <w:p>
      <w:pPr>
        <w:numPr>
          <w:ilvl w:val="0"/>
          <w:numId w:val="1013"/>
        </w:numPr>
        <w:pStyle w:val="Compact"/>
      </w:pPr>
      <w:r>
        <w:t xml:space="preserve">11.4　什么时候该用 Decimal，什么时候不必</w:t>
      </w:r>
    </w:p>
    <w:bookmarkEnd w:id="37"/>
    <w:bookmarkStart w:id="38" w:name="第-12-章-事务与事务边界"/>
    <w:p>
      <w:pPr>
        <w:pStyle w:val="Heading3"/>
      </w:pPr>
      <w:r>
        <w:t xml:space="preserve">第 12 章　事务与事务边界</w:t>
      </w:r>
    </w:p>
    <w:p>
      <w:pPr>
        <w:numPr>
          <w:ilvl w:val="0"/>
          <w:numId w:val="1014"/>
        </w:numPr>
        <w:pStyle w:val="Compact"/>
      </w:pPr>
      <w:r>
        <w:t xml:space="preserve">12.1　D-1　一个业务动作，一个事务</w:t>
      </w:r>
    </w:p>
    <w:p>
      <w:pPr>
        <w:numPr>
          <w:ilvl w:val="0"/>
          <w:numId w:val="1014"/>
        </w:numPr>
        <w:pStyle w:val="Compact"/>
      </w:pPr>
      <w:r>
        <w:t xml:space="preserve">12.2　SAVEPOINT 的正确用法与一个按行数递归的坑</w:t>
      </w:r>
    </w:p>
    <w:p>
      <w:pPr>
        <w:numPr>
          <w:ilvl w:val="0"/>
          <w:numId w:val="1014"/>
        </w:numPr>
        <w:pStyle w:val="Compact"/>
      </w:pPr>
      <w:r>
        <w:t xml:space="preserve">12.3　留痕与业务事务的解耦：为什么读接口不该顺带开写事务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第四篇-数据安全与隐私"/>
    <w:p>
      <w:pPr>
        <w:pStyle w:val="Heading2"/>
      </w:pPr>
      <w:r>
        <w:t xml:space="preserve">第四篇　数据安全与隐私</w:t>
      </w:r>
    </w:p>
    <w:bookmarkStart w:id="40" w:name="第-13-章-纵向越权与横向越权"/>
    <w:p>
      <w:pPr>
        <w:pStyle w:val="Heading3"/>
      </w:pPr>
      <w:r>
        <w:t xml:space="preserve">第 13 章　纵向越权与横向越权</w:t>
      </w:r>
    </w:p>
    <w:p>
      <w:pPr>
        <w:numPr>
          <w:ilvl w:val="0"/>
          <w:numId w:val="1015"/>
        </w:numPr>
        <w:pStyle w:val="Compact"/>
      </w:pPr>
      <w:r>
        <w:t xml:space="preserve">13.1　平台防住了”医生不能干管理员的事”</w:t>
      </w:r>
    </w:p>
    <w:p>
      <w:pPr>
        <w:numPr>
          <w:ilvl w:val="0"/>
          <w:numId w:val="1015"/>
        </w:numPr>
        <w:pStyle w:val="Compact"/>
      </w:pPr>
      <w:r>
        <w:t xml:space="preserve">13.2　实测：乙镇卫生院的医生，调出了甲县医院患者的全部病历</w:t>
      </w:r>
    </w:p>
    <w:p>
      <w:pPr>
        <w:numPr>
          <w:ilvl w:val="0"/>
          <w:numId w:val="1015"/>
        </w:numPr>
        <w:pStyle w:val="Compact"/>
      </w:pPr>
      <w:r>
        <w:t xml:space="preserve">13.3　筛选器不是授权器：一个看似做了作用域控制的陷阱</w:t>
      </w:r>
    </w:p>
    <w:bookmarkEnd w:id="40"/>
    <w:bookmarkStart w:id="41" w:name="第-14-章-横向数据隔离模型"/>
    <w:p>
      <w:pPr>
        <w:pStyle w:val="Heading3"/>
      </w:pPr>
      <w:r>
        <w:t xml:space="preserve">第 14 章　横向数据隔离模型</w:t>
      </w:r>
    </w:p>
    <w:p>
      <w:pPr>
        <w:numPr>
          <w:ilvl w:val="0"/>
          <w:numId w:val="1016"/>
        </w:numPr>
        <w:pStyle w:val="Compact"/>
      </w:pPr>
      <w:r>
        <w:t xml:space="preserve">14.1　先分清：这不是”全部拒绝”能了事的</w:t>
      </w:r>
    </w:p>
    <w:p>
      <w:pPr>
        <w:numPr>
          <w:ilvl w:val="0"/>
          <w:numId w:val="1016"/>
        </w:numPr>
        <w:pStyle w:val="Compact"/>
      </w:pPr>
      <w:r>
        <w:t xml:space="preserve">14.2　一个关键的架构事实：患者不属于任何机构</w:t>
      </w:r>
    </w:p>
    <w:p>
      <w:pPr>
        <w:numPr>
          <w:ilvl w:val="0"/>
          <w:numId w:val="1016"/>
        </w:numPr>
        <w:pStyle w:val="Compact"/>
      </w:pPr>
      <w:r>
        <w:t xml:space="preserve">14.3　第一版判据是错的，测试把它照出来了</w:t>
      </w:r>
    </w:p>
    <w:p>
      <w:pPr>
        <w:numPr>
          <w:ilvl w:val="0"/>
          <w:numId w:val="1016"/>
        </w:numPr>
        <w:pStyle w:val="Compact"/>
      </w:pPr>
      <w:r>
        <w:t xml:space="preserve">14.4　从模型元数据推导，而不是手工枚举</w:t>
      </w:r>
    </w:p>
    <w:p>
      <w:pPr>
        <w:numPr>
          <w:ilvl w:val="0"/>
          <w:numId w:val="1016"/>
        </w:numPr>
        <w:pStyle w:val="Compact"/>
      </w:pPr>
      <w:r>
        <w:t xml:space="preserve">14.5　判定与留痕，绑成同一个动作</w:t>
      </w:r>
    </w:p>
    <w:p>
      <w:pPr>
        <w:numPr>
          <w:ilvl w:val="0"/>
          <w:numId w:val="1016"/>
        </w:numPr>
        <w:pStyle w:val="Compact"/>
      </w:pPr>
      <w:r>
        <w:t xml:space="preserve">14.6　按业务设计就要跨机构的例外</w:t>
      </w:r>
    </w:p>
    <w:p>
      <w:pPr>
        <w:numPr>
          <w:ilvl w:val="0"/>
          <w:numId w:val="1016"/>
        </w:numPr>
        <w:pStyle w:val="Compact"/>
      </w:pPr>
      <w:r>
        <w:t xml:space="preserve">14.7　写侧比读侧更重</w:t>
      </w:r>
    </w:p>
    <w:p>
      <w:pPr>
        <w:numPr>
          <w:ilvl w:val="0"/>
          <w:numId w:val="1016"/>
        </w:numPr>
        <w:pStyle w:val="Compact"/>
      </w:pPr>
      <w:r>
        <w:t xml:space="preserve">14.8　覆盖率要显式、可量化、只减不增</w:t>
      </w:r>
    </w:p>
    <w:bookmarkEnd w:id="41"/>
    <w:bookmarkStart w:id="42" w:name="第-15-章-敏感操作留痕"/>
    <w:p>
      <w:pPr>
        <w:pStyle w:val="Heading3"/>
      </w:pPr>
      <w:r>
        <w:t xml:space="preserve">第 15 章　敏感操作留痕</w:t>
      </w:r>
    </w:p>
    <w:p>
      <w:pPr>
        <w:numPr>
          <w:ilvl w:val="0"/>
          <w:numId w:val="1017"/>
        </w:numPr>
        <w:pStyle w:val="Compact"/>
      </w:pPr>
      <w:r>
        <w:t xml:space="preserve">15.1　判定与留痕绑成同一个动作</w:t>
      </w:r>
    </w:p>
    <w:p>
      <w:pPr>
        <w:numPr>
          <w:ilvl w:val="0"/>
          <w:numId w:val="1017"/>
        </w:numPr>
        <w:pStyle w:val="Compact"/>
      </w:pPr>
      <w:r>
        <w:t xml:space="preserve">15.2　只写不能查等于没建：合规日志的完整闭环</w:t>
      </w:r>
    </w:p>
    <w:p>
      <w:pPr>
        <w:numPr>
          <w:ilvl w:val="0"/>
          <w:numId w:val="1017"/>
        </w:numPr>
        <w:pStyle w:val="Compact"/>
      </w:pPr>
      <w:r>
        <w:t xml:space="preserve">15.3　查”谁看过某人”本身也是隐私：查询动作的再留痕</w:t>
      </w:r>
    </w:p>
    <w:p>
      <w:pPr>
        <w:numPr>
          <w:ilvl w:val="0"/>
          <w:numId w:val="1017"/>
        </w:numPr>
        <w:pStyle w:val="Compact"/>
      </w:pPr>
      <w:r>
        <w:t xml:space="preserve">15.4　患者知情权：本人自助查”谁看过我的档案”</w:t>
      </w:r>
    </w:p>
    <w:bookmarkEnd w:id="42"/>
    <w:bookmarkStart w:id="43" w:name="第-16-章-等保密码应用与信创的边界"/>
    <w:p>
      <w:pPr>
        <w:pStyle w:val="Heading3"/>
      </w:pPr>
      <w:r>
        <w:t xml:space="preserve">第 16 章　等保、密码应用与信创的边界</w:t>
      </w:r>
    </w:p>
    <w:p>
      <w:pPr>
        <w:numPr>
          <w:ilvl w:val="0"/>
          <w:numId w:val="1018"/>
        </w:numPr>
        <w:pStyle w:val="Compact"/>
      </w:pPr>
      <w:r>
        <w:t xml:space="preserve">16.1　写审计的防篡改哈希链：能发现篡改，拦不住有库权限的人</w:t>
      </w:r>
    </w:p>
    <w:p>
      <w:pPr>
        <w:numPr>
          <w:ilvl w:val="0"/>
          <w:numId w:val="1018"/>
        </w:numPr>
        <w:pStyle w:val="Compact"/>
      </w:pPr>
      <w:r>
        <w:t xml:space="preserve">16.2　国密（SM2/SM3/SM4）：实现了什么、为什么不自己实现全部</w:t>
      </w:r>
    </w:p>
    <w:p>
      <w:pPr>
        <w:numPr>
          <w:ilvl w:val="0"/>
          <w:numId w:val="1018"/>
        </w:numPr>
        <w:pStyle w:val="Compact"/>
      </w:pPr>
      <w:r>
        <w:t xml:space="preserve">16.3　信创国产库适配：为什么”未验证”要如实写”未验证”</w:t>
      </w:r>
    </w:p>
    <w:p>
      <w:pPr>
        <w:numPr>
          <w:ilvl w:val="0"/>
          <w:numId w:val="1018"/>
        </w:numPr>
        <w:pStyle w:val="Compact"/>
      </w:pPr>
      <w:r>
        <w:t xml:space="preserve">16.4　把”部署期工作”从对照表里拎出来：不让口号占位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第五篇-工程方法论"/>
    <w:p>
      <w:pPr>
        <w:pStyle w:val="Heading2"/>
      </w:pPr>
      <w:r>
        <w:t xml:space="preserve">第五篇　工程方法论</w:t>
      </w:r>
    </w:p>
    <w:bookmarkStart w:id="45" w:name="第-17-章-让测试真正防住回归"/>
    <w:p>
      <w:pPr>
        <w:pStyle w:val="Heading3"/>
      </w:pPr>
      <w:r>
        <w:t xml:space="preserve">第 17 章　让测试真正防住回归</w:t>
      </w:r>
    </w:p>
    <w:p>
      <w:pPr>
        <w:numPr>
          <w:ilvl w:val="0"/>
          <w:numId w:val="1019"/>
        </w:numPr>
        <w:pStyle w:val="Compact"/>
      </w:pPr>
      <w:r>
        <w:t xml:space="preserve">17.1　一个反直觉的起点：绿灯本身不是证据</w:t>
      </w:r>
    </w:p>
    <w:p>
      <w:pPr>
        <w:numPr>
          <w:ilvl w:val="0"/>
          <w:numId w:val="1019"/>
        </w:numPr>
        <w:pStyle w:val="Compact"/>
      </w:pPr>
      <w:r>
        <w:t xml:space="preserve">17.2　</w:t>
      </w:r>
      <w:r>
        <w:t xml:space="preserve">“</w:t>
      </w:r>
      <w:r>
        <w:t xml:space="preserve">绿色的测试会骗人</w:t>
      </w:r>
      <w:r>
        <w:t xml:space="preserve">”</w:t>
      </w:r>
      <w:r>
        <w:t xml:space="preserve">：三个真实的例子</w:t>
      </w:r>
    </w:p>
    <w:p>
      <w:pPr>
        <w:numPr>
          <w:ilvl w:val="0"/>
          <w:numId w:val="1019"/>
        </w:numPr>
        <w:pStyle w:val="Compact"/>
      </w:pPr>
      <w:r>
        <w:t xml:space="preserve">17.3　非空洞测试：改回旧代码，它必须变红</w:t>
      </w:r>
    </w:p>
    <w:p>
      <w:pPr>
        <w:numPr>
          <w:ilvl w:val="0"/>
          <w:numId w:val="1019"/>
        </w:numPr>
        <w:pStyle w:val="Compact"/>
      </w:pPr>
      <w:r>
        <w:t xml:space="preserve">17.4　并发测试自己必须先真的并发</w:t>
      </w:r>
    </w:p>
    <w:p>
      <w:pPr>
        <w:numPr>
          <w:ilvl w:val="0"/>
          <w:numId w:val="1019"/>
        </w:numPr>
        <w:pStyle w:val="Compact"/>
      </w:pPr>
      <w:r>
        <w:t xml:space="preserve">17.5　把方法论收成几条可执行的规矩</w:t>
      </w:r>
    </w:p>
    <w:bookmarkEnd w:id="45"/>
    <w:bookmarkStart w:id="46" w:name="第-18-章-代码审阅的实证方法"/>
    <w:p>
      <w:pPr>
        <w:pStyle w:val="Heading3"/>
      </w:pPr>
      <w:r>
        <w:t xml:space="preserve">第 18 章　代码审阅的实证方法</w:t>
      </w:r>
    </w:p>
    <w:p>
      <w:pPr>
        <w:numPr>
          <w:ilvl w:val="0"/>
          <w:numId w:val="1020"/>
        </w:numPr>
        <w:pStyle w:val="Compact"/>
      </w:pPr>
      <w:r>
        <w:t xml:space="preserve">18.1　每一条怀疑都写脚本去触发，看它到底怎么坏</w:t>
      </w:r>
    </w:p>
    <w:p>
      <w:pPr>
        <w:numPr>
          <w:ilvl w:val="0"/>
          <w:numId w:val="1020"/>
        </w:numPr>
        <w:pStyle w:val="Compact"/>
      </w:pPr>
      <w:r>
        <w:t xml:space="preserve">18.2　用 AST 扫描把”错误的形状”变成 CI 红灯</w:t>
      </w:r>
    </w:p>
    <w:p>
      <w:pPr>
        <w:numPr>
          <w:ilvl w:val="0"/>
          <w:numId w:val="1020"/>
        </w:numPr>
        <w:pStyle w:val="Compact"/>
      </w:pPr>
      <w:r>
        <w:t xml:space="preserve">18.3　漏了什么比做了什么更值得留档</w:t>
      </w:r>
    </w:p>
    <w:p>
      <w:pPr>
        <w:numPr>
          <w:ilvl w:val="0"/>
          <w:numId w:val="1020"/>
        </w:numPr>
        <w:pStyle w:val="Compact"/>
      </w:pPr>
      <w:r>
        <w:t xml:space="preserve">18.4　警惕”看起来做完了”</w:t>
      </w:r>
    </w:p>
    <w:bookmarkEnd w:id="46"/>
    <w:bookmarkStart w:id="47" w:name="第-19-章-演进的节奏"/>
    <w:p>
      <w:pPr>
        <w:pStyle w:val="Heading3"/>
      </w:pPr>
      <w:r>
        <w:t xml:space="preserve">第 19 章　演进的节奏</w:t>
      </w:r>
    </w:p>
    <w:p>
      <w:pPr>
        <w:numPr>
          <w:ilvl w:val="0"/>
          <w:numId w:val="1021"/>
        </w:numPr>
        <w:pStyle w:val="Compact"/>
      </w:pPr>
      <w:r>
        <w:t xml:space="preserve">19.1　收口优先：先补自己留下的半成品，再铺新摊子</w:t>
      </w:r>
    </w:p>
    <w:p>
      <w:pPr>
        <w:numPr>
          <w:ilvl w:val="0"/>
          <w:numId w:val="1021"/>
        </w:numPr>
        <w:pStyle w:val="Compact"/>
      </w:pPr>
      <w:r>
        <w:t xml:space="preserve">19.2　欠账清单要显式：登记、可查、只减不增</w:t>
      </w:r>
    </w:p>
    <w:p>
      <w:pPr>
        <w:numPr>
          <w:ilvl w:val="0"/>
          <w:numId w:val="1021"/>
        </w:numPr>
        <w:pStyle w:val="Compact"/>
      </w:pPr>
      <w:r>
        <w:t xml:space="preserve">19.3　什么时候该停：功能到头之后，靠真实环境输入推进</w:t>
      </w:r>
    </w:p>
    <w:p>
      <w:pPr>
        <w:numPr>
          <w:ilvl w:val="0"/>
          <w:numId w:val="1021"/>
        </w:numPr>
        <w:pStyle w:val="Compact"/>
      </w:pPr>
      <w:r>
        <w:t xml:space="preserve">19.4　十二轮的节奏，回头看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附录"/>
    <w:p>
      <w:pPr>
        <w:pStyle w:val="Heading2"/>
      </w:pPr>
      <w:r>
        <w:t xml:space="preserve">附录</w:t>
      </w:r>
    </w:p>
    <w:p>
      <w:pPr>
        <w:numPr>
          <w:ilvl w:val="0"/>
          <w:numId w:val="1022"/>
        </w:numPr>
        <w:pStyle w:val="Compact"/>
      </w:pPr>
      <w:r>
        <w:t xml:space="preserve">附录 A　功能指引三十六项对照表（主项级 + 子功能级）</w:t>
      </w:r>
    </w:p>
    <w:p>
      <w:pPr>
        <w:numPr>
          <w:ilvl w:val="0"/>
          <w:numId w:val="1022"/>
        </w:numPr>
        <w:pStyle w:val="Compact"/>
      </w:pPr>
      <w:r>
        <w:t xml:space="preserve">附录 B　数据字典（187 张表，由模型元数据自动生成）</w:t>
      </w:r>
    </w:p>
    <w:p>
      <w:pPr>
        <w:numPr>
          <w:ilvl w:val="0"/>
          <w:numId w:val="1022"/>
        </w:numPr>
        <w:pStyle w:val="Compact"/>
      </w:pPr>
      <w:r>
        <w:t xml:space="preserve">附录 C　接口清单（644 个 API 操作，由路由表自动生成）</w:t>
      </w:r>
    </w:p>
    <w:p>
      <w:pPr>
        <w:numPr>
          <w:ilvl w:val="0"/>
          <w:numId w:val="1022"/>
        </w:numPr>
        <w:pStyle w:val="Compact"/>
      </w:pPr>
      <w:r>
        <w:t xml:space="preserve">附录 D　部署与运维指引（摘要）</w:t>
      </w:r>
    </w:p>
    <w:p>
      <w:pPr>
        <w:numPr>
          <w:ilvl w:val="0"/>
          <w:numId w:val="1022"/>
        </w:numPr>
        <w:pStyle w:val="Compact"/>
      </w:pPr>
      <w:r>
        <w:t xml:space="preserve">附录 E　缺陷索引（D-1 ～ D-12，含症状、根因、修复与正文索引）</w:t>
      </w:r>
    </w:p>
    <w:p>
      <w:pPr>
        <w:numPr>
          <w:ilvl w:val="0"/>
          <w:numId w:val="1022"/>
        </w:numPr>
        <w:pStyle w:val="Compact"/>
      </w:pPr>
      <w:r>
        <w:t xml:space="preserve">附录 F　术语表</w:t>
      </w:r>
    </w:p>
    <w:p>
      <w:r>
        <w:pict>
          <v:rect style="width:0;height:1.5pt" o:hralign="center" o:hrstd="t" o:hr="t"/>
        </w:pict>
      </w:r>
    </w:p>
    <w:bookmarkEnd w:id="49"/>
    <w:bookmarkStart w:id="50" w:name="后记"/>
    <w:p>
      <w:pPr>
        <w:pStyle w:val="Heading2"/>
      </w:pPr>
      <w:r>
        <w:t xml:space="preserve">后记</w:t>
      </w:r>
    </w:p>
    <w:bookmarkEnd w:id="50"/>
    <w:bookmarkEnd w:id="51"/>
    <w:bookmarkStart w:id="55" w:name="前言-1"/>
    <w:p>
      <w:pPr>
        <w:pStyle w:val="Heading1"/>
      </w:pPr>
      <w:r>
        <w:t xml:space="preserve">前言</w:t>
      </w:r>
    </w:p>
    <w:bookmarkStart w:id="52" w:name="这本书是怎么来的"/>
    <w:p>
      <w:pPr>
        <w:pStyle w:val="Heading2"/>
      </w:pPr>
      <w:r>
        <w:t xml:space="preserve">这本书是怎么来的</w:t>
      </w:r>
    </w:p>
    <w:p>
      <w:pPr>
        <w:pStyle w:val="FirstParagraph"/>
      </w:pPr>
      <w:r>
        <w:t xml:space="preserve">这本书不是先有提纲、再去填内容写出来的。它的内容，来自</w:t>
      </w:r>
      <w:r>
        <w:rPr>
          <w:bCs/>
          <w:b/>
        </w:rPr>
        <w:t xml:space="preserve">一个平台一轮一轮</w:t>
      </w:r>
      <w:r>
        <w:rPr>
          <w:bCs/>
          <w:b/>
        </w:rPr>
        <w:t xml:space="preserve"> </w:t>
      </w:r>
      <w:r>
        <w:rPr>
          <w:bCs/>
          <w:b/>
        </w:rPr>
        <w:t xml:space="preserve">建、一轮一轮拆、又一轮一轮补起来的过程</w:t>
      </w:r>
      <w:r>
        <w:t xml:space="preserve">——本书做的，只是把其中值得留下的</w:t>
      </w:r>
      <w:r>
        <w:t xml:space="preserve"> </w:t>
      </w:r>
      <w:r>
        <w:t xml:space="preserve">东西沉淀成文字。</w:t>
      </w:r>
    </w:p>
    <w:p>
      <w:pPr>
        <w:pStyle w:val="BodyText"/>
      </w:pPr>
      <w:r>
        <w:t xml:space="preserve">起初的目标很朴素：对照国家《紧密型县域医共体信息化功能指引》，</w:t>
      </w:r>
      <w:r>
        <w:t xml:space="preserve"> </w:t>
      </w:r>
      <w:r>
        <w:t xml:space="preserve">做一个覆盖全部三十六项功能的参考实现。这一步并不难——功能指引写得清楚，</w:t>
      </w:r>
      <w:r>
        <w:t xml:space="preserve"> </w:t>
      </w:r>
      <w:r>
        <w:t xml:space="preserve">数据表建起来、接口写出来、页面连上，主项级的”三十六项已实现”很快就成立了。</w:t>
      </w:r>
    </w:p>
    <w:p>
      <w:pPr>
        <w:pStyle w:val="BodyText"/>
      </w:pPr>
      <w:r>
        <w:t xml:space="preserve">真正的故事从”已实现”之后才开始。</w:t>
      </w:r>
    </w:p>
    <w:p>
      <w:pPr>
        <w:pStyle w:val="BodyText"/>
      </w:pPr>
      <w:r>
        <w:t xml:space="preserve">第七轮，我们把颗粒度从”主项”降到”子功能”重新审一遍，发现主项级的绿灯下面</w:t>
      </w:r>
      <w:r>
        <w:t xml:space="preserve"> </w:t>
      </w:r>
      <w:r>
        <w:t xml:space="preserve">藏着三条应该降档的功能——疫苗接种没有批号和冷链，医废没有追溯码，应急指挥</w:t>
      </w:r>
      <w:r>
        <w:t xml:space="preserve"> </w:t>
      </w:r>
      <w:r>
        <w:t xml:space="preserve">没有症候群监测。</w:t>
      </w:r>
      <w:r>
        <w:rPr>
          <w:bCs/>
          <w:b/>
        </w:rPr>
        <w:t xml:space="preserve">“</w:t>
      </w:r>
      <w:r>
        <w:rPr>
          <w:bCs/>
          <w:b/>
        </w:rPr>
        <w:t xml:space="preserve">做了</w:t>
      </w:r>
      <w:r>
        <w:rPr>
          <w:bCs/>
          <w:b/>
        </w:rPr>
        <w:t xml:space="preserve">”</w:t>
      </w:r>
      <w:r>
        <w:rPr>
          <w:bCs/>
          <w:b/>
        </w:rPr>
        <w:t xml:space="preserve">和”做对了”之间，隔着一个子功能级的重审。</w:t>
      </w:r>
    </w:p>
    <w:p>
      <w:pPr>
        <w:pStyle w:val="BodyText"/>
      </w:pPr>
      <w:r>
        <w:t xml:space="preserve">第八轮，我们开始怀疑并发。写一段脚本，让八个线程同时去收集医废，结果只落库</w:t>
      </w:r>
      <w:r>
        <w:t xml:space="preserve"> </w:t>
      </w:r>
      <w:r>
        <w:t xml:space="preserve">五条，另外三条报了 500——记录丢了。同样的脚本打在疫苗接种上：库存一支，</w:t>
      </w:r>
      <w:r>
        <w:t xml:space="preserve"> </w:t>
      </w:r>
      <w:r>
        <w:t xml:space="preserve">四个人同时登记，四针全部”成功”。这不是假设的风险，是</w:t>
      </w:r>
      <w:r>
        <w:rPr>
          <w:bCs/>
          <w:b/>
        </w:rPr>
        <w:t xml:space="preserve">当场复现的账实不符</w:t>
      </w:r>
      <w:r>
        <w:t xml:space="preserve">。</w:t>
      </w:r>
      <w:r>
        <w:t xml:space="preserve"> </w:t>
      </w:r>
      <w:r>
        <w:t xml:space="preserve">更让人警醒的是：这个坑平台早在更早的版本里踩过、修过、还把教训写进了注释——</w:t>
      </w:r>
      <w:r>
        <w:t xml:space="preserve"> </w:t>
      </w:r>
      <w:r>
        <w:t xml:space="preserve">可新写的三个模块又各犯了一遍。</w:t>
      </w:r>
      <w:r>
        <w:rPr>
          <w:bCs/>
          <w:b/>
        </w:rPr>
        <w:t xml:space="preserve">知道这个坑，并不足以不掉进去。</w:t>
      </w:r>
    </w:p>
    <w:p>
      <w:pPr>
        <w:pStyle w:val="BodyText"/>
      </w:pPr>
      <w:r>
        <w:t xml:space="preserve">第九轮，我们把矛头转向权限。平台有一套”越权矩阵”测试，一直亮着绿灯，还打印</w:t>
      </w:r>
      <w:r>
        <w:t xml:space="preserve"> </w:t>
      </w:r>
      <w:r>
        <w:t xml:space="preserve">“</w:t>
      </w:r>
      <w:r>
        <w:t xml:space="preserve">覆盖率 100%</w:t>
      </w:r>
      <w:r>
        <w:t xml:space="preserve">”</w:t>
      </w:r>
      <w:r>
        <w:t xml:space="preserve">。可它测的只是”医生不能干管理员的事”——纵向的。我们写了个</w:t>
      </w:r>
      <w:r>
        <w:t xml:space="preserve"> </w:t>
      </w:r>
      <w:r>
        <w:t xml:space="preserve">横向的探针：让乙镇卫生院的医生，凭一个健康卡号，去调甲县医院患者的档案。</w:t>
      </w:r>
      <w:r>
        <w:t xml:space="preserve"> </w:t>
      </w:r>
      <w:r>
        <w:rPr>
          <w:bCs/>
          <w:b/>
        </w:rPr>
        <w:t xml:space="preserve">成功了。</w:t>
      </w:r>
      <w:r>
        <w:t xml:space="preserve"> </w:t>
      </w:r>
      <w:r>
        <w:t xml:space="preserve">全部诊疗信息，一览无余。那条”100% 覆盖”的报告，从来没测过这一维。</w:t>
      </w:r>
    </w:p>
    <w:p>
      <w:pPr>
        <w:pStyle w:val="BodyText"/>
      </w:pPr>
      <w:r>
        <w:t xml:space="preserve">第十、十一轮，是收口和再审。补上第九轮自己留下的半成品（一张只记不能查的</w:t>
      </w:r>
      <w:r>
        <w:t xml:space="preserve"> </w:t>
      </w:r>
      <w:r>
        <w:t xml:space="preserve">合规日志），清掉登记在案的欠账，再换个维度把代码从头扫一遍——在一处”分一笔</w:t>
      </w:r>
      <w:r>
        <w:t xml:space="preserve"> </w:t>
      </w:r>
      <w:r>
        <w:t xml:space="preserve">固定的钱、逐户各自四舍五入”的地方，发现结余分配少了一分钱，而一条写着</w:t>
      </w:r>
      <w:r>
        <w:t xml:space="preserve"> </w:t>
      </w:r>
      <w:r>
        <w:t xml:space="preserve">“</w:t>
      </w:r>
      <w:r>
        <w:t xml:space="preserve">允许 1 元误差</w:t>
      </w:r>
      <w:r>
        <w:t xml:space="preserve">”</w:t>
      </w:r>
      <w:r>
        <w:t xml:space="preserve">的旧测试，把这个丢钱的 bug 盖了整整六轮。</w:t>
      </w:r>
    </w:p>
    <w:p>
      <w:pPr>
        <w:pStyle w:val="BodyText"/>
      </w:pPr>
      <w:r>
        <w:t xml:space="preserve">第十二轮不在原计划里——它是</w:t>
      </w:r>
      <w:r>
        <w:rPr>
          <w:bCs/>
          <w:b/>
        </w:rPr>
        <w:t xml:space="preserve">写这本书写出来的</w:t>
      </w:r>
      <w:r>
        <w:t xml:space="preserve">。为核对书中每一句”平台</w:t>
      </w:r>
      <w:r>
        <w:t xml:space="preserve"> </w:t>
      </w:r>
      <w:r>
        <w:t xml:space="preserve">是这么做的”，我们把声明逐条对回代码，结果对出了四条真实的差距（其中一条</w:t>
      </w:r>
      <w:r>
        <w:t xml:space="preserve"> </w:t>
      </w:r>
      <w:r>
        <w:t xml:space="preserve">是并发下同一份健康档案能被多个居民账户同时绑定）。把标准写成文字的过程，</w:t>
      </w:r>
      <w:r>
        <w:t xml:space="preserve"> </w:t>
      </w:r>
      <w:r>
        <w:t xml:space="preserve">本身就是一次对实现的审计——这句话后来写进了第 15 章。</w:t>
      </w:r>
    </w:p>
    <w:bookmarkEnd w:id="52"/>
    <w:bookmarkStart w:id="53" w:name="这本书想说什么"/>
    <w:p>
      <w:pPr>
        <w:pStyle w:val="Heading2"/>
      </w:pPr>
      <w:r>
        <w:t xml:space="preserve">这本书想说什么</w:t>
      </w:r>
    </w:p>
    <w:p>
      <w:pPr>
        <w:pStyle w:val="FirstParagraph"/>
      </w:pPr>
      <w:r>
        <w:t xml:space="preserve">如果把上面这段经历浓缩成一句话，那就是：</w:t>
      </w:r>
    </w:p>
    <w:p>
      <w:pPr>
        <w:pStyle w:val="BlockText"/>
      </w:pPr>
      <w:r>
        <w:rPr>
          <w:bCs/>
          <w:b/>
        </w:rPr>
        <w:t xml:space="preserve">一个县域医共体平台的成败，往往不在功能列表有多长，而在那些不显眼处的</w:t>
      </w:r>
      <w:r>
        <w:rPr>
          <w:bCs/>
          <w:b/>
        </w:rPr>
        <w:t xml:space="preserve"> </w:t>
      </w:r>
      <w:r>
        <w:rPr>
          <w:bCs/>
          <w:b/>
        </w:rPr>
        <w:t xml:space="preserve">账实是否相符、隐私是否真的守住、以及——你怎么知道它真的守住了。</w:t>
      </w:r>
    </w:p>
    <w:p>
      <w:pPr>
        <w:pStyle w:val="FirstParagraph"/>
      </w:pPr>
      <w:r>
        <w:t xml:space="preserve">市面上讲医共体信息化的书，多在回答第一个问题（该建什么），这本书想认真回答</w:t>
      </w:r>
      <w:r>
        <w:t xml:space="preserve"> </w:t>
      </w:r>
      <w:r>
        <w:t xml:space="preserve">后面两个（怎么建对、怎么确认建对了）。所以它的结构是”倒三角”的：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第一、二篇</w:t>
      </w:r>
      <w:r>
        <w:t xml:space="preserve">讲”建什么”——顶层设计与三十六项功能的实现。这部分与同类著作</w:t>
      </w:r>
      <w:r>
        <w:t xml:space="preserve"> </w:t>
      </w:r>
      <w:r>
        <w:t xml:space="preserve">重合较多，但我们尽量只写有取舍、有理由的地方，不复述指引原文。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第三、四篇</w:t>
      </w:r>
      <w:r>
        <w:t xml:space="preserve">讲”怎么建对”——并发正确性、金额精度、数据隔离、隐私留痕。</w:t>
      </w:r>
      <w:r>
        <w:t xml:space="preserve"> </w:t>
      </w:r>
      <w:r>
        <w:t xml:space="preserve">这是本书的重心，也是它区别于功能手册的地方。每一个问题都配一个</w:t>
      </w:r>
      <w:r>
        <w:rPr>
          <w:bCs/>
          <w:b/>
        </w:rPr>
        <w:t xml:space="preserve">实测复现的</w:t>
      </w:r>
      <w:r>
        <w:rPr>
          <w:bCs/>
          <w:b/>
        </w:rPr>
        <w:t xml:space="preserve"> </w:t>
      </w:r>
      <w:r>
        <w:rPr>
          <w:bCs/>
          <w:b/>
        </w:rPr>
        <w:t xml:space="preserve">缺陷、修复的代码、以及验证修复有效的测试</w:t>
      </w:r>
      <w:r>
        <w:t xml:space="preserve">。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第五篇</w:t>
      </w:r>
      <w:r>
        <w:t xml:space="preserve">讲”怎么确认建对了”——工程方法论。如何写出改回旧代码就会变红的</w:t>
      </w:r>
      <w:r>
        <w:t xml:space="preserve"> </w:t>
      </w:r>
      <w:r>
        <w:t xml:space="preserve">非空洞测试，如何用扫描把错误的形状变成 CI 红灯，如何识别那些”看起来做完了”</w:t>
      </w:r>
      <w:r>
        <w:t xml:space="preserve"> </w:t>
      </w:r>
      <w:r>
        <w:t xml:space="preserve">的假完成。</w:t>
      </w:r>
    </w:p>
    <w:bookmarkEnd w:id="53"/>
    <w:bookmarkStart w:id="54" w:name="给不同读者的读法"/>
    <w:p>
      <w:pPr>
        <w:pStyle w:val="Heading2"/>
      </w:pPr>
      <w:r>
        <w:t xml:space="preserve">给不同读者的读法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规划者与行政管理人员</w:t>
      </w:r>
      <w:r>
        <w:t xml:space="preserve">：读第一篇和第四篇。第一篇帮你把指引映射成可验收的</w:t>
      </w:r>
      <w:r>
        <w:t xml:space="preserve"> </w:t>
      </w:r>
      <w:r>
        <w:t xml:space="preserve">系统边界；第四篇（尤其第 16 章）帮你分清哪些是平台能交付的、哪些是”部署期</w:t>
      </w:r>
      <w:r>
        <w:t xml:space="preserve"> </w:t>
      </w:r>
      <w:r>
        <w:t xml:space="preserve">工作”的口号——后者最容易在验收时被一句”兼容信创路径”糊弄过去。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建设方与承建企业技术负责人</w:t>
      </w:r>
      <w:r>
        <w:t xml:space="preserve">：通读第二、三、四篇。这三篇几乎就是一份</w:t>
      </w:r>
      <w:r>
        <w:t xml:space="preserve"> </w:t>
      </w:r>
      <w:r>
        <w:t xml:space="preserve">“</w:t>
      </w:r>
      <w:r>
        <w:t xml:space="preserve">别人已经替你踩过的坑</w:t>
      </w:r>
      <w:r>
        <w:t xml:space="preserve">”</w:t>
      </w:r>
      <w:r>
        <w:t xml:space="preserve">清单，附代码。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一线研发</w:t>
      </w:r>
      <w:r>
        <w:t xml:space="preserve">：第三、五篇是核心。把第 9 章的缺陷家族和第 17 章的非空洞测试</w:t>
      </w:r>
      <w:r>
        <w:t xml:space="preserve"> </w:t>
      </w:r>
      <w:r>
        <w:t xml:space="preserve">读透，能少走很多弯路。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学生与研究者</w:t>
      </w:r>
      <w:r>
        <w:t xml:space="preserve">：第五篇是一套可迁移的工程判断力训练——它讲的不是某个框架</w:t>
      </w:r>
      <w:r>
        <w:t xml:space="preserve"> </w:t>
      </w:r>
      <w:r>
        <w:t xml:space="preserve">的用法，而是”如何知道自己错了”。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让我们从”紧密型紧在哪里”开始。</w:t>
      </w:r>
    </w:p>
    <w:bookmarkEnd w:id="54"/>
    <w:bookmarkEnd w:id="55"/>
    <w:bookmarkStart w:id="60" w:name="第-1-章-紧密型县域医共体与信息化的使命-1"/>
    <w:p>
      <w:pPr>
        <w:pStyle w:val="Heading1"/>
      </w:pPr>
      <w:r>
        <w:t xml:space="preserve">第 1 章　紧密型县域医共体与信息化的使命</w:t>
      </w:r>
    </w:p>
    <w:bookmarkStart w:id="56" w:name="紧密型紧在哪里"/>
    <w:p>
      <w:pPr>
        <w:pStyle w:val="Heading2"/>
      </w:pPr>
      <w:r>
        <w:t xml:space="preserve">1.1　</w:t>
      </w:r>
      <w:r>
        <w:t xml:space="preserve">“</w:t>
      </w:r>
      <w:r>
        <w:t xml:space="preserve">紧密型</w:t>
      </w:r>
      <w:r>
        <w:t xml:space="preserve">”</w:t>
      </w:r>
      <w:r>
        <w:t xml:space="preserve">紧在哪里</w:t>
      </w:r>
    </w:p>
    <w:p>
      <w:pPr>
        <w:pStyle w:val="FirstParagraph"/>
      </w:pPr>
      <w:r>
        <w:t xml:space="preserve">县域医共体不是新词，新的是”紧密型”三个字。松散型的医联体搞了很多年：</w:t>
      </w:r>
      <w:r>
        <w:t xml:space="preserve"> </w:t>
      </w:r>
      <w:r>
        <w:t xml:space="preserve">挂牌、义诊、专家下沉，合作靠感情、协同靠会议，人走了协作就散了。</w:t>
      </w:r>
      <w:r>
        <w:t xml:space="preserve"> </w:t>
      </w:r>
      <w:r>
        <w:t xml:space="preserve">“</w:t>
      </w:r>
      <w:r>
        <w:t xml:space="preserve">紧密型</w:t>
      </w:r>
      <w:r>
        <w:t xml:space="preserve">”</w:t>
      </w:r>
      <w:r>
        <w:t xml:space="preserve">的分水岭在于四个共同体是否真的成立：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责任共同体</w:t>
      </w:r>
      <w:r>
        <w:t xml:space="preserve">：县级医院对成员单位的医疗质量负总责——出了事，牵头医院</w:t>
      </w:r>
      <w:r>
        <w:t xml:space="preserve"> </w:t>
      </w:r>
      <w:r>
        <w:t xml:space="preserve">躲不开。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管理共同体</w:t>
      </w:r>
      <w:r>
        <w:t xml:space="preserve">：人事、财务、药械统一管理——院长不再只管自己一家的账。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服务共同体</w:t>
      </w:r>
      <w:r>
        <w:t xml:space="preserve">：双向转诊、结果互认、集中审方——患者在体系内流动，</w:t>
      </w:r>
      <w:r>
        <w:t xml:space="preserve"> </w:t>
      </w:r>
      <w:r>
        <w:t xml:space="preserve">而不是在体系间碰运气。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利益共同体</w:t>
      </w:r>
      <w:r>
        <w:t xml:space="preserve">：医保基金总额付费、结余留用——省下来的钱大家分，</w:t>
      </w:r>
      <w:r>
        <w:t xml:space="preserve"> </w:t>
      </w:r>
      <w:r>
        <w:t xml:space="preserve">超支的风险大家扛。</w:t>
      </w:r>
    </w:p>
    <w:p>
      <w:pPr>
        <w:pStyle w:val="FirstParagraph"/>
      </w:pPr>
      <w:r>
        <w:t xml:space="preserve">四个”共同体”没有一个能靠开会维持。责任要可追溯，管理要可核算，服务要</w:t>
      </w:r>
      <w:r>
        <w:t xml:space="preserve"> </w:t>
      </w:r>
      <w:r>
        <w:t xml:space="preserve">可流转，利益要可分配——</w:t>
      </w:r>
      <w:r>
        <w:rPr>
          <w:bCs/>
          <w:b/>
        </w:rPr>
        <w:t xml:space="preserve">每一个”可”字背后都是信息系统</w:t>
      </w:r>
      <w:r>
        <w:t xml:space="preserve">。这就是信息化</w:t>
      </w:r>
      <w:r>
        <w:t xml:space="preserve"> </w:t>
      </w:r>
      <w:r>
        <w:t xml:space="preserve">在紧密型医共体里的位置：它不是锦上添花的”智慧化”，而是”紧密”二字的</w:t>
      </w:r>
      <w:r>
        <w:t xml:space="preserve"> </w:t>
      </w:r>
      <w:r>
        <w:t xml:space="preserve">物理载体。</w:t>
      </w:r>
    </w:p>
    <w:bookmarkEnd w:id="56"/>
    <w:bookmarkStart w:id="57" w:name="信息化不是把系统连起来而是把权责算清楚"/>
    <w:p>
      <w:pPr>
        <w:pStyle w:val="Heading2"/>
      </w:pPr>
      <w:r>
        <w:t xml:space="preserve">1.2　信息化不是把系统连起来，而是把权责算清楚</w:t>
      </w:r>
    </w:p>
    <w:p>
      <w:pPr>
        <w:pStyle w:val="FirstParagraph"/>
      </w:pPr>
      <w:r>
        <w:t xml:space="preserve">县域信息化最常见的误解，是把它理解成集成工程：把 HIS、LIS、PACS、公卫</w:t>
      </w:r>
      <w:r>
        <w:t xml:space="preserve"> </w:t>
      </w:r>
      <w:r>
        <w:t xml:space="preserve">系统的接口打通，数据汇到一个平台，就算建成了。本书的立场是：</w:t>
      </w:r>
      <w:r>
        <w:rPr>
          <w:bCs/>
          <w:b/>
        </w:rPr>
        <w:t xml:space="preserve">连通只是</w:t>
      </w:r>
      <w:r>
        <w:rPr>
          <w:bCs/>
          <w:b/>
        </w:rPr>
        <w:t xml:space="preserve"> </w:t>
      </w:r>
      <w:r>
        <w:rPr>
          <w:bCs/>
          <w:b/>
        </w:rPr>
        <w:t xml:space="preserve">起点，权责才是终点。</w:t>
      </w:r>
      <w:r>
        <w:t xml:space="preserve"> </w:t>
      </w:r>
      <w:r>
        <w:t xml:space="preserve">判断一个医共体平台成不成立，要问的是这样几个问题：</w:t>
      </w:r>
    </w:p>
    <w:p>
      <w:pPr>
        <w:numPr>
          <w:ilvl w:val="0"/>
          <w:numId w:val="1026"/>
        </w:numPr>
        <w:pStyle w:val="Compact"/>
      </w:pPr>
      <w:r>
        <w:t xml:space="preserve">医保基金按总额预付给医共体，预付、预结、清算、</w:t>
      </w:r>
      <w:r>
        <w:rPr>
          <w:bCs/>
          <w:b/>
        </w:rPr>
        <w:t xml:space="preserve">结余分配到每家机构的</w:t>
      </w:r>
      <w:r>
        <w:rPr>
          <w:bCs/>
          <w:b/>
        </w:rPr>
        <w:t xml:space="preserve"> </w:t>
      </w:r>
      <w:r>
        <w:rPr>
          <w:bCs/>
          <w:b/>
        </w:rPr>
        <w:t xml:space="preserve">每一分钱</w:t>
      </w:r>
      <w:r>
        <w:t xml:space="preserve">，系统能不能算清、算平？（第 8、11 章）</w:t>
      </w:r>
    </w:p>
    <w:p>
      <w:pPr>
        <w:numPr>
          <w:ilvl w:val="0"/>
          <w:numId w:val="1026"/>
        </w:numPr>
        <w:pStyle w:val="Compact"/>
      </w:pPr>
      <w:r>
        <w:t xml:space="preserve">四名接种医生同时给”库存最后一支”的疫苗登记，系统会不会把一支疫苗</w:t>
      </w:r>
      <w:r>
        <w:t xml:space="preserve"> </w:t>
      </w:r>
      <w:r>
        <w:t xml:space="preserve">打成四针？（第 9 章）</w:t>
      </w:r>
    </w:p>
    <w:p>
      <w:pPr>
        <w:numPr>
          <w:ilvl w:val="0"/>
          <w:numId w:val="1026"/>
        </w:numPr>
        <w:pStyle w:val="Compact"/>
      </w:pPr>
      <w:r>
        <w:t xml:space="preserve">数据汇到县里之后，乙镇卫生院的医生</w:t>
      </w:r>
      <w:r>
        <w:rPr>
          <w:bCs/>
          <w:b/>
        </w:rPr>
        <w:t xml:space="preserve">凭什么</w:t>
      </w:r>
      <w:r>
        <w:t xml:space="preserve">能看甲县医院患者的档案？</w:t>
      </w:r>
      <w:r>
        <w:t xml:space="preserve"> </w:t>
      </w:r>
      <w:r>
        <w:t xml:space="preserve">看了之后，查得出来吗？（第 13—15 章）</w:t>
      </w:r>
    </w:p>
    <w:p>
      <w:pPr>
        <w:numPr>
          <w:ilvl w:val="0"/>
          <w:numId w:val="1026"/>
        </w:numPr>
        <w:pStyle w:val="Compact"/>
      </w:pPr>
      <w:r>
        <w:t xml:space="preserve">监管部门来问”谁查过这位居民的档案”，平台答得出来吗？居民自己想知道，</w:t>
      </w:r>
      <w:r>
        <w:t xml:space="preserve"> </w:t>
      </w:r>
      <w:r>
        <w:t xml:space="preserve">有地方看吗？（第 15 章）</w:t>
      </w:r>
    </w:p>
    <w:p>
      <w:pPr>
        <w:pStyle w:val="FirstParagraph"/>
      </w:pPr>
      <w:r>
        <w:t xml:space="preserve">这四个问题，恰好对应利益、责任、服务、管理四个共同体的信息化落点。</w:t>
      </w:r>
      <w:r>
        <w:t xml:space="preserve"> </w:t>
      </w:r>
      <w:r>
        <w:t xml:space="preserve">它们的共同特点是：</w:t>
      </w:r>
      <w:r>
        <w:rPr>
          <w:bCs/>
          <w:b/>
        </w:rPr>
        <w:t xml:space="preserve">功能演示时全都看不出来</w:t>
      </w:r>
      <w:r>
        <w:t xml:space="preserve">。页面都在、接口都通、演示</w:t>
      </w:r>
      <w:r>
        <w:t xml:space="preserve"> </w:t>
      </w:r>
      <w:r>
        <w:t xml:space="preserve">都顺——而账不平、隐私漏、留痕缺，都藏在演示照不到的地方。这本书的大半</w:t>
      </w:r>
      <w:r>
        <w:t xml:space="preserve"> </w:t>
      </w:r>
      <w:r>
        <w:t xml:space="preserve">篇幅，就是在这些地方展开的。</w:t>
      </w:r>
    </w:p>
    <w:bookmarkEnd w:id="57"/>
    <w:bookmarkStart w:id="58" w:name="国家功能指引的五大类三十六项一张全景图"/>
    <w:p>
      <w:pPr>
        <w:pStyle w:val="Heading2"/>
      </w:pPr>
      <w:r>
        <w:t xml:space="preserve">1.3　国家功能指引的五大类三十六项：一张全景图</w:t>
      </w:r>
    </w:p>
    <w:p>
      <w:pPr>
        <w:pStyle w:val="FirstParagraph"/>
      </w:pPr>
      <w:r>
        <w:t xml:space="preserve">2025 年，国家卫生健康委办公厅印发《紧密型县域医共体信息化功能指引》</w:t>
      </w:r>
      <w:r>
        <w:t xml:space="preserve"> </w:t>
      </w:r>
      <w:r>
        <w:t xml:space="preserve">（国卫办规划函〔2025〕63 号），把医共体信息化收敛为</w:t>
      </w:r>
      <w:r>
        <w:rPr>
          <w:bCs/>
          <w:b/>
        </w:rPr>
        <w:t xml:space="preserve">五大类三十六项</w:t>
      </w:r>
      <w:r>
        <w:t xml:space="preserve">功能：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大类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指引条目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一、区域医疗服务协同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影像/心电/检验/病理/远程会诊五个共享中心、消毒供应、智慧急救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二、便民惠民服务协同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电子健康卡、互联网+诊疗/慢病/家医签约、预约诊疗、中医智能辅诊与智能药学、缺药登记、用药监测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三、医疗管理服务协同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结果互认、合理用药审核（集中审方）、医保业务协同、远程医学教育、中医药适宜技术推广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四、公共卫生服务协同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慢性病/老年/妇幼/疫苗接种业务协同、突发公卫应急处置指挥、医防业务协同等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五、基层医疗卫生综合管理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决策可视化、人力/财务/物资/药品耗材/行政/绩效统一管理、医疗废弃物管理</w:t>
            </w:r>
          </w:p>
        </w:tc>
      </w:tr>
    </w:tbl>
    <w:p>
      <w:pPr>
        <w:pStyle w:val="BodyText"/>
      </w:pPr>
      <w:r>
        <w:t xml:space="preserve">（本书第二篇按业务主题重组这三十六项的讲述次序——如结果互认并入共享</w:t>
      </w:r>
      <w:r>
        <w:t xml:space="preserve"> </w:t>
      </w:r>
      <w:r>
        <w:t xml:space="preserve">中心一章、药事与医保并入医疗管理一章——逐项到接口的映射见附录 A。）</w:t>
      </w:r>
    </w:p>
    <w:p>
      <w:pPr>
        <w:pStyle w:val="BodyText"/>
      </w:pPr>
      <w:r>
        <w:t xml:space="preserve">这份指引对建设方最大的价值，是它</w:t>
      </w:r>
      <w:r>
        <w:rPr>
          <w:bCs/>
          <w:b/>
        </w:rPr>
        <w:t xml:space="preserve">可以当验收清单用</w:t>
      </w:r>
      <w:r>
        <w:t xml:space="preserve">——每一项都具体到</w:t>
      </w:r>
      <w:r>
        <w:t xml:space="preserve"> </w:t>
      </w:r>
      <w:r>
        <w:t xml:space="preserve">可判断”有没有”。本书的参考实现即以此为骨架：平台的功能对照表逐项映射</w:t>
      </w:r>
      <w:r>
        <w:t xml:space="preserve"> </w:t>
      </w:r>
      <w:r>
        <w:t xml:space="preserve">指引条目到具体接口，本书第二篇（第 4—8 章）按五大类逐类展开实现。</w:t>
      </w:r>
    </w:p>
    <w:p>
      <w:pPr>
        <w:pStyle w:val="BodyText"/>
      </w:pPr>
      <w:r>
        <w:t xml:space="preserve">但指引当验收清单用时有一个陷阱，是我们在第七轮审阅里付过学费的：</w:t>
      </w:r>
      <w:r>
        <w:t xml:space="preserve"> </w:t>
      </w:r>
      <w:r>
        <w:rPr>
          <w:bCs/>
          <w:b/>
        </w:rPr>
        <w:t xml:space="preserve">主项级的”已实现”会掩盖子功能级的空心。</w:t>
      </w:r>
      <w:r>
        <w:t xml:space="preserve"> </w:t>
      </w:r>
      <w:r>
        <w:t xml:space="preserve">平台的对照表在主项级早早写满</w:t>
      </w:r>
      <w:r>
        <w:t xml:space="preserve"> </w:t>
      </w:r>
      <w:r>
        <w:t xml:space="preserve">了”已实现”，第七轮把颗粒度降到子功能级（36 主项拆成 379 个子功能）重新</w:t>
      </w:r>
      <w:r>
        <w:t xml:space="preserve"> </w:t>
      </w:r>
      <w:r>
        <w:t xml:space="preserve">核对，当场发现三个主项应该降档——疫苗接种没有批号与冷链、应急指挥没有</w:t>
      </w:r>
      <w:r>
        <w:t xml:space="preserve"> </w:t>
      </w:r>
      <w:r>
        <w:t xml:space="preserve">症候群监测、医疗废弃物没有追溯码。三者都是”主项有页面、核心子功能缺失”</w:t>
      </w:r>
      <w:r>
        <w:t xml:space="preserve"> </w:t>
      </w:r>
      <w:r>
        <w:t xml:space="preserve">的典型。此后平台的规矩是：</w:t>
      </w:r>
      <w:r>
        <w:rPr>
          <w:bCs/>
          <w:b/>
        </w:rPr>
        <w:t xml:space="preserve">验收以子功能级对照为准，主项级对照表只作</w:t>
      </w:r>
      <w:r>
        <w:rPr>
          <w:bCs/>
          <w:b/>
        </w:rPr>
        <w:t xml:space="preserve"> </w:t>
      </w:r>
      <w:r>
        <w:rPr>
          <w:bCs/>
          <w:b/>
        </w:rPr>
        <w:t xml:space="preserve">索引</w:t>
      </w:r>
      <w:r>
        <w:t xml:space="preserve">——这条规矩本身，比对照表上任何一个”已实现”都值钱。</w:t>
      </w:r>
    </w:p>
    <w:bookmarkEnd w:id="58"/>
    <w:bookmarkStart w:id="59" w:name="本书参考实现的范围与边界"/>
    <w:p>
      <w:pPr>
        <w:pStyle w:val="Heading2"/>
      </w:pPr>
      <w:r>
        <w:t xml:space="preserve">1.4　本书参考实现的范围与边界</w:t>
      </w:r>
    </w:p>
    <w:p>
      <w:pPr>
        <w:pStyle w:val="FirstParagraph"/>
      </w:pPr>
      <w:r>
        <w:t xml:space="preserve">全书所有论述基于同一个参考实现。它的量化轮廓如下（均为从代码数出、</w:t>
      </w:r>
      <w:r>
        <w:t xml:space="preserve"> </w:t>
      </w:r>
      <w:r>
        <w:t xml:space="preserve">非估算）：</w:t>
      </w:r>
    </w:p>
    <w:p>
      <w:pPr>
        <w:numPr>
          <w:ilvl w:val="0"/>
          <w:numId w:val="1027"/>
        </w:numPr>
        <w:pStyle w:val="Compact"/>
      </w:pPr>
      <w:r>
        <w:t xml:space="preserve">服务端：FastAPI 单体，187 张数据表，647 个接口（644 个 API + 3 个</w:t>
      </w:r>
      <w:r>
        <w:t xml:space="preserve"> </w:t>
      </w:r>
      <w:r>
        <w:t xml:space="preserve">页面入口），约 3.4 万行 Python；</w:t>
      </w:r>
    </w:p>
    <w:p>
      <w:pPr>
        <w:numPr>
          <w:ilvl w:val="0"/>
          <w:numId w:val="1027"/>
        </w:numPr>
        <w:pStyle w:val="Compact"/>
      </w:pPr>
      <w:r>
        <w:t xml:space="preserve">前端：无构建工具的静态三端（管理端、居民端 H5、医师移动端）；</w:t>
      </w:r>
    </w:p>
    <w:p>
      <w:pPr>
        <w:numPr>
          <w:ilvl w:val="0"/>
          <w:numId w:val="1027"/>
        </w:numPr>
        <w:pStyle w:val="Compact"/>
      </w:pPr>
      <w:r>
        <w:t xml:space="preserve">测试：85 个测试文件、1200 余个用例，含并发压测与端到端流程；</w:t>
      </w:r>
    </w:p>
    <w:p>
      <w:pPr>
        <w:numPr>
          <w:ilvl w:val="0"/>
          <w:numId w:val="1027"/>
        </w:numPr>
        <w:pStyle w:val="Compact"/>
      </w:pPr>
      <w:r>
        <w:t xml:space="preserve">迁移：主平台 62 个 Alembic 版本构成单链，可从零升到最新（另有慢专病</w:t>
      </w:r>
      <w:r>
        <w:t xml:space="preserve"> </w:t>
      </w:r>
      <w:r>
        <w:t xml:space="preserve">子系统的独立迁移分支，见下）。</w:t>
      </w:r>
    </w:p>
    <w:p>
      <w:pPr>
        <w:pStyle w:val="FirstParagraph"/>
      </w:pPr>
      <w:r>
        <w:rPr>
          <w:bCs/>
          <w:b/>
        </w:rPr>
        <w:t xml:space="preserve">口径说明</w:t>
      </w:r>
      <w:r>
        <w:t xml:space="preserve">：以上均为主平台数字。成书期间，平台并入了一个</w:t>
      </w:r>
      <w:r>
        <w:rPr>
          <w:bCs/>
          <w:b/>
        </w:rPr>
        <w:t xml:space="preserve">慢专病专项</w:t>
      </w:r>
      <w:r>
        <w:rPr>
          <w:bCs/>
          <w:b/>
        </w:rPr>
        <w:t xml:space="preserve"> </w:t>
      </w:r>
      <w:r>
        <w:rPr>
          <w:bCs/>
          <w:b/>
        </w:rPr>
        <w:t xml:space="preserve">管理子系统</w:t>
      </w:r>
      <w:r>
        <w:t xml:space="preserve">（59 张</w:t>
      </w:r>
      <w:r>
        <w:t xml:space="preserve"> </w:t>
      </w:r>
      <w:r>
        <w:rPr>
          <w:rStyle w:val="VerbatimChar"/>
        </w:rPr>
        <w:t xml:space="preserve">spd_*</w:t>
      </w:r>
      <w:r>
        <w:t xml:space="preserve"> </w:t>
      </w:r>
      <w:r>
        <w:t xml:space="preserve">表、239 个接口、150 余个用例、独立迁移分支，</w:t>
      </w:r>
      <w:r>
        <w:t xml:space="preserve"> </w:t>
      </w:r>
      <w:r>
        <w:t xml:space="preserve">由</w:t>
      </w:r>
      <w:r>
        <w:t xml:space="preserve"> </w:t>
      </w:r>
      <w:r>
        <w:rPr>
          <w:rStyle w:val="VerbatimChar"/>
        </w:rPr>
        <w:t xml:space="preserve">MEDPLAT_SPD_ENABLED</w:t>
      </w:r>
      <w:r>
        <w:t xml:space="preserve"> </w:t>
      </w:r>
      <w:r>
        <w:t xml:space="preserve">一键装卸）——它是”子系统如何不侵入主平台”的</w:t>
      </w:r>
      <w:r>
        <w:t xml:space="preserve"> </w:t>
      </w:r>
      <w:r>
        <w:t xml:space="preserve">一个完整样本，但不计入上列统计，本书正文亦不展开。</w:t>
      </w:r>
    </w:p>
    <w:p>
      <w:pPr>
        <w:pStyle w:val="BodyText"/>
      </w:pPr>
      <w:r>
        <w:t xml:space="preserve">同样重要的是</w:t>
      </w:r>
      <w:r>
        <w:rPr>
          <w:bCs/>
          <w:b/>
        </w:rPr>
        <w:t xml:space="preserve">明确不做什么</w:t>
      </w:r>
      <w:r>
        <w:t xml:space="preserve">。以下各项在平台里如实标注”未验证，属部署期</w:t>
      </w:r>
      <w:r>
        <w:t xml:space="preserve"> </w:t>
      </w:r>
      <w:r>
        <w:t xml:space="preserve">工作”，本书也不假装它们已完成：国产数据库（达梦/人大金仓）上的实测、</w:t>
      </w:r>
      <w:r>
        <w:t xml:space="preserve"> </w:t>
      </w:r>
      <w:r>
        <w:t xml:space="preserve">硬件密码机与 SM2/SM4 的完整国密改造、DICOM 影像对接、真实医保环境联调。</w:t>
      </w:r>
      <w:r>
        <w:t xml:space="preserve"> </w:t>
      </w:r>
      <w:r>
        <w:t xml:space="preserve">为什么”不做”也要写进书里、以及这条边界是怎么从一句”兼容信创适配路径”的</w:t>
      </w:r>
      <w:r>
        <w:t xml:space="preserve"> </w:t>
      </w:r>
      <w:r>
        <w:t xml:space="preserve">空话里被拆出来的，见第 16 章。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本章小结</w:t>
      </w:r>
      <w:r>
        <w:t xml:space="preserve">：紧密型医共体的”紧”，紧在责任、管理、服务、利益四个共同体，</w:t>
      </w:r>
      <w:r>
        <w:t xml:space="preserve"> </w:t>
      </w:r>
      <w:r>
        <w:t xml:space="preserve">而四者皆以信息系统为载体；信息化的成败不在连通而在权责，不在功能列表的</w:t>
      </w:r>
      <w:r>
        <w:t xml:space="preserve"> </w:t>
      </w:r>
      <w:r>
        <w:t xml:space="preserve">长度而在演示照不到的地方；国家功能指引是好的验收骨架，但验收颗粒度必须</w:t>
      </w:r>
      <w:r>
        <w:t xml:space="preserve"> </w:t>
      </w:r>
      <w:r>
        <w:t xml:space="preserve">下到子功能级；</w:t>
      </w:r>
      <w:r>
        <w:t xml:space="preserve">“</w:t>
      </w:r>
      <w:r>
        <w:t xml:space="preserve">明确不做什么</w:t>
      </w:r>
      <w:r>
        <w:t xml:space="preserve">”</w:t>
      </w:r>
      <w:r>
        <w:t xml:space="preserve">与”做了什么”同等重要。</w:t>
      </w:r>
    </w:p>
    <w:bookmarkEnd w:id="59"/>
    <w:bookmarkEnd w:id="60"/>
    <w:bookmarkStart w:id="76" w:name="第-2-章-总体架构-1"/>
    <w:p>
      <w:pPr>
        <w:pStyle w:val="Heading1"/>
      </w:pPr>
      <w:r>
        <w:t xml:space="preserve">第 2 章　总体架构</w:t>
      </w:r>
    </w:p>
    <w:bookmarkStart w:id="61" w:name="单体优先为什么县域平台不该一上来就微服务"/>
    <w:p>
      <w:pPr>
        <w:pStyle w:val="Heading2"/>
      </w:pPr>
      <w:r>
        <w:t xml:space="preserve">2.1　单体优先：为什么县域平台不该一上来就微服务</w:t>
      </w:r>
    </w:p>
    <w:p>
      <w:pPr>
        <w:pStyle w:val="FirstParagraph"/>
      </w:pPr>
      <w:r>
        <w:t xml:space="preserve">平台是一个 FastAPI 单体：74 个路由模块（挂着 81 个路由器）合在一个应用上，187 张表在一个</w:t>
      </w:r>
      <w:r>
        <w:t xml:space="preserve"> </w:t>
      </w:r>
      <w:r>
        <w:t xml:space="preserve">数据库里，一条</w:t>
      </w:r>
      <w:r>
        <w:t xml:space="preserve"> </w:t>
      </w:r>
      <w:r>
        <w:rPr>
          <w:rStyle w:val="VerbatimChar"/>
        </w:rPr>
        <w:t xml:space="preserve">uvicorn</w:t>
      </w:r>
      <w:r>
        <w:t xml:space="preserve"> </w:t>
      </w:r>
      <w:r>
        <w:t xml:space="preserve">命令就能拉起全部 647 个接口。做这个决定时，</w:t>
      </w:r>
      <w:r>
        <w:t xml:space="preserve"> </w:t>
      </w:r>
      <w:r>
        <w:t xml:space="preserve">微服务是更”现代”的答案，我们仍选了单体，理由有三条，都来自县域的现实：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运维力量</w:t>
      </w:r>
      <w:r>
        <w:t xml:space="preserve">。县域医共体的信息科通常只有几个人，能稳定运维”一个进程 +</w:t>
      </w:r>
      <w:r>
        <w:t xml:space="preserve"> </w:t>
      </w:r>
      <w:r>
        <w:t xml:space="preserve">一个数据库”已属不易；一套需要服务注册、链路追踪、分布式事务的架构，</w:t>
      </w:r>
      <w:r>
        <w:t xml:space="preserve"> </w:t>
      </w:r>
      <w:r>
        <w:t xml:space="preserve">建成之日就是失控之始。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事务边界</w:t>
      </w:r>
      <w:r>
        <w:t xml:space="preserve">。本书第三篇会反复出现”扣库存与写记录必须同一事务”这类</w:t>
      </w:r>
      <w:r>
        <w:t xml:space="preserve"> </w:t>
      </w:r>
      <w:r>
        <w:t xml:space="preserve">结论——在单体 + 单库里，这是一行</w:t>
      </w:r>
      <w:r>
        <w:t xml:space="preserve"> </w:t>
      </w:r>
      <w:r>
        <w:rPr>
          <w:rStyle w:val="VerbatimChar"/>
        </w:rPr>
        <w:t xml:space="preserve">db.commit()</w:t>
      </w:r>
      <w:r>
        <w:t xml:space="preserve">；在跨服务架构里，这是</w:t>
      </w:r>
      <w:r>
        <w:t xml:space="preserve"> </w:t>
      </w:r>
      <w:r>
        <w:t xml:space="preserve">Saga、补偿、最终一致性。县域业务的正确性预算，应该花在业务本身上。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数据本来就要集中</w:t>
      </w:r>
      <w:r>
        <w:t xml:space="preserve">。医共体信息化的题眼是”全县数据汇到一处”，单库</w:t>
      </w:r>
      <w:r>
        <w:t xml:space="preserve"> </w:t>
      </w:r>
      <w:r>
        <w:t xml:space="preserve">不是妥协，恰恰是题意。</w:t>
      </w:r>
    </w:p>
    <w:p>
      <w:pPr>
        <w:pStyle w:val="FirstParagraph"/>
      </w:pPr>
      <w:r>
        <w:t xml:space="preserve">单体不等于不设边界——边界从”进程间”移到了”模块间”（见 2.3）。真到了</w:t>
      </w:r>
      <w:r>
        <w:t xml:space="preserve"> </w:t>
      </w:r>
      <w:r>
        <w:t xml:space="preserve">需要拆的那天，74 个路由模块就是现成的切分线。</w:t>
      </w:r>
    </w:p>
    <w:bookmarkEnd w:id="61"/>
    <w:bookmarkStart w:id="62" w:name="技术选型与其理由"/>
    <w:p>
      <w:pPr>
        <w:pStyle w:val="Heading2"/>
      </w:pPr>
      <w:r>
        <w:t xml:space="preserve">2.2　技术选型与其理由</w:t>
      </w:r>
    </w:p>
    <w:p>
      <w:pPr>
        <w:pStyle w:val="FirstParagraph"/>
      </w:pPr>
      <w:r>
        <w:t xml:space="preserve">选型受三条硬约束支配：</w:t>
      </w:r>
      <w:r>
        <w:rPr>
          <w:bCs/>
          <w:b/>
        </w:rPr>
        <w:t xml:space="preserve">可运行</w:t>
      </w:r>
      <w:r>
        <w:t xml:space="preserve">（不依赖拿不到的环境）、</w:t>
      </w:r>
      <w:r>
        <w:rPr>
          <w:bCs/>
          <w:b/>
        </w:rPr>
        <w:t xml:space="preserve">可迁移</w:t>
      </w:r>
      <w:r>
        <w:t xml:space="preserve"> </w:t>
      </w:r>
      <w:r>
        <w:t xml:space="preserve">（不锁死在某个数据库或操作系统上）、</w:t>
      </w:r>
      <w:r>
        <w:rPr>
          <w:bCs/>
          <w:b/>
        </w:rPr>
        <w:t xml:space="preserve">可测试</w:t>
      </w:r>
      <w:r>
        <w:t xml:space="preserve">（一切决策要能被自动化</w:t>
      </w:r>
      <w:r>
        <w:t xml:space="preserve"> </w:t>
      </w:r>
      <w:r>
        <w:t xml:space="preserve">验证）。落下来是一份短得出奇的依赖清单——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只有十二行：</w:t>
      </w:r>
      <w:r>
        <w:t xml:space="preserve"> </w:t>
      </w:r>
      <w:r>
        <w:t xml:space="preserve">FastAPI、uvicorn、SQLAlchemy、Pydantic（及 settings）、python-multipart、</w:t>
      </w:r>
      <w:r>
        <w:t xml:space="preserve"> </w:t>
      </w:r>
      <w:r>
        <w:t xml:space="preserve">Alembic、psycopg2、redis，加 pytest/httpx/pytest-cov 测试三件套。几处”没有什么”比”有什么”更能说明问题：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没有 JWT 库、没有 passlib、没有 cryptography</w:t>
      </w:r>
      <w:r>
        <w:t xml:space="preserve">。令牌签发与口令散列</w:t>
      </w:r>
      <w:r>
        <w:t xml:space="preserve"> </w:t>
      </w:r>
      <w:r>
        <w:t xml:space="preserve">自实现（PBKDF2-HMAC 十二万次迭代 / HMAC 签名），国密走内置纯 Python</w:t>
      </w:r>
      <w:r>
        <w:t xml:space="preserve"> </w:t>
      </w:r>
      <w:r>
        <w:t xml:space="preserve">SM3。这不是”造轮子癖”，而是信创可移植性的刻意选择：平台不含任何需要</w:t>
      </w:r>
      <w:r>
        <w:t xml:space="preserve"> </w:t>
      </w:r>
      <w:r>
        <w:t xml:space="preserve">本地编译的加密库，搬到国产 CPU/OS 上不需要交叉编译任何东西（第 16 章</w:t>
      </w:r>
      <w:r>
        <w:t xml:space="preserve"> </w:t>
      </w:r>
      <w:r>
        <w:t xml:space="preserve">详述边界——SM2/SM4 恰恰因为”纯 Python 实现不安全”而明确不自实现）。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没有消息队列</w:t>
      </w:r>
      <w:r>
        <w:t xml:space="preserve">。ESB 模块用数据库表承载队列语义（排队→处理中→成功/</w:t>
      </w:r>
      <w:r>
        <w:t xml:space="preserve"> </w:t>
      </w:r>
      <w:r>
        <w:t xml:space="preserve">失败重试→死信），单实例即可运行；多实例部署时消费端以状态抢占防止</w:t>
      </w:r>
      <w:r>
        <w:t xml:space="preserve"> </w:t>
      </w:r>
      <w:r>
        <w:t xml:space="preserve">重复消费。县域的消息量撑不起也不值得一套 Kafka。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数据库不锁定</w:t>
      </w:r>
      <w:r>
        <w:t xml:space="preserve">。开发态 SQLite、生产态 PostgreSQL，同一套代码。这个</w:t>
      </w:r>
      <w:r>
        <w:t xml:space="preserve"> </w:t>
      </w:r>
      <w:r>
        <w:t xml:space="preserve">“</w:t>
      </w:r>
      <w:r>
        <w:t xml:space="preserve">双库并跑</w:t>
      </w:r>
      <w:r>
        <w:t xml:space="preserve">”</w:t>
      </w:r>
      <w:r>
        <w:t xml:space="preserve">约束养出了一组方言护栏测试（手写 SQL 里不得出现库专有写法、</w:t>
      </w:r>
      <w:r>
        <w:t xml:space="preserve"> </w:t>
      </w:r>
      <w:r>
        <w:t xml:space="preserve">部分唯一索引带双方言参数、迁移脚本不写死 SQLite），它们后来成为国产库</w:t>
      </w:r>
      <w:r>
        <w:t xml:space="preserve"> </w:t>
      </w:r>
      <w:r>
        <w:t xml:space="preserve">适配预案的地基。</w:t>
      </w:r>
    </w:p>
    <w:p>
      <w:pPr>
        <w:pStyle w:val="FirstParagraph"/>
      </w:pPr>
      <w:r>
        <w:t xml:space="preserve">配置层有一个值得抄的细节：</w:t>
      </w:r>
      <w:r>
        <w:rPr>
          <w:bCs/>
          <w:b/>
        </w:rPr>
        <w:t xml:space="preserve">生产环境拒绝默认凭据启动</w:t>
      </w:r>
      <w:r>
        <w:t xml:space="preserve">——环境标记为</w:t>
      </w:r>
      <w:r>
        <w:t xml:space="preserve"> </w:t>
      </w:r>
      <w:r>
        <w:t xml:space="preserve">生产而密钥或管理员口令仍是出厂值时，进程直接拒绝启动。弱口令上生产这类</w:t>
      </w:r>
      <w:r>
        <w:t xml:space="preserve"> </w:t>
      </w:r>
      <w:r>
        <w:t xml:space="preserve">事故，拦在启动时比写在文档里有效得多。</w:t>
      </w:r>
    </w:p>
    <w:bookmarkEnd w:id="62"/>
    <w:bookmarkStart w:id="63" w:name="分层路由业务数据以及共用做法沉淀层"/>
    <w:p>
      <w:pPr>
        <w:pStyle w:val="Heading2"/>
      </w:pPr>
      <w:r>
        <w:t xml:space="preserve">2.3　分层：路由—业务—数据，以及”共用做法”沉淀层</w:t>
      </w:r>
    </w:p>
    <w:p>
      <w:pPr>
        <w:pStyle w:val="FirstParagraph"/>
      </w:pPr>
      <w:r>
        <w:t xml:space="preserve">平台的分层是常规的三层（路由/模型/库），真正有讲究的是第四类东西：</w:t>
      </w:r>
      <w:r>
        <w:t xml:space="preserve"> </w:t>
      </w:r>
      <w:r>
        <w:rPr>
          <w:bCs/>
          <w:b/>
        </w:rPr>
        <w:t xml:space="preserve">把”正确的做法”沉淀成共用模块</w:t>
      </w:r>
      <w:r>
        <w:t xml:space="preserve">，让散落在 74 个路由模块里的同类问题只有</w:t>
      </w:r>
      <w:r>
        <w:t xml:space="preserve"> </w:t>
      </w:r>
      <w:r>
        <w:t xml:space="preserve">一个答案：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沉淀的是什么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concurrency.py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七个并发安全写入原语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9、10 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visibility.py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横向可见性判定 + 留痕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14 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privacy.py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证件号/手机号脱敏的唯一出口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15 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formula.py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rules.py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受限表达式求值（管理员录入的公式按不可信输入对待）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8 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audit_chain.py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写审计哈希链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16 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clock.py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统一时钟（曾有四套各自取当前时间的写法）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18 章</w:t>
            </w:r>
          </w:p>
        </w:tc>
      </w:tr>
    </w:tbl>
    <w:p>
      <w:pPr>
        <w:pStyle w:val="BodyText"/>
      </w:pPr>
      <w:r>
        <w:t xml:space="preserve">这些模块的共同出身是：</w:t>
      </w:r>
      <w:r>
        <w:rPr>
          <w:bCs/>
          <w:b/>
        </w:rPr>
        <w:t xml:space="preserve">某个错误在多处重复出现之后，把正确写法收编成</w:t>
      </w:r>
      <w:r>
        <w:rPr>
          <w:bCs/>
          <w:b/>
        </w:rPr>
        <w:t xml:space="preserve"> </w:t>
      </w:r>
      <w:r>
        <w:rPr>
          <w:bCs/>
          <w:b/>
        </w:rPr>
        <w:t xml:space="preserve">唯一入口，再用扫描测试禁止绕开</w:t>
      </w:r>
      <w:r>
        <w:t xml:space="preserve">。分层图上看不出它们的分量，但本书第三、</w:t>
      </w:r>
      <w:r>
        <w:t xml:space="preserve"> </w:t>
      </w:r>
      <w:r>
        <w:t xml:space="preserve">四篇的每一章，几乎都是其中某一个模块的传记。</w:t>
      </w:r>
    </w:p>
    <w:p>
      <w:pPr>
        <w:pStyle w:val="BodyText"/>
      </w:pPr>
      <w:r>
        <w:t xml:space="preserve">权限层还有一个自动化设计：</w:t>
      </w:r>
      <w:r>
        <w:rPr>
          <w:bCs/>
          <w:b/>
        </w:rPr>
        <w:t xml:space="preserve">权限点从路由表自动注册</w:t>
      </w:r>
      <w:r>
        <w:t xml:space="preserve">，权限编码就是</w:t>
      </w:r>
      <w:r>
        <w:t xml:space="preserve"> </w:t>
      </w:r>
      <w:r>
        <w:t xml:space="preserve">“</w:t>
      </w:r>
      <w:r>
        <w:t xml:space="preserve">方法 + 路由模板</w:t>
      </w:r>
      <w:r>
        <w:t xml:space="preserve">”</w:t>
      </w:r>
      <w:r>
        <w:t xml:space="preserve">。手工维护的权限清单必然与真实接口漂移——这与第 14 章</w:t>
      </w:r>
      <w:r>
        <w:t xml:space="preserve"> </w:t>
      </w:r>
      <w:r>
        <w:t xml:space="preserve">“</w:t>
      </w:r>
      <w:r>
        <w:t xml:space="preserve">从模型元数据推导关系表</w:t>
      </w:r>
      <w:r>
        <w:t xml:space="preserve">”</w:t>
      </w:r>
      <w:r>
        <w:t xml:space="preserve">是同一个思路：让清单跟着代码结构走。</w:t>
      </w:r>
    </w:p>
    <w:bookmarkEnd w:id="63"/>
    <w:bookmarkStart w:id="64" w:name="构建无关的前端为什么刻意不引入打包工具"/>
    <w:p>
      <w:pPr>
        <w:pStyle w:val="Heading2"/>
      </w:pPr>
      <w:r>
        <w:t xml:space="preserve">2.4　构建无关的前端：为什么刻意不引入打包工具</w:t>
      </w:r>
    </w:p>
    <w:p>
      <w:pPr>
        <w:pStyle w:val="FirstParagraph"/>
      </w:pPr>
      <w:r>
        <w:t xml:space="preserve">前端没有 Node、没有 npm、没有构建步骤：纯 HTML + 手写 ES6，静态目录</w:t>
      </w:r>
      <w:r>
        <w:t xml:space="preserve"> </w:t>
      </w:r>
      <w:r>
        <w:t xml:space="preserve">直接由后端伺服。管理端最初是一个 5489 行的 app.js，后来按顶层块边界</w:t>
      </w:r>
      <w:r>
        <w:t xml:space="preserve"> </w:t>
      </w:r>
      <w:r>
        <w:t xml:space="preserve">切成五个文件——切分时的注释原文是：</w:t>
      </w:r>
    </w:p>
    <w:p>
      <w:pPr>
        <w:pStyle w:val="BlockText"/>
      </w:pPr>
      <w:r>
        <w:t xml:space="preserve">“</w:t>
      </w:r>
      <w:r>
        <w:t xml:space="preserve">build-free 是既定约束，拆文件即可，不要借机上打包器。</w:t>
      </w:r>
      <w:r>
        <w:t xml:space="preserve">”</w:t>
      </w:r>
    </w:p>
    <w:p>
      <w:pPr>
        <w:pStyle w:val="FirstParagraph"/>
      </w:pPr>
      <w:r>
        <w:t xml:space="preserve">这条约束的收益在县域场景里非常具体：</w:t>
      </w:r>
      <w:r>
        <w:rPr>
          <w:bCs/>
          <w:b/>
        </w:rPr>
        <w:t xml:space="preserve">部署即复制</w:t>
      </w:r>
      <w:r>
        <w:t xml:space="preserve">，任何一台能跑 Python</w:t>
      </w:r>
      <w:r>
        <w:t xml:space="preserve"> </w:t>
      </w:r>
      <w:r>
        <w:t xml:space="preserve">的机器就是完整环境，不需要 Node 运行时（这也是信创预案的一部分）；</w:t>
      </w:r>
      <w:r>
        <w:t xml:space="preserve"> </w:t>
      </w:r>
      <w:r>
        <w:rPr>
          <w:bCs/>
          <w:b/>
        </w:rPr>
        <w:t xml:space="preserve">排障即刷新</w:t>
      </w:r>
      <w:r>
        <w:t xml:space="preserve">，现场问题在浏览器里看到的代码就是仓库里的代码，没有</w:t>
      </w:r>
      <w:r>
        <w:t xml:space="preserve"> </w:t>
      </w:r>
      <w:r>
        <w:t xml:space="preserve">sourcemap 一层转译。代价同样如实记录：没有组件生态、没有类型检查，</w:t>
      </w:r>
      <w:r>
        <w:t xml:space="preserve"> </w:t>
      </w:r>
      <w:r>
        <w:t xml:space="preserve">页面数量（76 个页面在一份显式注册表里）逼近手写维护的上限。这是一个</w:t>
      </w:r>
      <w:r>
        <w:t xml:space="preserve"> </w:t>
      </w:r>
      <w:r>
        <w:t xml:space="preserve">按县域运维力量校准的取舍，不是普适结论。</w:t>
      </w:r>
    </w:p>
    <w:p>
      <w:pPr>
        <w:pStyle w:val="BodyText"/>
      </w:pPr>
      <w:r>
        <w:t xml:space="preserve">由于内联脚本的存在，CSP 里放行了</w:t>
      </w:r>
      <w:r>
        <w:t xml:space="preserve"> </w:t>
      </w:r>
      <w:r>
        <w:rPr>
          <w:rStyle w:val="VerbatimChar"/>
        </w:rPr>
        <w:t xml:space="preserve">unsafe-inline</w:t>
      </w:r>
      <w:r>
        <w:t xml:space="preserve">——注释直白写着”不放行</w:t>
      </w:r>
      <w:r>
        <w:t xml:space="preserve"> </w:t>
      </w:r>
      <w:r>
        <w:t xml:space="preserve">页面直接白屏”，真正的防线是</w:t>
      </w:r>
      <w:r>
        <w:t xml:space="preserve"> </w:t>
      </w:r>
      <w:r>
        <w:rPr>
          <w:rStyle w:val="VerbatimChar"/>
        </w:rPr>
        <w:t xml:space="preserve">default-src 'self'</w:t>
      </w:r>
      <w:r>
        <w:t xml:space="preserve"> </w:t>
      </w:r>
      <w:r>
        <w:t xml:space="preserve">加禁 iframe 嵌入。</w:t>
      </w:r>
      <w:r>
        <w:t xml:space="preserve"> </w:t>
      </w:r>
      <w:r>
        <w:t xml:space="preserve">安全声明与实际配置一致，比一条抄来却不生效的”最严 CSP”诚实。</w:t>
      </w:r>
    </w:p>
    <w:bookmarkEnd w:id="64"/>
    <w:bookmarkStart w:id="65" w:name="多端形态管理端居民端-h5医师移动端"/>
    <w:p>
      <w:pPr>
        <w:pStyle w:val="Heading2"/>
      </w:pPr>
      <w:r>
        <w:t xml:space="preserve">2.5　多端形态：管理端、居民端 H5、医师移动端</w:t>
      </w:r>
    </w:p>
    <w:p>
      <w:pPr>
        <w:pStyle w:val="FirstParagraph"/>
      </w:pPr>
      <w:r>
        <w:t xml:space="preserve">三个终端，三条入口路由，一套后端：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管理端</w:t>
      </w:r>
      <w:r>
        <w:t xml:space="preserve">（</w:t>
      </w:r>
      <w:r>
        <w:rPr>
          <w:rStyle w:val="VerbatimChar"/>
        </w:rPr>
        <w:t xml:space="preserve">/</w:t>
      </w:r>
      <w:r>
        <w:t xml:space="preserve">）：76 页的桌面控制台，六种内置角色按页面注册表做角色</w:t>
      </w:r>
      <w:r>
        <w:t xml:space="preserve"> </w:t>
      </w:r>
      <w:r>
        <w:t xml:space="preserve">可见性过滤。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居民端 H5</w:t>
      </w:r>
      <w:r>
        <w:t xml:space="preserve">（</w:t>
      </w:r>
      <w:r>
        <w:rPr>
          <w:rStyle w:val="VerbatimChar"/>
        </w:rPr>
        <w:t xml:space="preserve">/m</w:t>
      </w:r>
      <w:r>
        <w:t xml:space="preserve">）：五个标签页——健康宣教、在线服务、我的档案、</w:t>
      </w:r>
      <w:r>
        <w:t xml:space="preserve"> </w:t>
      </w:r>
      <w:r>
        <w:t xml:space="preserve">消息、满意度。一个产品细节：</w:t>
      </w:r>
      <w:r>
        <w:rPr>
          <w:bCs/>
          <w:b/>
        </w:rPr>
        <w:t xml:space="preserve">价格公示放在登录前</w:t>
      </w:r>
      <w:r>
        <w:t xml:space="preserve">。注释的原话是</w:t>
      </w:r>
      <w:r>
        <w:t xml:space="preserve"> </w:t>
      </w:r>
      <w:r>
        <w:t xml:space="preserve">“</w:t>
      </w:r>
      <w:r>
        <w:t xml:space="preserve">公示本来就是给不特定公众看的，塞进登录后的’在线服务’等于没公示</w:t>
      </w:r>
      <w:r>
        <w:t xml:space="preserve">”</w:t>
      </w:r>
      <w:r>
        <w:t xml:space="preserve">。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医师移动端</w:t>
      </w:r>
      <w:r>
        <w:t xml:space="preserve">（</w:t>
      </w:r>
      <w:r>
        <w:rPr>
          <w:rStyle w:val="VerbatimChar"/>
        </w:rPr>
        <w:t xml:space="preserve">/m/doctor</w:t>
      </w:r>
      <w:r>
        <w:t xml:space="preserve">）：七个标签——待办、患者、检查、危急值、</w:t>
      </w:r>
      <w:r>
        <w:t xml:space="preserve"> </w:t>
      </w:r>
      <w:r>
        <w:t xml:space="preserve">查房、手术、慢病，面向的是”离开诊室的医生”这一场景。</w:t>
      </w:r>
    </w:p>
    <w:p>
      <w:pPr>
        <w:pStyle w:val="FirstParagraph"/>
      </w:pPr>
      <w:r>
        <w:t xml:space="preserve">多端不多后端：居民端与管理端约号共用同一个占号函数、居民令牌与员工令牌</w:t>
      </w:r>
      <w:r>
        <w:t xml:space="preserve"> </w:t>
      </w:r>
      <w:r>
        <w:t xml:space="preserve">以 scope 互斥（第 5 章），</w:t>
      </w:r>
      <w:r>
        <w:t xml:space="preserve">“</w:t>
      </w:r>
      <w:r>
        <w:t xml:space="preserve">多端</w:t>
      </w:r>
      <w:r>
        <w:t xml:space="preserve">”</w:t>
      </w:r>
      <w:r>
        <w:t xml:space="preserve">增加的是入口，不是口径。</w:t>
      </w:r>
    </w:p>
    <w:bookmarkEnd w:id="65"/>
    <w:bookmarkStart w:id="74" w:name="平台功能模块总览"/>
    <w:p>
      <w:pPr>
        <w:pStyle w:val="Heading2"/>
      </w:pPr>
      <w:r>
        <w:t xml:space="preserve">2.6　平台功能模块总览</w:t>
      </w:r>
    </w:p>
    <w:p>
      <w:pPr>
        <w:pStyle w:val="FirstParagraph"/>
      </w:pPr>
      <w:r>
        <w:t xml:space="preserve">以下按管理端页面注册表的实际分组，给出平台全部功能模块的清单与一句话说明</w:t>
      </w:r>
      <w:r>
        <w:t xml:space="preserve"> </w:t>
      </w:r>
      <w:r>
        <w:t xml:space="preserve">——这份清单从页面注册表提取，与系统实际可点开的页面一一对应，不含任何</w:t>
      </w:r>
      <w:r>
        <w:t xml:space="preserve"> </w:t>
      </w:r>
      <w:r>
        <w:t xml:space="preserve">“</w:t>
      </w:r>
      <w:r>
        <w:t xml:space="preserve">规划中</w:t>
      </w:r>
      <w:r>
        <w:t xml:space="preserve">”</w:t>
      </w:r>
      <w:r>
        <w:t xml:space="preserve">的条目。各模块的设计取舍与实现细节在第二篇（第 4—8 章）逐章展开。</w:t>
      </w:r>
    </w:p>
    <w:bookmarkStart w:id="66" w:name="总览与基础平台7-个模块"/>
    <w:p>
      <w:pPr>
        <w:pStyle w:val="Heading3"/>
      </w:pPr>
      <w:r>
        <w:t xml:space="preserve">总览与基础平台（7 个模块）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决策驾驶舱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全县运行指标卡与风险预警，口径对齐国家监测指标体系，可下钻明细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站内消息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工作人员统一消息中心（危急值、缺药预警、审批待办等定向推送）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机构管理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县乡村三级机构树（纵向隶属唯一上级），机构的建、改、停用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机构协作分组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横向分组标签（医共体片区、专科联盟等），与机构树正交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患者主索引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全县唯一的居民健康档案（EMPI），一人一档、不属于任何机构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就诊凭据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电子健康卡与就诊凭据的发放、挂失换发、回收作废、动态码核验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编码字典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诊断/药品/耗材/收费四套统一编码，支持全量与增量导入</w:t>
            </w:r>
          </w:p>
        </w:tc>
      </w:tr>
    </w:tbl>
    <w:bookmarkEnd w:id="66"/>
    <w:bookmarkStart w:id="67" w:name="业务协同18-个模块"/>
    <w:p>
      <w:pPr>
        <w:pStyle w:val="Heading3"/>
      </w:pPr>
      <w:r>
        <w:t xml:space="preserve">业务协同（18 个模块）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共享诊断中心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影像/心电/检验/病理四类中心共用一套申请—执行—报告状态机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危急值操作台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危急值登记、定向通知、处置闭环与超时催办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互认目录与统计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检验检查结果互认：互认目录、开单前查重、互认率统计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远程会诊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跨机构会诊申请、排程、意见回传（按业务设计跨机构）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双向转诊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上转/下转四状态流转，转诊单同时是跨机构调阅的授权依据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智慧急救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呼救登记、车辆调度、</w:t>
            </w:r>
            <w:r>
              <w:t xml:space="preserve">“</w:t>
            </w:r>
            <w:r>
              <w:t xml:space="preserve">上车即入院</w:t>
            </w:r>
            <w:r>
              <w:t xml:space="preserve">”</w:t>
            </w:r>
            <w:r>
              <w:t xml:space="preserve">生命体征回传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急救绿道时间轴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胸痛/卒中绿道六节点时间轴，单调序校验、每节点只记一次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住院管理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入出转（ADT）、床位管理、医嘱、病案首页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住院临床文书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病程记录、知情同意等住院文书（含拒签实例留痕）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门急诊文书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门急诊病历文书与危急值处置记录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手术麻醉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手术申请—排班—术中记录—术后交接全链（排班与状态同一事务）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费用结算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门诊/住院收费、账单明细、支付订单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集中审方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系统+药师</w:t>
            </w:r>
            <w:r>
              <w:t xml:space="preserve">”</w:t>
            </w:r>
            <w:r>
              <w:t xml:space="preserve">双审：六类规则拦截、药师复核、事后点评（跨机构）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中心药房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全县库存台账、入库调拨（原子扣减）、缺药登记与定向预警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采购与盘点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药品采购建议（近 30 天用量测算）、入库验收、库存盘点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药事监测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抗菌药物使用强度等用药监测指标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医保协同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结算强校验（医保+自付=总额）、转诊备案、特病双通道申报审核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血液管理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用血申请、发血、输血记录</w:t>
            </w:r>
          </w:p>
        </w:tc>
      </w:tr>
    </w:tbl>
    <w:bookmarkEnd w:id="67"/>
    <w:bookmarkStart w:id="68" w:name="医防融合16-个模块"/>
    <w:p>
      <w:pPr>
        <w:pStyle w:val="Heading3"/>
      </w:pPr>
      <w:r>
        <w:t xml:space="preserve">医防融合（16 个模块）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慢病管理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病种目录驱动的建档、智能分级（三级建议转诊）、随访到期提醒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专病管理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路径化的专病诊疗（入组三态、节点任务、出组转归五值）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家医签约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家庭医生签约、履约服务记录（签约即跨机构可见性依据之一）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随访中心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随访计划、执行与超期预警的统一工作台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传染病预警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法定传染病报告（甲类 2 小时/乙丙类 24 小时时限）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传染病目录与迟报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病种目录维护、迟报清单按时限现算、跨机构聚集升级预警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公卫协同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体检异常推送慢病建档等医防衔接（基层公卫业务协同）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老年健康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老年能力评估（Barthel 分级）、失能清单对接上门服务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妇幼保健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孕产妇建册（幂等）、产检产后访视、儿童建档、出生医学证明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证明与体检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健康证明开具与健康体检记录（异常项自动置位）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疫苗接种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接种登记（原子扣库存）、三查、AEFI 关联剂次、禁忌管理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疫苗批次与冷链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批号效期、封存/解封（不删行）、冷链超温医共体内互见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病理标本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标本核收—取材—制片—阅片六状态，拒收限五类标准原因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名老中医传承与模拟诊疗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医案分维度存储、模拟诊疗（不带答案，答错给解析）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公卫与专项项目的立项、进度、验收管理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多点触发监测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六类症候群日报（阈值在点位上）、病原监测、聚集信号</w:t>
            </w:r>
          </w:p>
        </w:tc>
      </w:tr>
    </w:tbl>
    <w:bookmarkEnd w:id="68"/>
    <w:bookmarkStart w:id="69" w:name="便民惠民7-个模块"/>
    <w:p>
      <w:pPr>
        <w:pStyle w:val="Heading3"/>
      </w:pPr>
      <w:r>
        <w:t xml:space="preserve">便民惠民（7 个模块）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预约诊疗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号源管理与原子占号/退号（占号即</w:t>
            </w:r>
            <w:r>
              <w:t xml:space="preserve"> </w:t>
            </w:r>
            <w:r>
              <w:rPr>
                <w:rStyle w:val="VerbatimChar"/>
              </w:rPr>
              <w:t xml:space="preserve">claim_quota</w:t>
            </w:r>
            <w:r>
              <w:t xml:space="preserve"> </w:t>
            </w:r>
            <w:r>
              <w:t xml:space="preserve">的出处）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互联网+诊疗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在线复诊、续方（须过集中审方）、图文咨询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中医药服务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九种体质辨识（转化分公式）、辨证参考、共享中药房代煎双链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患者360视图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一个患者的就诊/检查/用药/公卫全景（调阅必过可见性判定）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统一资源与排程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检查设备、手术间等资源的统一排程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角色与权限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六内置角色 + 自定义角色，权限点从路由表自动注册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统一申请单中心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各类申请（检查、转诊、会诊等）的统一待办入口</w:t>
            </w:r>
          </w:p>
        </w:tc>
      </w:tr>
    </w:tbl>
    <w:bookmarkEnd w:id="69"/>
    <w:bookmarkStart w:id="70" w:name="全域慢专病子系统11-个模块独立装卸"/>
    <w:p>
      <w:pPr>
        <w:pStyle w:val="Heading3"/>
      </w:pPr>
      <w:r>
        <w:t xml:space="preserve">全域慢专病子系统（11 个模块，独立装卸）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平台管理端·运行中枢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在管/高危/待办总览、配置完备度、数据源接入监控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卫健管理端·决策监管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面向卫健部门的运行决策与监管视图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专病专家端·临床指导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专家审阅病例、临床指导意见下达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全程管理中心端·统筹调度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全程管理师的统筹调度工作台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服务团队端·基层执行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基层服务团队的任务执行端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筛查建档与纳管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高危筛查、建档、按纳入/排除规则自动纳管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标准路径与任务中心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病种标准路径发布与逐节点任务派发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逐级转诊闭环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村—镇—县逐级转诊与接收闭环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专病考核与积分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团队/机构考核计分与积分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智能随访服务端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随访计划自动生成、量表下发与自答回收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智能辅助报告端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日报/周报等辅助报告自动生成</w:t>
            </w:r>
          </w:p>
        </w:tc>
      </w:tr>
    </w:tbl>
    <w:bookmarkEnd w:id="70"/>
    <w:bookmarkStart w:id="71" w:name="综合管理18-个模块"/>
    <w:p>
      <w:pPr>
        <w:pStyle w:val="Heading3"/>
      </w:pPr>
      <w:r>
        <w:t xml:space="preserve">综合管理（18 个模块）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绩效考核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五指标计分（量类封顶）、权重归一、分子分母可核对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绩效指标调权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指标权重与口径开关的参数化管理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质量安全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不良事件上报（可匿名）与整改闭环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医疗质量指标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诊断符合率等临床指标（分子分母同报、缺数不当坏数）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DRGs分析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关键词入组、CMI（剔除兜底组）、事前候选提示、事中预警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远程医学教育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课程直播/回放、适宜技术实训报名（原子占额）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知识库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诊疗规范、操作手册等知识条目管理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满意度分析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居民满意度调查的汇总分析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人员下沉调度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派驻台账按国家监测口径建（183 天、中级及以上集合）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人财物管理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员工档案、资产流水、收支明细（明细严格限本机构）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医保基金总额付费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建池—预付—预结—清算—结余分配（Hamilton 整数分）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会计核算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复式记账（借贷必平）、试算平衡、合并报表（如实叫叠加汇总）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成本核算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五类成本归集、三级分摊、床日成本（实际占用床日）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物资采购与耗材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物资采购审批、高值耗材一物一码绑患者与手术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决策指标扩展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自定义决策指标（公式引擎求值）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行政与质控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行政审批流与质控检查记录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消毒供应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器械包回收—清洗—灭菌—发放四状态批次追溯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医废追溯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追溯码平台生成、收集—暂存—交接链、滞留超期预警</w:t>
            </w:r>
          </w:p>
        </w:tc>
      </w:tr>
    </w:tbl>
    <w:bookmarkEnd w:id="71"/>
    <w:bookmarkStart w:id="72" w:name="系统管理10-个模块"/>
    <w:p>
      <w:pPr>
        <w:pStyle w:val="Heading3"/>
      </w:pPr>
      <w:r>
        <w:t xml:space="preserve">系统管理（10 个模块）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集成平台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HL7/FHIR 出入站转换、ESB 消息状态机（含死信）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统一规则引擎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各业务共用的规则求值（AST 白名单，拒绝任意代码执行）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流程引擎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可配置审批流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定时任务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进程内调度器与任务锁（持有者校验）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运行监控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任务运行成败统计与健康探测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数据质控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数据完整性/一致性校验规则与报告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打印模板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各类单据的打印模板管理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工作人员账号、口令策略（PBKDF2/国密可切换）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审计日志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全部写操作的防篡改哈希链留痕，可校验、可导出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调阅留痕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患者档案调阅的”谁、何时、凭什么、看了谁”，含本人自查</w:t>
            </w:r>
          </w:p>
        </w:tc>
      </w:tr>
    </w:tbl>
    <w:bookmarkEnd w:id="72"/>
    <w:bookmarkStart w:id="73" w:name="移动端"/>
    <w:p>
      <w:pPr>
        <w:pStyle w:val="Heading3"/>
      </w:pPr>
      <w:r>
        <w:t xml:space="preserve">移动端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医师移动端</w:t>
      </w:r>
      <w:r>
        <w:t xml:space="preserve">（7 个标签）：今日待办、患者速查、检查报告、危急值、</w:t>
      </w:r>
      <w:r>
        <w:t xml:space="preserve"> </w:t>
      </w:r>
      <w:r>
        <w:t xml:space="preserve">查房、手术、慢病随访——把工作台的高频动作装进手机。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居民端 H5</w:t>
      </w:r>
      <w:r>
        <w:t xml:space="preserve">（6 个标签）：健康宣教、我的档案、在线服务（预约/缴费/</w:t>
      </w:r>
      <w:r>
        <w:t xml:space="preserve"> </w:t>
      </w:r>
      <w:r>
        <w:t xml:space="preserve">转诊查询）、慢专病（任务与随访自答）、消息、满意度评价——实名绑定后</w:t>
      </w:r>
      <w:r>
        <w:t xml:space="preserve"> </w:t>
      </w:r>
      <w:r>
        <w:t xml:space="preserve">可自助查”谁看过我的档案”。</w:t>
      </w:r>
    </w:p>
    <w:bookmarkEnd w:id="73"/>
    <w:bookmarkEnd w:id="74"/>
    <w:bookmarkStart w:id="75" w:name="本章小结"/>
    <w:p>
      <w:pPr>
        <w:pStyle w:val="Heading2"/>
      </w:pPr>
      <w:r>
        <w:t xml:space="preserve">2.7　本章小结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单体优先</w:t>
      </w:r>
      <w:r>
        <w:t xml:space="preserve">是按县域运维力量与事务正确性校准的决策；边界建在模块间。</w:t>
      </w:r>
    </w:p>
    <w:p>
      <w:pPr>
        <w:numPr>
          <w:ilvl w:val="0"/>
          <w:numId w:val="1032"/>
        </w:numPr>
        <w:pStyle w:val="Compact"/>
      </w:pPr>
      <w:r>
        <w:t xml:space="preserve">选型三硬约束：可运行、可迁移、可测试；依赖清单的”没有什么”（无编译型</w:t>
      </w:r>
      <w:r>
        <w:t xml:space="preserve"> </w:t>
      </w:r>
      <w:r>
        <w:t xml:space="preserve">加密库、无 MQ、无构建工具）都是刻意选择。</w:t>
      </w:r>
    </w:p>
    <w:p>
      <w:pPr>
        <w:numPr>
          <w:ilvl w:val="0"/>
          <w:numId w:val="1032"/>
        </w:numPr>
        <w:pStyle w:val="Compact"/>
      </w:pPr>
      <w:r>
        <w:t xml:space="preserve">分层之外，</w:t>
      </w:r>
      <w:r>
        <w:rPr>
          <w:bCs/>
          <w:b/>
        </w:rPr>
        <w:t xml:space="preserve">把正确写法沉淀成共用模块并用扫描守住</w:t>
      </w:r>
      <w:r>
        <w:t xml:space="preserve">，是这套架构里最</w:t>
      </w:r>
      <w:r>
        <w:t xml:space="preserve"> </w:t>
      </w:r>
      <w:r>
        <w:t xml:space="preserve">值钱的一层。</w:t>
      </w:r>
    </w:p>
    <w:p>
      <w:pPr>
        <w:numPr>
          <w:ilvl w:val="0"/>
          <w:numId w:val="1032"/>
        </w:numPr>
        <w:pStyle w:val="Compact"/>
      </w:pPr>
      <w:r>
        <w:t xml:space="preserve">前端 build-free 是取舍不是教条：收益是部署与排障的极简，代价如实记录。</w:t>
      </w:r>
    </w:p>
    <w:bookmarkEnd w:id="75"/>
    <w:bookmarkEnd w:id="76"/>
    <w:bookmarkStart w:id="83" w:name="第-3-章-数据模型的顶层决策-1"/>
    <w:p>
      <w:pPr>
        <w:pStyle w:val="Heading1"/>
      </w:pPr>
      <w:r>
        <w:t xml:space="preserve">第 3 章　数据模型的顶层决策</w:t>
      </w:r>
    </w:p>
    <w:p>
      <w:pPr>
        <w:pStyle w:val="BlockText"/>
      </w:pPr>
      <w:r>
        <w:t xml:space="preserve">187 张表不可能逐张讲（完整数据字典见附录 B）。这一章只讲五个顶层决策</w:t>
      </w:r>
      <w:r>
        <w:t xml:space="preserve"> </w:t>
      </w:r>
      <w:r>
        <w:t xml:space="preserve">——它们决定了其余一百八十几张表的长相，也决定了第三、四篇里大部分</w:t>
      </w:r>
      <w:r>
        <w:t xml:space="preserve"> </w:t>
      </w:r>
      <w:r>
        <w:t xml:space="preserve">问题的解法空间。</w:t>
      </w:r>
    </w:p>
    <w:bookmarkStart w:id="77" w:name="患者主索引empi一个人一份档案不属于任何一家机构"/>
    <w:p>
      <w:pPr>
        <w:pStyle w:val="Heading2"/>
      </w:pPr>
      <w:r>
        <w:t xml:space="preserve">3.1　患者主索引（EMPI）：一个人一份档案，不属于任何一家机构</w:t>
      </w:r>
    </w:p>
    <w:p>
      <w:pPr>
        <w:pStyle w:val="FirstParagraph"/>
      </w:pPr>
      <w:r>
        <w:t xml:space="preserve">患者表只有八个字段：标识、健康卡号、姓名、身份证号、性别、出生日期、</w:t>
      </w:r>
      <w:r>
        <w:t xml:space="preserve"> </w:t>
      </w:r>
      <w:r>
        <w:t xml:space="preserve">电话、建档时间。</w:t>
      </w:r>
      <w:r>
        <w:rPr>
          <w:bCs/>
          <w:b/>
        </w:rPr>
        <w:t xml:space="preserve">没有 org_id。</w:t>
      </w:r>
      <w:r>
        <w:t xml:space="preserve"> </w:t>
      </w:r>
      <w:r>
        <w:t xml:space="preserve">这是全库最重要的一个”没有”。</w:t>
      </w:r>
    </w:p>
    <w:p>
      <w:pPr>
        <w:pStyle w:val="BodyText"/>
      </w:pPr>
      <w:r>
        <w:t xml:space="preserve">一个人一份档案、全县唯一，是医共体”一人一档、全域共享”的地基：无论在</w:t>
      </w:r>
      <w:r>
        <w:t xml:space="preserve"> </w:t>
      </w:r>
      <w:r>
        <w:t xml:space="preserve">县医院还是村卫生室建档，都是同一条主索引。身份证号上有唯一约束，建档</w:t>
      </w:r>
      <w:r>
        <w:t xml:space="preserve"> </w:t>
      </w:r>
      <w:r>
        <w:t xml:space="preserve">是幂等操作——并发重复建档由数据库约束兜底、回查取回既有档案，不会出现</w:t>
      </w:r>
      <w:r>
        <w:t xml:space="preserve"> </w:t>
      </w:r>
      <w:r>
        <w:t xml:space="preserve">“</w:t>
      </w:r>
      <w:r>
        <w:t xml:space="preserve">一人两档</w:t>
      </w:r>
      <w:r>
        <w:t xml:space="preserve">”</w:t>
      </w:r>
      <w:r>
        <w:t xml:space="preserve">。</w:t>
      </w:r>
    </w:p>
    <w:p>
      <w:pPr>
        <w:pStyle w:val="BodyText"/>
      </w:pPr>
      <w:r>
        <w:t xml:space="preserve">而”患者不属于任何机构”这个决定的深远后果，在第 14 章已经完整展开：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本机构的患者</w:t>
      </w:r>
      <w:r>
        <w:rPr>
          <w:bCs/>
          <w:b/>
        </w:rPr>
        <w:t xml:space="preserve">”</w:t>
      </w:r>
      <w:r>
        <w:rPr>
          <w:bCs/>
          <w:b/>
        </w:rPr>
        <w:t xml:space="preserve">在数据上不存在</w:t>
      </w:r>
      <w:r>
        <w:t xml:space="preserve">，跨机构可见性只能由业务关系（就诊、</w:t>
      </w:r>
      <w:r>
        <w:t xml:space="preserve"> </w:t>
      </w:r>
      <w:r>
        <w:t xml:space="preserve">签约、转诊、授权……）推导。顶层模型里的一个”没有”，决定了整个隐私体系</w:t>
      </w:r>
      <w:r>
        <w:t xml:space="preserve"> </w:t>
      </w:r>
      <w:r>
        <w:t xml:space="preserve">的形状。</w:t>
      </w:r>
    </w:p>
    <w:bookmarkEnd w:id="77"/>
    <w:bookmarkStart w:id="78" w:name="机构的两种关系纵向隶属与横向分组"/>
    <w:p>
      <w:pPr>
        <w:pStyle w:val="Heading2"/>
      </w:pPr>
      <w:r>
        <w:t xml:space="preserve">3.2　机构的两种关系：纵向隶属与横向分组</w:t>
      </w:r>
    </w:p>
    <w:p>
      <w:pPr>
        <w:pStyle w:val="FirstParagraph"/>
      </w:pPr>
      <w:r>
        <w:t xml:space="preserve">机构表用</w:t>
      </w:r>
      <w:r>
        <w:t xml:space="preserve"> </w:t>
      </w:r>
      <w:r>
        <w:rPr>
          <w:rStyle w:val="VerbatimChar"/>
        </w:rPr>
        <w:t xml:space="preserve">parent_id</w:t>
      </w:r>
      <w:r>
        <w:t xml:space="preserve"> </w:t>
      </w:r>
      <w:r>
        <w:t xml:space="preserve">自引用构成一棵纵向隶属树：牵头医院—乡镇卫生院—</w:t>
      </w:r>
      <w:r>
        <w:t xml:space="preserve"> </w:t>
      </w:r>
      <w:r>
        <w:t xml:space="preserve">村卫生室，带机构类型与层级（市/县/乡/村）。但现实里的机构关系不止一种：</w:t>
      </w:r>
      <w:r>
        <w:t xml:space="preserve"> </w:t>
      </w:r>
      <w:r>
        <w:t xml:space="preserve">片区网格、专科联盟、跨片协作——它们与行政隶属</w:t>
      </w:r>
      <w:r>
        <w:rPr>
          <w:bCs/>
          <w:b/>
        </w:rPr>
        <w:t xml:space="preserve">并不重合</w:t>
      </w:r>
      <w:r>
        <w:t xml:space="preserve">。</w:t>
      </w:r>
    </w:p>
    <w:p>
      <w:pPr>
        <w:pStyle w:val="BodyText"/>
      </w:pPr>
      <w:r>
        <w:t xml:space="preserve">平台的做法是引入横向分组（OrgGroup / 成员表），并且</w:t>
      </w:r>
      <w:r>
        <w:rPr>
          <w:bCs/>
          <w:b/>
        </w:rPr>
        <w:t xml:space="preserve">刻意不做成第二棵</w:t>
      </w:r>
      <w:r>
        <w:rPr>
          <w:bCs/>
          <w:b/>
        </w:rPr>
        <w:t xml:space="preserve"> </w:t>
      </w:r>
      <w:r>
        <w:rPr>
          <w:bCs/>
          <w:b/>
        </w:rPr>
        <w:t xml:space="preserve">树</w:t>
      </w:r>
      <w:r>
        <w:t xml:space="preserve">。设计注释把理由说透了：</w:t>
      </w:r>
    </w:p>
    <w:p>
      <w:pPr>
        <w:pStyle w:val="BlockText"/>
      </w:pPr>
      <w:r>
        <w:t xml:space="preserve">做成树，跨组调拨、跨组转诊立刻会遇到”到底归谁”的归属冲突，而现实里</w:t>
      </w:r>
      <w:r>
        <w:t xml:space="preserve"> </w:t>
      </w:r>
      <w:r>
        <w:t xml:space="preserve">这两种关系本来就不重合。</w:t>
      </w:r>
    </w:p>
    <w:p>
      <w:pPr>
        <w:pStyle w:val="FirstParagraph"/>
      </w:pPr>
      <w:r>
        <w:t xml:space="preserve">三个配套决定：分组的”牵头单位”字段</w:t>
      </w:r>
      <w:r>
        <w:rPr>
          <w:bCs/>
          <w:b/>
        </w:rPr>
        <w:t xml:space="preserve">可空</w:t>
      </w:r>
      <w:r>
        <w:t xml:space="preserve">（网格化管理常常没有牵头单位</w:t>
      </w:r>
      <w:r>
        <w:t xml:space="preserve"> </w:t>
      </w:r>
      <w:r>
        <w:t xml:space="preserve">这一说）；分组类型（片区/联盟/网格/其他）</w:t>
      </w:r>
      <w:r>
        <w:rPr>
          <w:bCs/>
          <w:b/>
        </w:rPr>
        <w:t xml:space="preserve">仅作标签</w:t>
      </w:r>
      <w:r>
        <w:t xml:space="preserve">，代码不在其上分支</w:t>
      </w:r>
      <w:r>
        <w:t xml:space="preserve"> </w:t>
      </w:r>
      <w:r>
        <w:t xml:space="preserve">——一旦分支，每加一种类型都要改代码；解析”看哪个范围”的函数区分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未筛选</w:t>
      </w:r>
      <w:r>
        <w:rPr>
          <w:bCs/>
          <w:b/>
        </w:rPr>
        <w:t xml:space="preserve">”</w:t>
      </w:r>
      <w:r>
        <w:rPr>
          <w:bCs/>
          <w:b/>
        </w:rPr>
        <w:t xml:space="preserve">（全域）与”筛出 0 家”（空集）</w:t>
      </w:r>
      <w:r>
        <w:t xml:space="preserve">两种返回——这两者在代码里</w:t>
      </w:r>
      <w:r>
        <w:t xml:space="preserve"> </w:t>
      </w:r>
      <w:r>
        <w:t xml:space="preserve">绝不能长得一样，否则”没传参数”会被误读成”没有数据”。</w:t>
      </w:r>
    </w:p>
    <w:p>
      <w:pPr>
        <w:pStyle w:val="BodyText"/>
      </w:pPr>
      <w:r>
        <w:t xml:space="preserve">第 13 章会回到这个函数头上：它是</w:t>
      </w:r>
      <w:r>
        <w:rPr>
          <w:bCs/>
          <w:b/>
        </w:rPr>
        <w:t xml:space="preserve">筛选器，不是授权器</w:t>
      </w:r>
      <w:r>
        <w:t xml:space="preserve">——它解析”调用方</w:t>
      </w:r>
      <w:r>
        <w:t xml:space="preserve"> </w:t>
      </w:r>
      <w:r>
        <w:t xml:space="preserve">想看哪个机构”，从不校验”调用方能不能看”。第九轮审计发现，全库 203 处</w:t>
      </w:r>
      <w:r>
        <w:t xml:space="preserve"> </w:t>
      </w:r>
      <w:r>
        <w:t xml:space="preserve">用到机构筛选的函数里，只有 20 处校验过调用方的机构——把筛选误当授权，</w:t>
      </w:r>
      <w:r>
        <w:t xml:space="preserve"> </w:t>
      </w:r>
      <w:r>
        <w:t xml:space="preserve">是横向越权漏洞的直接成因。</w:t>
      </w:r>
    </w:p>
    <w:bookmarkEnd w:id="78"/>
    <w:bookmarkStart w:id="79" w:name="统一编码字典结果互认与业务联动的数据地基"/>
    <w:p>
      <w:pPr>
        <w:pStyle w:val="Heading2"/>
      </w:pPr>
      <w:r>
        <w:t xml:space="preserve">3.3　统一编码字典：结果互认与业务联动的数据地基</w:t>
      </w:r>
    </w:p>
    <w:p>
      <w:pPr>
        <w:pStyle w:val="FirstParagraph"/>
      </w:pPr>
      <w:r>
        <w:t xml:space="preserve">“</w:t>
      </w:r>
      <w:r>
        <w:t xml:space="preserve">四统一</w:t>
      </w:r>
      <w:r>
        <w:t xml:space="preserve">”</w:t>
      </w:r>
      <w:r>
        <w:t xml:space="preserve">落在两张表上（码表 + 码值，系统内码值唯一）：诊断（ICD-10）、</w:t>
      </w:r>
      <w:r>
        <w:t xml:space="preserve"> </w:t>
      </w:r>
      <w:r>
        <w:t xml:space="preserve">药品（ATC）、耗材、收费四套系统码。种子数据给了 100 条 ICD-10 三位类目</w:t>
      </w:r>
      <w:r>
        <w:t xml:space="preserve"> </w:t>
      </w:r>
      <w:r>
        <w:t xml:space="preserve">与 50 条 ATC 编码药品，全量导入走带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t xml:space="preserve">的脚本。</w:t>
      </w:r>
    </w:p>
    <w:p>
      <w:pPr>
        <w:pStyle w:val="BodyText"/>
      </w:pPr>
      <w:r>
        <w:t xml:space="preserve">编码统一为什么排进”顶层决策”？因为第二篇的多数联动都踩在它上面：结果</w:t>
      </w:r>
      <w:r>
        <w:t xml:space="preserve"> </w:t>
      </w:r>
      <w:r>
        <w:t xml:space="preserve">互认按</w:t>
      </w:r>
      <w:r>
        <w:rPr>
          <w:bCs/>
          <w:b/>
        </w:rPr>
        <w:t xml:space="preserve">项目编码</w:t>
      </w:r>
      <w:r>
        <w:t xml:space="preserve">比对（乙院的”血常规”与甲院的”血常规”必须是同一个码，</w:t>
      </w:r>
      <w:r>
        <w:t xml:space="preserve"> </w:t>
      </w:r>
      <w:r>
        <w:t xml:space="preserve">互认才成立）；审方规则按</w:t>
      </w:r>
      <w:r>
        <w:rPr>
          <w:bCs/>
          <w:b/>
        </w:rPr>
        <w:t xml:space="preserve">药品编码</w:t>
      </w:r>
      <w:r>
        <w:t xml:space="preserve">登记相互作用；DRG 入组、慢病建档、</w:t>
      </w:r>
      <w:r>
        <w:t xml:space="preserve"> </w:t>
      </w:r>
      <w:r>
        <w:t xml:space="preserve">医保结算同理。编码不统一，</w:t>
      </w:r>
      <w:r>
        <w:t xml:space="preserve">“</w:t>
      </w:r>
      <w:r>
        <w:t xml:space="preserve">协同</w:t>
      </w:r>
      <w:r>
        <w:t xml:space="preserve">”</w:t>
      </w:r>
      <w:r>
        <w:t xml:space="preserve">就退化成字符串猜谜。</w:t>
      </w:r>
    </w:p>
    <w:p>
      <w:pPr>
        <w:pStyle w:val="BodyText"/>
      </w:pPr>
      <w:r>
        <w:t xml:space="preserve">字典模块还留了一条工程教训：早期版本里 GET 查询会顺手创建缺失的码表</w:t>
      </w:r>
      <w:r>
        <w:t xml:space="preserve"> </w:t>
      </w:r>
      <w:r>
        <w:t xml:space="preserve">（懒初始化），后来整改为</w:t>
      </w:r>
      <w:r>
        <w:rPr>
          <w:bCs/>
          <w:b/>
        </w:rPr>
        <w:t xml:space="preserve">读路径不得产生写副作用</w:t>
      </w:r>
      <w:r>
        <w:t xml:space="preserve">——查询接口写库，</w:t>
      </w:r>
      <w:r>
        <w:t xml:space="preserve"> </w:t>
      </w:r>
      <w:r>
        <w:t xml:space="preserve">既破坏最小权限，也让只读副本、缓存全都失真。</w:t>
      </w:r>
    </w:p>
    <w:bookmarkEnd w:id="79"/>
    <w:bookmarkStart w:id="80" w:name="留痕类数据与业务数据的分离写审计读留痕各司其职"/>
    <w:p>
      <w:pPr>
        <w:pStyle w:val="Heading2"/>
      </w:pPr>
      <w:r>
        <w:t xml:space="preserve">3.4　留痕类数据与业务数据的分离：写审计、读留痕各司其职</w:t>
      </w:r>
    </w:p>
    <w:p>
      <w:pPr>
        <w:pStyle w:val="FirstParagraph"/>
      </w:pPr>
      <w:r>
        <w:t xml:space="preserve">平台有两张容易混淆的”日志表”，它们</w:t>
      </w:r>
      <w:r>
        <w:rPr>
          <w:bCs/>
          <w:b/>
        </w:rPr>
        <w:t xml:space="preserve">刻意分开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写审计（audit_logs）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读留痕（access_logs）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回答的问题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谁改了什么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谁看了谁的档案、</w:t>
            </w:r>
            <w:r>
              <w:rPr>
                <w:bCs/>
                <w:b/>
              </w:rPr>
              <w:t xml:space="preserve">凭什么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记录范围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全部写操作（POST/PATCH/PUT/DELETE）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敏感读（档案调阅等）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结构特点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哈希链（每条链上前一条）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带</w:t>
            </w:r>
            <w:r>
              <w:t xml:space="preserve"> </w:t>
            </w:r>
            <w:r>
              <w:rPr>
                <w:rStyle w:val="VerbatimChar"/>
              </w:rPr>
              <w:t xml:space="preserve">basis</w:t>
            </w:r>
            <w:r>
              <w:t xml:space="preserve"> </w:t>
            </w:r>
            <w:r>
              <w:t xml:space="preserve">依据列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写入频率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高频</w:t>
            </w:r>
          </w:p>
        </w:tc>
      </w:tr>
    </w:tbl>
    <w:p>
      <w:pPr>
        <w:pStyle w:val="BodyText"/>
      </w:pPr>
      <w:r>
        <w:t xml:space="preserve">分开的理由有二。其一是机制冲突：哈希链要求逐条串行衔接（每条要拿到前</w:t>
      </w:r>
      <w:r>
        <w:t xml:space="preserve"> </w:t>
      </w:r>
      <w:r>
        <w:t xml:space="preserve">一条的哈希），低频写操作扛得住，档案调阅的读流量会把它压垮。其二是问题</w:t>
      </w:r>
      <w:r>
        <w:t xml:space="preserve"> </w:t>
      </w:r>
      <w:r>
        <w:t xml:space="preserve">不同：《个人信息保护法》与《医疗卫生机构网络安全管理办法》追问的是</w:t>
      </w:r>
      <w:r>
        <w:t xml:space="preserve"> </w:t>
      </w:r>
      <w:r>
        <w:t xml:space="preserve">“</w:t>
      </w:r>
      <w:r>
        <w:t xml:space="preserve">谁看了谁的档案、凭什么</w:t>
      </w:r>
      <w:r>
        <w:t xml:space="preserve">”</w:t>
      </w:r>
      <w:r>
        <w:t xml:space="preserve">——</w:t>
      </w:r>
      <w:r>
        <w:rPr>
          <w:rStyle w:val="VerbatimChar"/>
        </w:rPr>
        <w:t xml:space="preserve">basis</w:t>
      </w:r>
      <w:r>
        <w:t xml:space="preserve"> </w:t>
      </w:r>
      <w:r>
        <w:t xml:space="preserve">这一列是读留痕的灵魂，因为在医共体里</w:t>
      </w:r>
      <w:r>
        <w:t xml:space="preserve"> </w:t>
      </w:r>
      <w:r>
        <w:rPr>
          <w:bCs/>
          <w:b/>
        </w:rPr>
        <w:t xml:space="preserve">跨机构调阅本身是正常业务</w:t>
      </w:r>
      <w:r>
        <w:t xml:space="preserve">，只记”看了”不记”凭什么看”，事后审计毫无</w:t>
      </w:r>
      <w:r>
        <w:t xml:space="preserve"> </w:t>
      </w:r>
      <w:r>
        <w:t xml:space="preserve">用处。两类留痕都写在独立数据库会话上，与业务事务解耦（第 12 章）。</w:t>
      </w:r>
    </w:p>
    <w:bookmarkEnd w:id="80"/>
    <w:bookmarkStart w:id="81" w:name="迁移即契约单头链零漂移上下往返验证"/>
    <w:p>
      <w:pPr>
        <w:pStyle w:val="Heading2"/>
      </w:pPr>
      <w:r>
        <w:t xml:space="preserve">3.5　迁移即契约：单头链、零漂移、上下往返验证</w:t>
      </w:r>
    </w:p>
    <w:p>
      <w:pPr>
        <w:pStyle w:val="FirstParagraph"/>
      </w:pPr>
      <w:r>
        <w:t xml:space="preserve">模式演进走 Alembic，主平台 62 个版本构成</w:t>
      </w:r>
      <w:r>
        <w:rPr>
          <w:bCs/>
          <w:b/>
        </w:rPr>
        <w:t xml:space="preserve">单头链</w:t>
      </w:r>
      <w:r>
        <w:t xml:space="preserve">——平台自身任何时刻</w:t>
      </w:r>
      <w:r>
        <w:t xml:space="preserve"> </w:t>
      </w:r>
      <w:r>
        <w:t xml:space="preserve">只有一个 head，从零库一路升到最新必须成功。这条纪律后来有一个</w:t>
      </w:r>
      <w:r>
        <w:rPr>
          <w:bCs/>
          <w:b/>
        </w:rPr>
        <w:t xml:space="preserve">刻意的</w:t>
      </w:r>
      <w:r>
        <w:rPr>
          <w:bCs/>
          <w:b/>
        </w:rPr>
        <w:t xml:space="preserve"> </w:t>
      </w:r>
      <w:r>
        <w:rPr>
          <w:bCs/>
          <w:b/>
        </w:rPr>
        <w:t xml:space="preserve">例外</w:t>
      </w:r>
      <w:r>
        <w:t xml:space="preserve">：成书期间并入的慢专病子系统自带一条</w:t>
      </w:r>
      <w:r>
        <w:t xml:space="preserve"> </w:t>
      </w:r>
      <w:r>
        <w:rPr>
          <w:rStyle w:val="VerbatimChar"/>
        </w:rPr>
        <w:t xml:space="preserve">branch_labels="spd"</w:t>
      </w:r>
      <w:r>
        <w:t xml:space="preserve"> </w:t>
      </w:r>
      <w:r>
        <w:t xml:space="preserve">的独立</w:t>
      </w:r>
      <w:r>
        <w:t xml:space="preserve"> </w:t>
      </w:r>
      <w:r>
        <w:t xml:space="preserve">迁移分支——子系统与平台并行开发不该抢同一个 head，代价是升级命令从</w:t>
      </w:r>
      <w:r>
        <w:t xml:space="preserve"> </w:t>
      </w:r>
      <w:r>
        <w:rPr>
          <w:rStyle w:val="VerbatimChar"/>
        </w:rPr>
        <w:t xml:space="preserve">upgrade head</w:t>
      </w:r>
      <w:r>
        <w:t xml:space="preserve"> </w:t>
      </w:r>
      <w:r>
        <w:t xml:space="preserve">变为</w:t>
      </w:r>
      <w:r>
        <w:t xml:space="preserve"> </w:t>
      </w:r>
      <w:r>
        <w:rPr>
          <w:rStyle w:val="VerbatimChar"/>
        </w:rPr>
        <w:t xml:space="preserve">upgrade heads</w:t>
      </w:r>
      <w:r>
        <w:t xml:space="preserve">（复数），且”平台迁移不得挂到子系统</w:t>
      </w:r>
      <w:r>
        <w:t xml:space="preserve"> </w:t>
      </w:r>
      <w:r>
        <w:t xml:space="preserve">分支”由子系统自带的边界测试守着。笔者曾按旧纪律把三个 head 线性重排，</w:t>
      </w:r>
      <w:r>
        <w:t xml:space="preserve"> </w:t>
      </w:r>
      <w:r>
        <w:t xml:space="preserve">正是被这条测试当场拦下——纪律可以修订，但修订要走测试，不走默契。</w:t>
      </w:r>
      <w:r>
        <w:t xml:space="preserve"> </w:t>
      </w:r>
      <w:r>
        <w:t xml:space="preserve">围绕迁移有三条验证纪律：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零漂移</w:t>
      </w:r>
      <w:r>
        <w:t xml:space="preserve">：模型元数据与真实库结构做双向 diff，迁移链跑出来的库必须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models.py</w:t>
      </w:r>
      <w:r>
        <w:t xml:space="preserve"> </w:t>
      </w:r>
      <w:r>
        <w:t xml:space="preserve">分毫不差——迁移漏写一列，测试当场红。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上下往返</w:t>
      </w:r>
      <w:r>
        <w:t xml:space="preserve">：新迁移要能 upgrade 再 downgrade 再 upgrade，防止”只能</w:t>
      </w:r>
      <w:r>
        <w:t xml:space="preserve"> </w:t>
      </w:r>
      <w:r>
        <w:t xml:space="preserve">进不能退”的单行道。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方言中立</w:t>
      </w:r>
      <w:r>
        <w:t xml:space="preserve">：迁移脚本不写死 SQLite；带方言差异的结构（如基金池的</w:t>
      </w:r>
      <w:r>
        <w:t xml:space="preserve"> </w:t>
      </w:r>
      <w:r>
        <w:t xml:space="preserve">部分唯一索引）在迁移里给双方言写法，并为国产库预留了文档化的替代方案。</w:t>
      </w:r>
    </w:p>
    <w:p>
      <w:pPr>
        <w:pStyle w:val="FirstParagraph"/>
      </w:pPr>
      <w:r>
        <w:t xml:space="preserve">把迁移当契约的收益，在第 16 章的国产库适配预案里兑现：预案的核心步骤</w:t>
      </w:r>
      <w:r>
        <w:t xml:space="preserve"> </w:t>
      </w:r>
      <w:r>
        <w:t xml:space="preserve">就是”在目标库上跑通全部迁移 + 全部测试”——因为迁移链与测试集是仅有的</w:t>
      </w:r>
      <w:r>
        <w:t xml:space="preserve"> </w:t>
      </w:r>
      <w:r>
        <w:t xml:space="preserve">两样</w:t>
      </w:r>
      <w:r>
        <w:rPr>
          <w:bCs/>
          <w:b/>
        </w:rPr>
        <w:t xml:space="preserve">机器可验收</w:t>
      </w:r>
      <w:r>
        <w:t xml:space="preserve">的东西。</w:t>
      </w:r>
    </w:p>
    <w:bookmarkEnd w:id="81"/>
    <w:bookmarkStart w:id="82" w:name="本章小结-1"/>
    <w:p>
      <w:pPr>
        <w:pStyle w:val="Heading2"/>
      </w:pPr>
      <w:r>
        <w:t xml:space="preserve">3.6　本章小结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EMPI 无 org_id</w:t>
      </w:r>
      <w:r>
        <w:t xml:space="preserve"> </w:t>
      </w:r>
      <w:r>
        <w:t xml:space="preserve">是全库最重要的”没有”：它成全了一人一档，也把跨机构</w:t>
      </w:r>
      <w:r>
        <w:t xml:space="preserve"> </w:t>
      </w:r>
      <w:r>
        <w:t xml:space="preserve">可见性逼向了业务关系推导。</w:t>
      </w:r>
    </w:p>
    <w:p>
      <w:pPr>
        <w:numPr>
          <w:ilvl w:val="0"/>
          <w:numId w:val="1034"/>
        </w:numPr>
        <w:pStyle w:val="Compact"/>
      </w:pPr>
      <w:r>
        <w:t xml:space="preserve">机构关系</w:t>
      </w:r>
      <w:r>
        <w:rPr>
          <w:bCs/>
          <w:b/>
        </w:rPr>
        <w:t xml:space="preserve">纵向一棵树、横向一组标签</w:t>
      </w:r>
      <w:r>
        <w:t xml:space="preserve">，不做第二棵树；</w:t>
      </w:r>
      <w:r>
        <w:t xml:space="preserve">“</w:t>
      </w:r>
      <w:r>
        <w:t xml:space="preserve">未筛选</w:t>
      </w:r>
      <w:r>
        <w:t xml:space="preserve">”</w:t>
      </w:r>
      <w:r>
        <w:t xml:space="preserve">与”空集”</w:t>
      </w:r>
      <w:r>
        <w:t xml:space="preserve"> </w:t>
      </w:r>
      <w:r>
        <w:t xml:space="preserve">必须可分辨；筛选器不是授权器。</w:t>
      </w:r>
    </w:p>
    <w:p>
      <w:pPr>
        <w:numPr>
          <w:ilvl w:val="0"/>
          <w:numId w:val="1034"/>
        </w:numPr>
        <w:pStyle w:val="Compact"/>
      </w:pPr>
      <w:r>
        <w:t xml:space="preserve">统一编码是协同业务的地基；读路径不得有写副作用。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写审计与读留痕分表</w:t>
      </w:r>
      <w:r>
        <w:t xml:space="preserve">：机制不同（链式 vs 高频）、问题不同（改了什么 vs</w:t>
      </w:r>
      <w:r>
        <w:t xml:space="preserve"> </w:t>
      </w:r>
      <w:r>
        <w:t xml:space="preserve">凭什么看）。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迁移即契约</w:t>
      </w:r>
      <w:r>
        <w:t xml:space="preserve">：平台单链（子系统另立标签分支）、零漂移、可往返、</w:t>
      </w:r>
      <w:r>
        <w:t xml:space="preserve"> </w:t>
      </w:r>
      <w:r>
        <w:t xml:space="preserve">方言中立——它是异构环境验收时仅有的硬通货之一。</w:t>
      </w:r>
    </w:p>
    <w:bookmarkEnd w:id="82"/>
    <w:bookmarkEnd w:id="83"/>
    <w:bookmarkStart w:id="90" w:name="第-4-章-区域医疗服务协同-1"/>
    <w:p>
      <w:pPr>
        <w:pStyle w:val="Heading1"/>
      </w:pPr>
      <w:r>
        <w:t xml:space="preserve">第 4 章　区域医疗服务协同</w:t>
      </w:r>
    </w:p>
    <w:p>
      <w:pPr>
        <w:pStyle w:val="BlockText"/>
      </w:pPr>
      <w:r>
        <w:t xml:space="preserve">从这一章起进入五大类功能的实现。写法与功能手册不同：不逐项复述指引条文，</w:t>
      </w:r>
      <w:r>
        <w:t xml:space="preserve"> </w:t>
      </w:r>
      <w:r>
        <w:t xml:space="preserve">只写</w:t>
      </w:r>
      <w:r>
        <w:rPr>
          <w:bCs/>
          <w:b/>
        </w:rPr>
        <w:t xml:space="preserve">有取舍、有理由</w:t>
      </w:r>
      <w:r>
        <w:t xml:space="preserve">的地方——每一节回答一个真实的设计问题，并给出平台</w:t>
      </w:r>
      <w:r>
        <w:t xml:space="preserve"> </w:t>
      </w:r>
      <w:r>
        <w:t xml:space="preserve">最终采用的口径与代码依据。</w:t>
      </w:r>
    </w:p>
    <w:bookmarkStart w:id="84" w:name="共享诊断中心一套状态机能不能通吃四类中心"/>
    <w:p>
      <w:pPr>
        <w:pStyle w:val="Heading2"/>
      </w:pPr>
      <w:r>
        <w:t xml:space="preserve">4.1　共享诊断中心：一套状态机能不能通吃四类中心</w:t>
      </w:r>
    </w:p>
    <w:p>
      <w:pPr>
        <w:pStyle w:val="FirstParagraph"/>
      </w:pPr>
      <w:r>
        <w:t xml:space="preserve">医共体要建影像、心电、检验、病理四个共享中心。四类业务乍看流程一致：基层</w:t>
      </w:r>
      <w:r>
        <w:t xml:space="preserve"> </w:t>
      </w:r>
      <w:r>
        <w:t xml:space="preserve">申请、中心诊断、报告回传。那么，能不能用一套模型通吃？</w:t>
      </w:r>
    </w:p>
    <w:p>
      <w:pPr>
        <w:pStyle w:val="BodyText"/>
      </w:pPr>
      <w:r>
        <w:t xml:space="preserve">平台的答案是</w:t>
      </w:r>
      <w:r>
        <w:rPr>
          <w:bCs/>
          <w:b/>
        </w:rPr>
        <w:t xml:space="preserve">主干合、支线分</w:t>
      </w:r>
      <w:r>
        <w:t xml:space="preserve">：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主干合</w:t>
      </w:r>
      <w:r>
        <w:t xml:space="preserve">：四类中心共用一张申请单表（</w:t>
      </w:r>
      <w:r>
        <w:rPr>
          <w:rStyle w:val="VerbatimChar"/>
        </w:rPr>
        <w:t xml:space="preserve">ExamRequest</w:t>
      </w:r>
      <w:r>
        <w:t xml:space="preserve">），用</w:t>
      </w:r>
      <w:r>
        <w:t xml:space="preserve"> </w:t>
      </w:r>
      <w:r>
        <w:rPr>
          <w:rStyle w:val="VerbatimChar"/>
        </w:rPr>
        <w:t xml:space="preserve">center_type</w:t>
      </w:r>
      <w:r>
        <w:t xml:space="preserve"> </w:t>
      </w:r>
      <w:r>
        <w:t xml:space="preserve">区分</w:t>
      </w:r>
      <w:r>
        <w:t xml:space="preserve"> </w:t>
      </w:r>
      <w:r>
        <w:rPr>
          <w:rStyle w:val="VerbatimChar"/>
        </w:rPr>
        <w:t xml:space="preserve">imaging / ecg / lab / pathology</w:t>
      </w:r>
      <w:r>
        <w:t xml:space="preserve">；共用一条主状态机</w:t>
      </w:r>
      <w:r>
        <w:t xml:space="preserve"> </w:t>
      </w:r>
      <w:r>
        <w:rPr>
          <w:rStyle w:val="VerbatimChar"/>
        </w:rPr>
        <w:t xml:space="preserve">pending（待诊断）→ diagnosing（诊断中）→ reported（已报告）</w:t>
      </w:r>
      <w:r>
        <w:t xml:space="preserve">。申请、</w:t>
      </w:r>
      <w:r>
        <w:t xml:space="preserve"> </w:t>
      </w:r>
      <w:r>
        <w:t xml:space="preserve">领取、出报告、统计，四类中心一套代码。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支线分</w:t>
      </w:r>
      <w:r>
        <w:t xml:space="preserve">：各中心真正不同的环节，</w:t>
      </w:r>
      <w:r>
        <w:rPr>
          <w:bCs/>
          <w:b/>
        </w:rPr>
        <w:t xml:space="preserve">刻意不复用</w:t>
      </w:r>
      <w:r>
        <w:t xml:space="preserve">。检验有样本物流</w:t>
      </w:r>
      <w:r>
        <w:t xml:space="preserve"> </w:t>
      </w:r>
      <w:r>
        <w:t xml:space="preserve">（采集→转运→接收），病理有标本处置（核收→取材→制片→阅片，另有拒收），</w:t>
      </w:r>
      <w:r>
        <w:t xml:space="preserve"> </w:t>
      </w:r>
      <w:r>
        <w:t xml:space="preserve">这两条链各自独立建模。病理模块的文档注释把理由写得很直白：</w:t>
      </w:r>
      <w:r>
        <w:t xml:space="preserve"> </w:t>
      </w:r>
      <w:r>
        <w:t xml:space="preserve">“</w:t>
      </w:r>
      <w:r>
        <w:t xml:space="preserve">硬套一套只会得到一个两头不像的状态机。</w:t>
      </w:r>
      <w:r>
        <w:t xml:space="preserve">”</w:t>
      </w:r>
    </w:p>
    <w:p>
      <w:pPr>
        <w:pStyle w:val="FirstParagraph"/>
      </w:pPr>
      <w:r>
        <w:t xml:space="preserve">主干上的两处并发处理值得一提，它们是第 9 章缺陷家族的”正面写法”：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领取诊断任务用条件 UPDATE 原子完成</w:t>
      </w:r>
      <w:r>
        <w:t xml:space="preserve">——两位诊断医师同时点”领取”，</w:t>
      </w:r>
      <w:r>
        <w:t xml:space="preserve"> </w:t>
      </w:r>
      <w:r>
        <w:t xml:space="preserve">只有一人成功，另一人得到 409，而不是两人同时进入诊断再互相覆盖。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报告表对申请单号做唯一约束</w:t>
      </w:r>
      <w:r>
        <w:t xml:space="preserve">，并发出具第二份报告时，数据库层拦截、</w:t>
      </w:r>
      <w:r>
        <w:t xml:space="preserve"> </w:t>
      </w:r>
      <w:r>
        <w:t xml:space="preserve">转成 409”该申请单报告已出具”，而不是 500。</w:t>
      </w:r>
    </w:p>
    <w:p>
      <w:pPr>
        <w:pStyle w:val="FirstParagraph"/>
      </w:pPr>
      <w:r>
        <w:t xml:space="preserve">主干还挂着一条</w:t>
      </w:r>
      <w:r>
        <w:rPr>
          <w:bCs/>
          <w:b/>
        </w:rPr>
        <w:t xml:space="preserve">危急值闭环</w:t>
      </w:r>
      <w:r>
        <w:t xml:space="preserve">：</w:t>
      </w:r>
      <w:r>
        <w:rPr>
          <w:rStyle w:val="VerbatimChar"/>
        </w:rPr>
        <w:t xml:space="preserve">通知 → 确认 → 处置</w:t>
      </w:r>
      <w:r>
        <w:t xml:space="preserve"> </w:t>
      </w:r>
      <w:r>
        <w:t xml:space="preserve">三态，出报告时若标注</w:t>
      </w:r>
      <w:r>
        <w:t xml:space="preserve"> </w:t>
      </w:r>
      <w:r>
        <w:t xml:space="preserve">危急值，系统自动进入”已通知”并落一条动作留痕（处置轨迹的起点）；通知是</w:t>
      </w:r>
      <w:r>
        <w:rPr>
          <w:bCs/>
          <w:b/>
        </w:rPr>
        <w:t xml:space="preserve">定向</w:t>
      </w:r>
      <w:r>
        <w:t xml:space="preserve">推给申请机构</w:t>
      </w:r>
      <w:r>
        <w:t xml:space="preserve"> </w:t>
      </w:r>
      <w:r>
        <w:t xml:space="preserve">的医师（不是全院广播），且除了在线推送外同步落库一条可追查的消息——因为</w:t>
      </w:r>
      <w:r>
        <w:t xml:space="preserve"> </w:t>
      </w:r>
      <w:r>
        <w:t xml:space="preserve">“</w:t>
      </w:r>
      <w:r>
        <w:t xml:space="preserve">广播只送在线连接，离线即丢</w:t>
      </w:r>
      <w:r>
        <w:t xml:space="preserve">”</w:t>
      </w:r>
      <w:r>
        <w:t xml:space="preserve">，而危急值恰恰不允许丢。未确认清单支持按超时</w:t>
      </w:r>
      <w:r>
        <w:t xml:space="preserve"> </w:t>
      </w:r>
      <w:r>
        <w:t xml:space="preserve">时间催办。</w:t>
      </w:r>
    </w:p>
    <w:bookmarkEnd w:id="84"/>
    <w:bookmarkStart w:id="85" w:name="结果互认为什么它天然要跨机构"/>
    <w:p>
      <w:pPr>
        <w:pStyle w:val="Heading2"/>
      </w:pPr>
      <w:r>
        <w:t xml:space="preserve">4.2　结果互认：为什么它天然要跨机构</w:t>
      </w:r>
    </w:p>
    <w:p>
      <w:pPr>
        <w:pStyle w:val="FirstParagraph"/>
      </w:pPr>
      <w:r>
        <w:t xml:space="preserve">结果互认是共享中心的价值出口：患者在乙院做过的检查，甲院开单前先查一下</w:t>
      </w:r>
      <w:r>
        <w:t xml:space="preserve"> </w:t>
      </w:r>
      <w:r>
        <w:t xml:space="preserve">“</w:t>
      </w:r>
      <w:r>
        <w:t xml:space="preserve">最近做过没有</w:t>
      </w:r>
      <w:r>
        <w:t xml:space="preserve">”</w:t>
      </w:r>
      <w:r>
        <w:t xml:space="preserve">，做过且可认，就不再重复做。平台的互认规则由三重管控组成：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目录管控</w:t>
      </w:r>
      <w:r>
        <w:t xml:space="preserve">：互认项目进目录（项目编码唯一、可停用），不在目录内的不认；</w:t>
      </w:r>
      <w:r>
        <w:t xml:space="preserve"> </w:t>
      </w:r>
      <w:r>
        <w:t xml:space="preserve">项目所属中心类型要对得上。目录整表为空时视为”未启用目录管控”而放行——</w:t>
      </w:r>
      <w:r>
        <w:t xml:space="preserve"> </w:t>
      </w:r>
      <w:r>
        <w:t xml:space="preserve">这是给尚未建目录的医共体留的向后兼容。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时间窗</w:t>
      </w:r>
      <w:r>
        <w:t xml:space="preserve">：既往报告须在 30 天内。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层级范围</w:t>
      </w:r>
      <w:r>
        <w:t xml:space="preserve">：目录里标注互认范围（县域/市域），县域项目要求相关机构的</w:t>
      </w:r>
      <w:r>
        <w:t xml:space="preserve"> </w:t>
      </w:r>
      <w:r>
        <w:t xml:space="preserve">层级落在县、乡、村三级之内。</w:t>
      </w:r>
    </w:p>
    <w:p>
      <w:pPr>
        <w:pStyle w:val="FirstParagraph"/>
      </w:pPr>
      <w:r>
        <w:t xml:space="preserve">预检接口返回”可认/不可认 + 原因”；建单侧</w:t>
      </w:r>
      <w:r>
        <w:rPr>
          <w:bCs/>
          <w:b/>
        </w:rPr>
        <w:t xml:space="preserve">再做一遍同样的校验</w:t>
      </w:r>
      <w:r>
        <w:t xml:space="preserve">——预检</w:t>
      </w:r>
      <w:r>
        <w:t xml:space="preserve"> </w:t>
      </w:r>
      <w:r>
        <w:t xml:space="preserve">只是给医生看的提示，真正的闸门必须设在建单上，否则绕过预检直接建单就把</w:t>
      </w:r>
      <w:r>
        <w:t xml:space="preserve"> </w:t>
      </w:r>
      <w:r>
        <w:t xml:space="preserve">管控架空了。认定成立时，申请单直接以</w:t>
      </w:r>
      <w:r>
        <w:t xml:space="preserve"> </w:t>
      </w:r>
      <w:r>
        <w:rPr>
          <w:rStyle w:val="VerbatimChar"/>
        </w:rPr>
        <w:t xml:space="preserve">recognized</w:t>
      </w:r>
      <w:r>
        <w:t xml:space="preserve"> </w:t>
      </w:r>
      <w:r>
        <w:t xml:space="preserve">终态落库并回指源报告单，</w:t>
      </w:r>
      <w:r>
        <w:t xml:space="preserve"> </w:t>
      </w:r>
      <w:r>
        <w:t xml:space="preserve">统计口径顺势而得：互认率 = 已互认 / (已报告 + 已互认)，一次互认即一次节约。</w:t>
      </w:r>
    </w:p>
    <w:p>
      <w:pPr>
        <w:pStyle w:val="BodyText"/>
      </w:pPr>
      <w:r>
        <w:t xml:space="preserve">互认还有一个隐私上的特殊地位，第 14 章已详细讨论：</w:t>
      </w:r>
      <w:r>
        <w:rPr>
          <w:bCs/>
          <w:b/>
        </w:rPr>
        <w:t xml:space="preserve">互认查询是”按业务设计</w:t>
      </w:r>
      <w:r>
        <w:rPr>
          <w:bCs/>
          <w:b/>
        </w:rPr>
        <w:t xml:space="preserve"> </w:t>
      </w:r>
      <w:r>
        <w:rPr>
          <w:bCs/>
          <w:b/>
        </w:rPr>
        <w:t xml:space="preserve">就要跨机构”的例外</w:t>
      </w:r>
      <w:r>
        <w:t xml:space="preserve">——患者初次到院、本机构一条记录都没有，正是最该问</w:t>
      </w:r>
      <w:r>
        <w:t xml:space="preserve"> </w:t>
      </w:r>
      <w:r>
        <w:t xml:space="preserve">“</w:t>
      </w:r>
      <w:r>
        <w:t xml:space="preserve">别处做过没有</w:t>
      </w:r>
      <w:r>
        <w:t xml:space="preserve">”</w:t>
      </w:r>
      <w:r>
        <w:t xml:space="preserve">的时刻。所以互认查询不做机构关系阻断，但</w:t>
      </w:r>
      <w:r>
        <w:rPr>
          <w:bCs/>
          <w:b/>
        </w:rPr>
        <w:t xml:space="preserve">每次查询强制留痕</w:t>
      </w:r>
      <w:r>
        <w:t xml:space="preserve"> </w:t>
      </w:r>
      <w:r>
        <w:t xml:space="preserve">（依据记为</w:t>
      </w:r>
      <w:r>
        <w:t xml:space="preserve"> </w:t>
      </w:r>
      <w:r>
        <w:rPr>
          <w:rStyle w:val="VerbatimChar"/>
        </w:rPr>
        <w:t xml:space="preserve">recognition</w:t>
      </w:r>
      <w:r>
        <w:t xml:space="preserve">），口径是”可问责而非可阻断”。</w:t>
      </w:r>
    </w:p>
    <w:bookmarkEnd w:id="85"/>
    <w:bookmarkStart w:id="86" w:name="病理标本流转拒收是核心业务不是异常分支"/>
    <w:p>
      <w:pPr>
        <w:pStyle w:val="Heading2"/>
      </w:pPr>
      <w:r>
        <w:t xml:space="preserve">4.3　病理标本流转：拒收是核心业务，不是异常分支</w:t>
      </w:r>
    </w:p>
    <w:p>
      <w:pPr>
        <w:pStyle w:val="FirstParagraph"/>
      </w:pPr>
      <w:r>
        <w:t xml:space="preserve">病理与其他三类中心最大的不同在于：它处理的是</w:t>
      </w:r>
      <w:r>
        <w:rPr>
          <w:bCs/>
          <w:b/>
        </w:rPr>
        <w:t xml:space="preserve">实物标本</w:t>
      </w:r>
      <w:r>
        <w:t xml:space="preserve">，而实物会出问题。</w:t>
      </w:r>
      <w:r>
        <w:t xml:space="preserve"> </w:t>
      </w:r>
      <w:r>
        <w:t xml:space="preserve">平台给标本建了六个状态：待核收、已核收、已取材、已制片、已阅片，以及——</w:t>
      </w:r>
      <w:r>
        <w:t xml:space="preserve"> </w:t>
      </w:r>
      <w:r>
        <w:rPr>
          <w:bCs/>
          <w:b/>
        </w:rPr>
        <w:t xml:space="preserve">已拒收</w:t>
      </w:r>
      <w:r>
        <w:t xml:space="preserve">。</w:t>
      </w:r>
    </w:p>
    <w:p>
      <w:pPr>
        <w:pStyle w:val="BodyText"/>
      </w:pPr>
      <w:r>
        <w:t xml:space="preserve">拒收不是可有可无的错误分支，而是病理质控的核心环节。平台把它做成了带</w:t>
      </w:r>
      <w:r>
        <w:t xml:space="preserve"> </w:t>
      </w:r>
      <w:r>
        <w:t xml:space="preserve">约束的一等业务：</w:t>
      </w:r>
    </w:p>
    <w:p>
      <w:pPr>
        <w:numPr>
          <w:ilvl w:val="0"/>
          <w:numId w:val="1038"/>
        </w:numPr>
        <w:pStyle w:val="Compact"/>
      </w:pPr>
      <w:r>
        <w:t xml:space="preserve">拒收</w:t>
      </w:r>
      <w:r>
        <w:rPr>
          <w:bCs/>
          <w:b/>
        </w:rPr>
        <w:t xml:space="preserve">只能发生在核收环节</w:t>
      </w:r>
      <w:r>
        <w:t xml:space="preserve">（待核收状态），标本已经取材了再”拒收”，在</w:t>
      </w:r>
      <w:r>
        <w:t xml:space="preserve"> </w:t>
      </w:r>
      <w:r>
        <w:t xml:space="preserve">业务上是不成立的，接口直接 409。</w:t>
      </w:r>
    </w:p>
    <w:p>
      <w:pPr>
        <w:numPr>
          <w:ilvl w:val="0"/>
          <w:numId w:val="1038"/>
        </w:numPr>
        <w:pStyle w:val="Compact"/>
      </w:pPr>
      <w:r>
        <w:t xml:space="preserve">拒收</w:t>
      </w:r>
      <w:r>
        <w:rPr>
          <w:bCs/>
          <w:b/>
        </w:rPr>
        <w:t xml:space="preserve">必须给出原因</w:t>
      </w:r>
      <w:r>
        <w:t xml:space="preserve">，且原因强制收敛为五类标准项（标本量不足、未加</w:t>
      </w:r>
      <w:r>
        <w:t xml:space="preserve"> </w:t>
      </w:r>
      <w:r>
        <w:t xml:space="preserve">固定液、标识不清、标本破损、申请单信息不符），自由文本直接 422——</w:t>
      </w:r>
      <w:r>
        <w:t xml:space="preserve"> </w:t>
      </w:r>
      <w:r>
        <w:t xml:space="preserve">拒收率要按原因分解才有管理价值，而自由文本无法统计。这条强制是成稿</w:t>
      </w:r>
      <w:r>
        <w:t xml:space="preserve"> </w:t>
      </w:r>
      <w:r>
        <w:t xml:space="preserve">审读时发现的口径缺口（第一版只把五类当选项下发），第十二轮补上。</w:t>
      </w:r>
    </w:p>
    <w:p>
      <w:pPr>
        <w:pStyle w:val="FirstParagraph"/>
      </w:pPr>
      <w:r>
        <w:t xml:space="preserve">另外两处细节体现了同一种克制：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标本号由平台顺序生成</w:t>
      </w:r>
      <w:r>
        <w:t xml:space="preserve">，并发撞号时服务端自动重试，而不是把 409”标本号</w:t>
      </w:r>
      <w:r>
        <w:t xml:space="preserve"> </w:t>
      </w:r>
      <w:r>
        <w:t xml:space="preserve">冲突，请重试”抛给送检的基层护士——服务端自己的分配问题，不该推给用户。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冷缺血时间</w:t>
      </w:r>
      <w:r>
        <w:t xml:space="preserve">（标本离体到固定的间隔）是病理质量的关键指标，但离体时间、</w:t>
      </w:r>
      <w:r>
        <w:t xml:space="preserve"> </w:t>
      </w:r>
      <w:r>
        <w:t xml:space="preserve">固定时间任一缺失时，平台返回”未测量”，</w:t>
      </w:r>
      <w:r>
        <w:rPr>
          <w:bCs/>
          <w:b/>
        </w:rPr>
        <w:t xml:space="preserve">不拿当前时间凑数</w:t>
      </w:r>
      <w:r>
        <w:t xml:space="preserve">。统计里</w:t>
      </w:r>
      <w:r>
        <w:t xml:space="preserve"> </w:t>
      </w:r>
      <w:r>
        <w:t xml:space="preserve">“</w:t>
      </w:r>
      <w:r>
        <w:t xml:space="preserve">未测量</w:t>
      </w:r>
      <w:r>
        <w:t xml:space="preserve">”</w:t>
      </w:r>
      <w:r>
        <w:t xml:space="preserve">单独成列——一个掺了假数据的平均值，比一个承认缺数的平均值</w:t>
      </w:r>
      <w:r>
        <w:t xml:space="preserve"> </w:t>
      </w:r>
      <w:r>
        <w:t xml:space="preserve">有害得多。</w:t>
      </w:r>
    </w:p>
    <w:bookmarkEnd w:id="86"/>
    <w:bookmarkStart w:id="87" w:name="智慧急救上车即入院绿道时间轴的时序一致性"/>
    <w:p>
      <w:pPr>
        <w:pStyle w:val="Heading2"/>
      </w:pPr>
      <w:r>
        <w:t xml:space="preserve">4.4　智慧急救”上车即入院”：绿道时间轴的时序一致性</w:t>
      </w:r>
    </w:p>
    <w:p>
      <w:pPr>
        <w:pStyle w:val="FirstParagraph"/>
      </w:pPr>
      <w:r>
        <w:t xml:space="preserve">急救模块的主线是绿色通道（胸痛、卒中、创伤三类），核心资产是一条</w:t>
      </w:r>
      <w:r>
        <w:t xml:space="preserve"> </w:t>
      </w:r>
      <w:r>
        <w:rPr>
          <w:bCs/>
          <w:b/>
        </w:rPr>
        <w:t xml:space="preserve">六节点时间轴</w:t>
      </w:r>
      <w:r>
        <w:t xml:space="preserve">：发病 → 呼救 → 出车 → 到达现场 → 到达医院 → 开始救治。</w:t>
      </w:r>
      <w:r>
        <w:t xml:space="preserve"> </w:t>
      </w:r>
      <w:r>
        <w:t xml:space="preserve">D2N（到院至救治）等质控指标全从这条轴上算，所以这条轴的可信度就是整个</w:t>
      </w:r>
      <w:r>
        <w:t xml:space="preserve"> </w:t>
      </w:r>
      <w:r>
        <w:t xml:space="preserve">模块的可信度。平台为它设了三道防线：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每例每节点只记一次</w:t>
      </w:r>
      <w:r>
        <w:t xml:space="preserve">（数据库唯一约束），重复记录直接 409，不存在</w:t>
      </w:r>
      <w:r>
        <w:t xml:space="preserve"> </w:t>
      </w:r>
      <w:r>
        <w:t xml:space="preserve">覆盖通道（当前版本亦未提供更正接口，错录须由管理员介入）。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单调序校验</w:t>
      </w:r>
      <w:r>
        <w:t xml:space="preserve">：新记的节点时间不得早于其前序节点——</w:t>
      </w:r>
      <w:r>
        <w:t xml:space="preserve">“</w:t>
      </w:r>
      <w:r>
        <w:t xml:space="preserve">先救治、后发病</w:t>
      </w:r>
      <w:r>
        <w:t xml:space="preserve">”</w:t>
      </w:r>
      <w:r>
        <w:t xml:space="preserve"> </w:t>
      </w:r>
      <w:r>
        <w:t xml:space="preserve">这种录入错误在写入时就被 422 拦下，并指名与哪个节点冲突。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时间轴查询显式返回缺失</w:t>
      </w:r>
      <w:r>
        <w:t xml:space="preserve">：六个节点按固定顺序返回，没记录的节点明确</w:t>
      </w:r>
      <w:r>
        <w:t xml:space="preserve"> </w:t>
      </w:r>
      <w:r>
        <w:t xml:space="preserve">标出</w:t>
      </w:r>
      <w:r>
        <w:t xml:space="preserve"> </w:t>
      </w:r>
      <w:r>
        <w:rPr>
          <w:rStyle w:val="VerbatimChar"/>
        </w:rPr>
        <w:t xml:space="preserve">recorded: false</w:t>
      </w:r>
      <w:r>
        <w:t xml:space="preserve">，而不是从结果里消失——缺了哪个节点，本身就是</w:t>
      </w:r>
      <w:r>
        <w:t xml:space="preserve"> </w:t>
      </w:r>
      <w:r>
        <w:t xml:space="preserve">质控信息。</w:t>
      </w:r>
    </w:p>
    <w:p>
      <w:pPr>
        <w:pStyle w:val="FirstParagraph"/>
      </w:pPr>
      <w:r>
        <w:t xml:space="preserve">“</w:t>
      </w:r>
      <w:r>
        <w:t xml:space="preserve">上车即入院</w:t>
      </w:r>
      <w:r>
        <w:t xml:space="preserve">”</w:t>
      </w:r>
      <w:r>
        <w:t xml:space="preserve">的实现是车载生命体征回传：救护车上采集的心率、血压、血氧</w:t>
      </w:r>
      <w:r>
        <w:t xml:space="preserve"> </w:t>
      </w:r>
      <w:r>
        <w:t xml:space="preserve">实时落库，院内在患者到达前即可调阅。患者一旦收治入院，车载通道即关闭</w:t>
      </w:r>
      <w:r>
        <w:t xml:space="preserve"> </w:t>
      </w:r>
      <w:r>
        <w:t xml:space="preserve">（此后由院内记录接管），避免两套记录并行。</w:t>
      </w:r>
    </w:p>
    <w:p>
      <w:pPr>
        <w:pStyle w:val="BodyText"/>
      </w:pPr>
      <w:r>
        <w:t xml:space="preserve">还有一个字段的设计值得单独说：</w:t>
      </w:r>
      <w:r>
        <w:rPr>
          <w:bCs/>
          <w:b/>
        </w:rPr>
        <w:t xml:space="preserve">抢救转归</w:t>
      </w:r>
      <w:r>
        <w:t xml:space="preserve">只允许在”已到院/已收治”之后</w:t>
      </w:r>
      <w:r>
        <w:t xml:space="preserve"> </w:t>
      </w:r>
      <w:r>
        <w:t xml:space="preserve">填写——车还在路上就录”抢救成功”，这个指标就没有可信度；且”未填”与</w:t>
      </w:r>
      <w:r>
        <w:t xml:space="preserve"> </w:t>
      </w:r>
      <w:r>
        <w:t xml:space="preserve">“</w:t>
      </w:r>
      <w:r>
        <w:t xml:space="preserve">失败</w:t>
      </w:r>
      <w:r>
        <w:t xml:space="preserve">”</w:t>
      </w:r>
      <w:r>
        <w:t xml:space="preserve">严格分开——把空值并进失败，抢救成功率会被系统性算低。这是本书</w:t>
      </w:r>
      <w:r>
        <w:t xml:space="preserve"> </w:t>
      </w:r>
      <w:r>
        <w:t xml:space="preserve">反复出现的母题：</w:t>
      </w:r>
      <w:r>
        <w:rPr>
          <w:bCs/>
          <w:b/>
        </w:rPr>
        <w:t xml:space="preserve">空值语义与业务语义必须分开</w:t>
      </w:r>
      <w:r>
        <w:t xml:space="preserve">（同样的道理出现在会诊</w:t>
      </w:r>
      <w:r>
        <w:t xml:space="preserve"> </w:t>
      </w:r>
      <w:r>
        <w:t xml:space="preserve">费用的</w:t>
      </w:r>
      <w:r>
        <w:t xml:space="preserve"> </w:t>
      </w:r>
      <w:r>
        <w:rPr>
          <w:rStyle w:val="VerbatimChar"/>
        </w:rPr>
        <w:t xml:space="preserve">fee_settled</w:t>
      </w:r>
      <w:r>
        <w:t xml:space="preserve"> </w:t>
      </w:r>
      <w:r>
        <w:t xml:space="preserve">布尔、病理的”未测量”上）。</w:t>
      </w:r>
    </w:p>
    <w:bookmarkEnd w:id="87"/>
    <w:bookmarkStart w:id="88" w:name="消毒供应批次粒度的全流程追溯"/>
    <w:p>
      <w:pPr>
        <w:pStyle w:val="Heading2"/>
      </w:pPr>
      <w:r>
        <w:t xml:space="preserve">4.5　消毒供应：批次粒度的全流程追溯</w:t>
      </w:r>
    </w:p>
    <w:p>
      <w:pPr>
        <w:pStyle w:val="FirstParagraph"/>
      </w:pPr>
      <w:r>
        <w:t xml:space="preserve">消毒供应中心（CSSD）走”批次”粒度：灭菌中 → 已灭菌 → 已发放 → 已回收</w:t>
      </w:r>
      <w:r>
        <w:t xml:space="preserve"> </w:t>
      </w:r>
      <w:r>
        <w:t xml:space="preserve">四态，发放时强制指定接收机构——追溯的最小承诺是”哪一批发给了哪家”。</w:t>
      </w:r>
    </w:p>
    <w:p>
      <w:pPr>
        <w:pStyle w:val="BodyText"/>
      </w:pPr>
      <w:r>
        <w:t xml:space="preserve">如实说明边界：平台</w:t>
      </w:r>
      <w:r>
        <w:rPr>
          <w:bCs/>
          <w:b/>
        </w:rPr>
        <w:t xml:space="preserve">没有</w:t>
      </w:r>
      <w:r>
        <w:t xml:space="preserve">做到单包粒度（包内明细、效期管理、湿包召回），</w:t>
      </w:r>
      <w:r>
        <w:t xml:space="preserve"> </w:t>
      </w:r>
      <w:r>
        <w:t xml:space="preserve">这是与三级医院 CSSD 系统的真实差距。县域场景下批次粒度是否够用，取决于</w:t>
      </w:r>
      <w:r>
        <w:t xml:space="preserve"> </w:t>
      </w:r>
      <w:r>
        <w:t xml:space="preserve">消毒供应集中化的深度——这一条登记在功能对照的”部分实现”档，不在打勾档。</w:t>
      </w:r>
    </w:p>
    <w:bookmarkEnd w:id="88"/>
    <w:bookmarkStart w:id="89" w:name="本章小结-2"/>
    <w:p>
      <w:pPr>
        <w:pStyle w:val="Heading2"/>
      </w:pPr>
      <w:r>
        <w:t xml:space="preserve">4.6　本章小结</w:t>
      </w:r>
    </w:p>
    <w:p>
      <w:pPr>
        <w:numPr>
          <w:ilvl w:val="0"/>
          <w:numId w:val="1041"/>
        </w:numPr>
        <w:pStyle w:val="Compact"/>
      </w:pPr>
      <w:r>
        <w:t xml:space="preserve">共享中心</w:t>
      </w:r>
      <w:r>
        <w:rPr>
          <w:bCs/>
          <w:b/>
        </w:rPr>
        <w:t xml:space="preserve">主干合、支线分</w:t>
      </w:r>
      <w:r>
        <w:t xml:space="preserve">：申请-诊断-报告一套主状态机通吃四类中心，</w:t>
      </w:r>
      <w:r>
        <w:t xml:space="preserve"> </w:t>
      </w:r>
      <w:r>
        <w:t xml:space="preserve">样本物流与标本处置各自独立；</w:t>
      </w:r>
      <w:r>
        <w:t xml:space="preserve">“</w:t>
      </w:r>
      <w:r>
        <w:t xml:space="preserve">不复用</w:t>
      </w:r>
      <w:r>
        <w:t xml:space="preserve">”</w:t>
      </w:r>
      <w:r>
        <w:t xml:space="preserve">是要显式论证的决策，不是偷懒。</w:t>
      </w:r>
    </w:p>
    <w:p>
      <w:pPr>
        <w:numPr>
          <w:ilvl w:val="0"/>
          <w:numId w:val="1041"/>
        </w:numPr>
        <w:pStyle w:val="Compact"/>
      </w:pPr>
      <w:r>
        <w:t xml:space="preserve">结果互认 =</w:t>
      </w:r>
      <w:r>
        <w:t xml:space="preserve"> </w:t>
      </w:r>
      <w:r>
        <w:rPr>
          <w:bCs/>
          <w:b/>
        </w:rPr>
        <w:t xml:space="preserve">目录 + 时间窗 + 层级</w:t>
      </w:r>
      <w:r>
        <w:t xml:space="preserve">三重管控；预检与建单双侧校验；</w:t>
      </w:r>
      <w:r>
        <w:t xml:space="preserve"> </w:t>
      </w:r>
      <w:r>
        <w:t xml:space="preserve">隐私上”可问责而非可阻断”。</w:t>
      </w:r>
    </w:p>
    <w:p>
      <w:pPr>
        <w:numPr>
          <w:ilvl w:val="0"/>
          <w:numId w:val="1041"/>
        </w:numPr>
        <w:pStyle w:val="Compact"/>
      </w:pPr>
      <w:r>
        <w:t xml:space="preserve">病理的</w:t>
      </w:r>
      <w:r>
        <w:rPr>
          <w:bCs/>
          <w:b/>
        </w:rPr>
        <w:t xml:space="preserve">拒收是一等业务</w:t>
      </w:r>
      <w:r>
        <w:t xml:space="preserve">：限定环节、标准化原因；质控数据宁缺毋假。</w:t>
      </w:r>
    </w:p>
    <w:p>
      <w:pPr>
        <w:numPr>
          <w:ilvl w:val="0"/>
          <w:numId w:val="1041"/>
        </w:numPr>
        <w:pStyle w:val="Compact"/>
      </w:pPr>
      <w:r>
        <w:t xml:space="preserve">绿道时间轴的可信度靠三道防线：唯一、单调、显式缺失。</w:t>
      </w:r>
    </w:p>
    <w:p>
      <w:pPr>
        <w:numPr>
          <w:ilvl w:val="0"/>
          <w:numId w:val="1041"/>
        </w:numPr>
        <w:pStyle w:val="Compact"/>
      </w:pPr>
      <w:r>
        <w:t xml:space="preserve">空值不是零，未填不是失败——</w:t>
      </w:r>
      <w:r>
        <w:rPr>
          <w:bCs/>
          <w:b/>
        </w:rPr>
        <w:t xml:space="preserve">指标的可信度是设计出来的</w:t>
      </w:r>
      <w:r>
        <w:t xml:space="preserve">。</w:t>
      </w:r>
    </w:p>
    <w:bookmarkEnd w:id="89"/>
    <w:bookmarkEnd w:id="90"/>
    <w:bookmarkStart w:id="97" w:name="第-5-章-便民惠民服务协同-1"/>
    <w:p>
      <w:pPr>
        <w:pStyle w:val="Heading1"/>
      </w:pPr>
      <w:r>
        <w:t xml:space="preserve">第 5 章　便民惠民服务协同</w:t>
      </w:r>
    </w:p>
    <w:p>
      <w:pPr>
        <w:pStyle w:val="BlockText"/>
      </w:pPr>
      <w:r>
        <w:t xml:space="preserve">便民类功能直接面对居民，它的设计难点不在业务复杂度，而在两件事：</w:t>
      </w:r>
      <w:r>
        <w:t xml:space="preserve"> </w:t>
      </w:r>
      <w:r>
        <w:rPr>
          <w:bCs/>
          <w:b/>
        </w:rPr>
        <w:t xml:space="preserve">身份</w:t>
      </w:r>
      <w:r>
        <w:t xml:space="preserve">（怎么确认”你是你”，以及”你能替谁办事”）和</w:t>
      </w:r>
      <w:r>
        <w:rPr>
          <w:bCs/>
          <w:b/>
        </w:rPr>
        <w:t xml:space="preserve">边界</w:t>
      </w:r>
      <w:r>
        <w:t xml:space="preserve">（便民的</w:t>
      </w:r>
      <w:r>
        <w:t xml:space="preserve"> </w:t>
      </w:r>
      <w:r>
        <w:t xml:space="preserve">入口，往往就是隐私的出口）。这一章的每一节都绕不开这两件事。</w:t>
      </w:r>
    </w:p>
    <w:bookmarkStart w:id="91" w:name="电子健康卡与就诊凭据身份与介质的分离"/>
    <w:p>
      <w:pPr>
        <w:pStyle w:val="Heading2"/>
      </w:pPr>
      <w:r>
        <w:t xml:space="preserve">5.1　电子健康卡与就诊凭据：身份与介质的分离</w:t>
      </w:r>
    </w:p>
    <w:p>
      <w:pPr>
        <w:pStyle w:val="FirstParagraph"/>
      </w:pPr>
      <w:r>
        <w:t xml:space="preserve">平台在这里做了一个贯穿始终的区分，值得原文引述其设计注释：</w:t>
      </w:r>
    </w:p>
    <w:p>
      <w:pPr>
        <w:pStyle w:val="BlockText"/>
      </w:pPr>
      <w:r>
        <w:t xml:space="preserve">健康卡号是</w:t>
      </w:r>
      <w:r>
        <w:rPr>
          <w:bCs/>
          <w:b/>
        </w:rPr>
        <w:t xml:space="preserve">身份</w:t>
      </w:r>
      <w:r>
        <w:t xml:space="preserve">：终身唯一、跨机构通用、不回收、不换号。就诊凭据是</w:t>
      </w:r>
      <w:r>
        <w:t xml:space="preserve"> </w:t>
      </w:r>
      <w:r>
        <w:rPr>
          <w:bCs/>
          <w:b/>
        </w:rPr>
        <w:t xml:space="preserve">介质</w:t>
      </w:r>
      <w:r>
        <w:t xml:space="preserve">：卡片会丢、二维码会过期、临时凭据用完就该废。</w:t>
      </w:r>
    </w:p>
    <w:p>
      <w:pPr>
        <w:pStyle w:val="FirstParagraph"/>
      </w:pPr>
      <w:r>
        <w:t xml:space="preserve">把两者合成一个字段的后果是：患者丢一次卡就得换一次”身份”，历史档案跟着断。</w:t>
      </w:r>
      <w:r>
        <w:t xml:space="preserve"> </w:t>
      </w:r>
      <w:r>
        <w:t xml:space="preserve">所以平台分成两层：患者主索引上的健康卡号（EHC 号）永不变更；其下可挂多张</w:t>
      </w:r>
      <w:r>
        <w:t xml:space="preserve"> </w:t>
      </w:r>
      <w:r>
        <w:t xml:space="preserve">就诊凭据（实体卡、电子二维码、临时凭据），各自有生命周期。由此派生出几个</w:t>
      </w:r>
      <w:r>
        <w:t xml:space="preserve"> </w:t>
      </w:r>
      <w:r>
        <w:t xml:space="preserve">容易做错的语义，平台都给出了明确口径：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挂失换发</w:t>
      </w:r>
      <w:r>
        <w:t xml:space="preserve">：发新证时，该患者所有有效凭据自动作废，且</w:t>
      </w:r>
      <w:r>
        <w:rPr>
          <w:bCs/>
          <w:b/>
        </w:rPr>
        <w:t xml:space="preserve">作废与新发在</w:t>
      </w:r>
      <w:r>
        <w:rPr>
          <w:bCs/>
          <w:b/>
        </w:rPr>
        <w:t xml:space="preserve"> </w:t>
      </w:r>
      <w:r>
        <w:rPr>
          <w:bCs/>
          <w:b/>
        </w:rPr>
        <w:t xml:space="preserve">同一个事务里提交</w:t>
      </w:r>
      <w:r>
        <w:t xml:space="preserve">——否则并发或故障下会出现”旧的作废了、新的没发出来”，</w:t>
      </w:r>
      <w:r>
        <w:t xml:space="preserve"> </w:t>
      </w:r>
      <w:r>
        <w:t xml:space="preserve">患者手上一张能用的都没有。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回收与作废分开</w:t>
      </w:r>
      <w:r>
        <w:t xml:space="preserve">：回收是正常结束（患者交回），作废是异常终止（挂失、</w:t>
      </w:r>
      <w:r>
        <w:t xml:space="preserve"> </w:t>
      </w:r>
      <w:r>
        <w:t xml:space="preserve">损坏、盗用）。统计报损率时两者必须分得开，所以状态上就分开。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核验失效卡不返回 404</w:t>
      </w:r>
      <w:r>
        <w:t xml:space="preserve">：窗口人员需要知道的是”这张卡作废了”，而不是</w:t>
      </w:r>
      <w:r>
        <w:t xml:space="preserve"> </w:t>
      </w:r>
      <w:r>
        <w:t xml:space="preserve">“</w:t>
      </w:r>
      <w:r>
        <w:t xml:space="preserve">查无此卡</w:t>
      </w:r>
      <w:r>
        <w:t xml:space="preserve">”</w:t>
      </w:r>
      <w:r>
        <w:t xml:space="preserve">——两者的处置完全不同。失效凭据照常返回，附</w:t>
      </w:r>
      <w:r>
        <w:t xml:space="preserve"> </w:t>
      </w:r>
      <w:r>
        <w:rPr>
          <w:rStyle w:val="VerbatimChar"/>
        </w:rPr>
        <w:t xml:space="preserve">valid: false</w:t>
      </w:r>
      <w:r>
        <w:t xml:space="preserve">。</w:t>
      </w:r>
    </w:p>
    <w:p>
      <w:pPr>
        <w:pStyle w:val="FirstParagraph"/>
      </w:pPr>
      <w:r>
        <w:t xml:space="preserve">“</w:t>
      </w:r>
      <w:r>
        <w:t xml:space="preserve">一码通</w:t>
      </w:r>
      <w:r>
        <w:t xml:space="preserve">”</w:t>
      </w:r>
      <w:r>
        <w:t xml:space="preserve">用动态码实现：</w:t>
      </w:r>
      <w:r>
        <w:rPr>
          <w:rStyle w:val="VerbatimChar"/>
        </w:rPr>
        <w:t xml:space="preserve">健康卡号.过期时间.HMAC签名</w:t>
      </w:r>
      <w:r>
        <w:t xml:space="preserve">，默认 60 秒有效，</w:t>
      </w:r>
      <w:r>
        <w:t xml:space="preserve"> </w:t>
      </w:r>
      <w:r>
        <w:rPr>
          <w:bCs/>
          <w:b/>
        </w:rPr>
        <w:t xml:space="preserve">不落库</w:t>
      </w:r>
      <w:r>
        <w:t xml:space="preserve">——生命周期一分钟的东西不值得建表，且换一次密钥即全部作废，</w:t>
      </w:r>
      <w:r>
        <w:t xml:space="preserve"> </w:t>
      </w:r>
      <w:r>
        <w:t xml:space="preserve">这正是挂失场景想要的行为。核验时”过期”返 410、</w:t>
      </w:r>
      <w:r>
        <w:t xml:space="preserve">“</w:t>
      </w:r>
      <w:r>
        <w:t xml:space="preserve">签名不对</w:t>
      </w:r>
      <w:r>
        <w:t xml:space="preserve">”</w:t>
      </w:r>
      <w:r>
        <w:t xml:space="preserve">返 403，两种</w:t>
      </w:r>
      <w:r>
        <w:t xml:space="preserve"> </w:t>
      </w:r>
      <w:r>
        <w:t xml:space="preserve">失败刻意分开：前者让用户刷新二维码，后者要报安全。</w:t>
      </w:r>
    </w:p>
    <w:p>
      <w:pPr>
        <w:pStyle w:val="BodyText"/>
      </w:pPr>
      <w:r>
        <w:t xml:space="preserve">多卡并存的现实由统一解析入口兜住：一个标识进来，按</w:t>
      </w:r>
      <w:r>
        <w:rPr>
          <w:bCs/>
          <w:b/>
        </w:rPr>
        <w:t xml:space="preserve">从具体到一般</w:t>
      </w:r>
      <w:r>
        <w:t xml:space="preserve">依次</w:t>
      </w:r>
      <w:r>
        <w:t xml:space="preserve"> </w:t>
      </w:r>
      <w:r>
        <w:t xml:space="preserve">尝试凭据号、健康卡号、身份证号，返回时注明命中的是哪一种——窗口扫到什么</w:t>
      </w:r>
      <w:r>
        <w:t xml:space="preserve"> </w:t>
      </w:r>
      <w:r>
        <w:t xml:space="preserve">就输什么，不需要先判断”这是张什么卡”。</w:t>
      </w:r>
    </w:p>
    <w:bookmarkEnd w:id="91"/>
    <w:bookmarkStart w:id="92" w:name="居民端实名绑定与家庭代管"/>
    <w:p>
      <w:pPr>
        <w:pStyle w:val="Heading2"/>
      </w:pPr>
      <w:r>
        <w:t xml:space="preserve">5.2　居民端：实名绑定与家庭代管</w:t>
      </w:r>
    </w:p>
    <w:p>
      <w:pPr>
        <w:pStyle w:val="FirstParagraph"/>
      </w:pPr>
      <w:r>
        <w:t xml:space="preserve">居民端最初的方案是”健康卡号 + 身份证号”双因子直查。重构时它被推翻，</w:t>
      </w:r>
      <w:r>
        <w:t xml:space="preserve"> </w:t>
      </w:r>
      <w:r>
        <w:t xml:space="preserve">判词是：</w:t>
      </w:r>
      <w:r>
        <w:rPr>
          <w:bCs/>
          <w:b/>
        </w:rPr>
        <w:t xml:space="preserve">“</w:t>
      </w:r>
      <w:r>
        <w:rPr>
          <w:bCs/>
          <w:b/>
        </w:rPr>
        <w:t xml:space="preserve">这是一个免登录的证件号查询面</w:t>
      </w:r>
      <w:r>
        <w:rPr>
          <w:bCs/>
          <w:b/>
        </w:rPr>
        <w:t xml:space="preserve">”</w:t>
      </w:r>
      <w:r>
        <w:t xml:space="preserve">——任何拿到别人证件号的人都能</w:t>
      </w:r>
      <w:r>
        <w:t xml:space="preserve"> </w:t>
      </w:r>
      <w:r>
        <w:t xml:space="preserve">查档。重构后是三段式：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登录</w:t>
      </w:r>
      <w:r>
        <w:t xml:space="preserve">：手机验证码或微信授权，拿到居民令牌。登录只证明”这个手机号是</w:t>
      </w:r>
      <w:r>
        <w:t xml:space="preserve"> </w:t>
      </w:r>
      <w:r>
        <w:t xml:space="preserve">我的”，此时</w:t>
      </w:r>
      <w:r>
        <w:rPr>
          <w:bCs/>
          <w:b/>
        </w:rPr>
        <w:t xml:space="preserve">看不到任何档案</w:t>
      </w:r>
      <w:r>
        <w:t xml:space="preserve">。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实名绑定</w:t>
      </w:r>
      <w:r>
        <w:t xml:space="preserve">：姓名 + 身份证号与患者主索引匹配；一份档案只能被一个账户</w:t>
      </w:r>
      <w:r>
        <w:t xml:space="preserve"> </w:t>
      </w:r>
      <w:r>
        <w:t xml:space="preserve">绑定。登录手机号在主索引中唯一命中时可自动绑定；命中多条</w:t>
      </w:r>
      <w:r>
        <w:rPr>
          <w:bCs/>
          <w:b/>
        </w:rPr>
        <w:t xml:space="preserve">不猜</w:t>
      </w:r>
      <w:r>
        <w:t xml:space="preserve">——</w:t>
      </w:r>
      <w:r>
        <w:t xml:space="preserve"> </w:t>
      </w:r>
      <w:r>
        <w:t xml:space="preserve">一个手机号常被登记为全家人的联系方式。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访问</w:t>
      </w:r>
      <w:r>
        <w:t xml:space="preserve">：此后所有”我的”接口只认令牌，客户端不再传任何身份标识。</w:t>
      </w:r>
    </w:p>
    <w:p>
      <w:pPr>
        <w:pStyle w:val="FirstParagraph"/>
      </w:pPr>
      <w:r>
        <w:t xml:space="preserve">两类令牌互不越界：居民令牌带</w:t>
      </w:r>
      <w:r>
        <w:t xml:space="preserve"> </w:t>
      </w:r>
      <w:r>
        <w:rPr>
          <w:rStyle w:val="VerbatimChar"/>
        </w:rPr>
        <w:t xml:space="preserve">scope=portal</w:t>
      </w:r>
      <w:r>
        <w:t xml:space="preserve">，业务端接口见到即拒；反之</w:t>
      </w:r>
      <w:r>
        <w:t xml:space="preserve"> </w:t>
      </w:r>
      <w:r>
        <w:t xml:space="preserve">业务端令牌进居民端也被拒。短信验证码只落散列（6 位码空间小，默认套件用 PBKDF2，国密套件下为</w:t>
      </w:r>
      <w:r>
        <w:t xml:space="preserve"> </w:t>
      </w:r>
      <w:r>
        <w:t xml:space="preserve">SM3 迭代，见第 16 章），</w:t>
      </w:r>
      <w:r>
        <w:t xml:space="preserve"> </w:t>
      </w:r>
      <w:r>
        <w:t xml:space="preserve">带试错计数与三层限流（单号冷却、单号限量、单 IP 限量）。</w:t>
      </w:r>
    </w:p>
    <w:p>
      <w:pPr>
        <w:pStyle w:val="BodyText"/>
      </w:pPr>
      <w:r>
        <w:rPr>
          <w:bCs/>
          <w:b/>
        </w:rPr>
        <w:t xml:space="preserve">家庭代管</w:t>
      </w:r>
      <w:r>
        <w:t xml:space="preserve">是便民与隐私冲突最尖锐的地方：老人和孩子确实需要子女代办，</w:t>
      </w:r>
      <w:r>
        <w:t xml:space="preserve"> </w:t>
      </w:r>
      <w:r>
        <w:t xml:space="preserve">但”代管”入口若核验不严，就是又一个证件号查档口。平台按被代管人档案上</w:t>
      </w:r>
      <w:r>
        <w:t xml:space="preserve"> </w:t>
      </w:r>
      <w:r>
        <w:rPr>
          <w:bCs/>
          <w:b/>
        </w:rPr>
        <w:t xml:space="preserve">有没有独立手机号</w:t>
      </w:r>
      <w:r>
        <w:t xml:space="preserve">分两档：</w:t>
      </w:r>
    </w:p>
    <w:p>
      <w:pPr>
        <w:numPr>
          <w:ilvl w:val="0"/>
          <w:numId w:val="1044"/>
        </w:numPr>
        <w:pStyle w:val="Compact"/>
      </w:pPr>
      <w:r>
        <w:t xml:space="preserve">档案上的手机号与本账户不同——说明这个人自己可能在用这个号，代管必须</w:t>
      </w:r>
      <w:r>
        <w:t xml:space="preserve"> </w:t>
      </w:r>
      <w:r>
        <w:t xml:space="preserve">提供</w:t>
      </w:r>
      <w:r>
        <w:rPr>
          <w:bCs/>
          <w:b/>
        </w:rPr>
        <w:t xml:space="preserve">该号码</w:t>
      </w:r>
      <w:r>
        <w:t xml:space="preserve">收到的验证码，接口用 428 状态码提示”请获取 138****1234</w:t>
      </w:r>
      <w:r>
        <w:t xml:space="preserve"> </w:t>
      </w:r>
      <w:r>
        <w:t xml:space="preserve">的验证码”。本质是让被代管人知情。</w:t>
      </w:r>
    </w:p>
    <w:p>
      <w:pPr>
        <w:numPr>
          <w:ilvl w:val="0"/>
          <w:numId w:val="1044"/>
        </w:numPr>
        <w:pStyle w:val="Compact"/>
      </w:pPr>
      <w:r>
        <w:t xml:space="preserve">档案没有手机号、或登记的就是本账户的号（老人、儿童的常态）——姓名 +</w:t>
      </w:r>
      <w:r>
        <w:t xml:space="preserve"> </w:t>
      </w:r>
      <w:r>
        <w:t xml:space="preserve">身份证号即可。</w:t>
      </w:r>
    </w:p>
    <w:p>
      <w:pPr>
        <w:pStyle w:val="FirstParagraph"/>
      </w:pPr>
      <w:r>
        <w:t xml:space="preserve">无论走哪一档核验，一个账户的代管成员总数上限为 5 人。</w:t>
      </w:r>
    </w:p>
    <w:p>
      <w:pPr>
        <w:pStyle w:val="BodyText"/>
      </w:pPr>
      <w:r>
        <w:t xml:space="preserve">还有一条低调但重要的规则：居民端访问不属于自己的档案时，</w:t>
      </w:r>
      <w:r>
        <w:rPr>
          <w:bCs/>
          <w:b/>
        </w:rPr>
        <w:t xml:space="preserve">403 不区分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档案不存在</w:t>
      </w:r>
      <w:r>
        <w:rPr>
          <w:bCs/>
          <w:b/>
        </w:rPr>
        <w:t xml:space="preserve">”</w:t>
      </w:r>
      <w:r>
        <w:rPr>
          <w:bCs/>
          <w:b/>
        </w:rPr>
        <w:t xml:space="preserve">与”无权访问”</w:t>
      </w:r>
      <w:r>
        <w:t xml:space="preserve">——区分了，接口就成了探测他人档案是否存在的</w:t>
      </w:r>
      <w:r>
        <w:t xml:space="preserve"> </w:t>
      </w:r>
      <w:r>
        <w:t xml:space="preserve">神谕机。</w:t>
      </w:r>
    </w:p>
    <w:p>
      <w:pPr>
        <w:pStyle w:val="BodyText"/>
      </w:pPr>
      <w:r>
        <w:t xml:space="preserve">居民端能看什么，在第 15 章有一个闭环性的收尾：居民可以自助查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谁看过我的档案</w:t>
      </w:r>
      <w:r>
        <w:rPr>
          <w:bCs/>
          <w:b/>
        </w:rPr>
        <w:t xml:space="preserve">”</w:t>
      </w:r>
      <w:r>
        <w:t xml:space="preserve">——每一条调阅留痕（谁、哪家机构、看了什么、凭什么</w:t>
      </w:r>
      <w:r>
        <w:t xml:space="preserve"> </w:t>
      </w:r>
      <w:r>
        <w:t xml:space="preserve">依据）向本人开放。《个人信息保护法》第 44 条的知情权，落到产品上就是</w:t>
      </w:r>
      <w:r>
        <w:t xml:space="preserve"> </w:t>
      </w:r>
      <w:r>
        <w:t xml:space="preserve">这一页。</w:t>
      </w:r>
    </w:p>
    <w:bookmarkEnd w:id="92"/>
    <w:bookmarkStart w:id="93" w:name="双向转诊医共体最核心的协同场景"/>
    <w:p>
      <w:pPr>
        <w:pStyle w:val="Heading2"/>
      </w:pPr>
      <w:r>
        <w:t xml:space="preserve">5.3　双向转诊：医共体最核心的协同场景</w:t>
      </w:r>
    </w:p>
    <w:p>
      <w:pPr>
        <w:pStyle w:val="FirstParagraph"/>
      </w:pPr>
      <w:r>
        <w:t xml:space="preserve">转诊的状态机很小，小得值得展示全貌：</w:t>
      </w:r>
      <w:r>
        <w:rPr>
          <w:rStyle w:val="VerbatimChar"/>
        </w:rPr>
        <w:t xml:space="preserve">待接诊 → 已接诊 → 已结案</w:t>
      </w:r>
      <w:r>
        <w:t xml:space="preserve">，旁支</w:t>
      </w:r>
      <w:r>
        <w:t xml:space="preserve"> </w:t>
      </w:r>
      <w:r>
        <w:rPr>
          <w:rStyle w:val="VerbatimChar"/>
        </w:rPr>
        <w:t xml:space="preserve">待接诊 → 已退回</w:t>
      </w:r>
      <w:r>
        <w:t xml:space="preserve">。就四个状态、四条边，用显式白名单表写死——已接诊后</w:t>
      </w:r>
      <w:r>
        <w:t xml:space="preserve"> </w:t>
      </w:r>
      <w:r>
        <w:t xml:space="preserve">不能再退回（患者已经接了，退回在业务上不成立），退回与结案都是终态。</w:t>
      </w:r>
    </w:p>
    <w:p>
      <w:pPr>
        <w:pStyle w:val="BodyText"/>
      </w:pPr>
      <w:r>
        <w:t xml:space="preserve">真正的设计决策在于</w:t>
      </w:r>
      <w:r>
        <w:rPr>
          <w:bCs/>
          <w:b/>
        </w:rPr>
        <w:t xml:space="preserve">转诊单上带什么数据</w:t>
      </w:r>
      <w:r>
        <w:t xml:space="preserve">。答案是：很薄——患者、转出</w:t>
      </w:r>
      <w:r>
        <w:t xml:space="preserve"> </w:t>
      </w:r>
      <w:r>
        <w:t xml:space="preserve">机构、转入机构、方向（上转/下转）、事由，</w:t>
      </w:r>
      <w:r>
        <w:rPr>
          <w:bCs/>
          <w:b/>
        </w:rPr>
        <w:t xml:space="preserve">不携带病历快照</w:t>
      </w:r>
      <w:r>
        <w:t xml:space="preserve">。接收机构</w:t>
      </w:r>
      <w:r>
        <w:t xml:space="preserve"> </w:t>
      </w:r>
      <w:r>
        <w:t xml:space="preserve">凭患者标识回平台调阅完整档案，而”存在一张转入本机构的转诊单”本身就是</w:t>
      </w:r>
      <w:r>
        <w:t xml:space="preserve"> </w:t>
      </w:r>
      <w:r>
        <w:t xml:space="preserve">横向可见性模型（第 14 章）里的合法依据之一（</w:t>
      </w:r>
      <w:r>
        <w:rPr>
          <w:rStyle w:val="VerbatimChar"/>
        </w:rPr>
        <w:t xml:space="preserve">referral</w:t>
      </w:r>
      <w:r>
        <w:t xml:space="preserve">）。</w:t>
      </w:r>
    </w:p>
    <w:p>
      <w:pPr>
        <w:pStyle w:val="BodyText"/>
      </w:pPr>
      <w:r>
        <w:t xml:space="preserve">这个”薄转诊单”是数据集中架构的红利：数据本来就在一个平台上，转诊要传递的</w:t>
      </w:r>
      <w:r>
        <w:t xml:space="preserve"> </w:t>
      </w:r>
      <w:r>
        <w:t xml:space="preserve">不是数据，而是</w:t>
      </w:r>
      <w:r>
        <w:rPr>
          <w:bCs/>
          <w:b/>
        </w:rPr>
        <w:t xml:space="preserve">调阅数据的资格</w:t>
      </w:r>
      <w:r>
        <w:t xml:space="preserve">。传统区域平台里转诊单要打包病历摘要随单</w:t>
      </w:r>
      <w:r>
        <w:t xml:space="preserve"> </w:t>
      </w:r>
      <w:r>
        <w:t xml:space="preserve">走，本平台里转诊单建立的瞬间，接收方就能看到既往全档——且每次调阅有痕。</w:t>
      </w:r>
    </w:p>
    <w:bookmarkEnd w:id="93"/>
    <w:bookmarkStart w:id="94" w:name="中医药体质辨识共享中药房与经验传承"/>
    <w:p>
      <w:pPr>
        <w:pStyle w:val="Heading2"/>
      </w:pPr>
      <w:r>
        <w:t xml:space="preserve">5.4　中医药：体质辨识、共享中药房与经验传承</w:t>
      </w:r>
    </w:p>
    <w:p>
      <w:pPr>
        <w:pStyle w:val="FirstParagraph"/>
      </w:pPr>
      <w:r>
        <w:rPr>
          <w:bCs/>
          <w:b/>
        </w:rPr>
        <w:t xml:space="preserve">体质辨识</w:t>
      </w:r>
      <w:r>
        <w:t xml:space="preserve">按国标《中医体质分类与判定》实现王琦九体质：转化分公式</w:t>
      </w:r>
      <w:r>
        <w:t xml:space="preserve"> </w:t>
      </w:r>
      <w:r>
        <w:rPr>
          <w:rStyle w:val="VerbatimChar"/>
        </w:rPr>
        <w:t xml:space="preserve">(原始分 − 条目数) / (条目数 × 4) × 100</w:t>
      </w:r>
      <w:r>
        <w:t xml:space="preserve">，≥40 判”是”、30–39 判”倾向是”、</w:t>
      </w:r>
      <w:r>
        <w:t xml:space="preserve"> </w:t>
      </w:r>
      <w:r>
        <w:t xml:space="preserve">各偏颇型均不及 40 判平和质。算法与阈值通过一个 spec 接口</w:t>
      </w:r>
      <w:r>
        <w:rPr>
          <w:bCs/>
          <w:b/>
        </w:rPr>
        <w:t xml:space="preserve">作为 API 的</w:t>
      </w:r>
      <w:r>
        <w:rPr>
          <w:bCs/>
          <w:b/>
        </w:rPr>
        <w:t xml:space="preserve"> </w:t>
      </w:r>
      <w:r>
        <w:rPr>
          <w:bCs/>
          <w:b/>
        </w:rPr>
        <w:t xml:space="preserve">自描述返回</w:t>
      </w:r>
      <w:r>
        <w:t xml:space="preserve">——判定标准不该藏在代码里，用它的人有权知道分是怎么算的。</w:t>
      </w:r>
      <w:r>
        <w:t xml:space="preserve"> </w:t>
      </w:r>
      <w:r>
        <w:t xml:space="preserve">辨证辅诊则是一个 13 条规则的小知识库（症状集合→证型→方剂→适宜技术），</w:t>
      </w:r>
      <w:r>
        <w:t xml:space="preserve"> </w:t>
      </w:r>
      <w:r>
        <w:t xml:space="preserve">按症状交集排序取前三，返回里固定附一句”辅助建议仅供参考，须由中医师最终</w:t>
      </w:r>
      <w:r>
        <w:t xml:space="preserve"> </w:t>
      </w:r>
      <w:r>
        <w:t xml:space="preserve">辨证”——规则库的定位是提示，不是诊断。</w:t>
      </w:r>
    </w:p>
    <w:p>
      <w:pPr>
        <w:pStyle w:val="BodyText"/>
      </w:pPr>
      <w:r>
        <w:rPr>
          <w:bCs/>
          <w:b/>
        </w:rPr>
        <w:t xml:space="preserve">共享中药房</w:t>
      </w:r>
      <w:r>
        <w:t xml:space="preserve">的流转按”是否代煎”分两条链：代煎走</w:t>
      </w:r>
      <w:r>
        <w:t xml:space="preserve"> </w:t>
      </w:r>
      <w:r>
        <w:rPr>
          <w:rStyle w:val="VerbatimChar"/>
        </w:rPr>
        <w:t xml:space="preserve">开单 → 配药 → 煎药 → 配送 → 送达</w:t>
      </w:r>
      <w:r>
        <w:t xml:space="preserve">，不代煎跳过煎药环节。角色分工上，</w:t>
      </w:r>
      <w:r>
        <w:t xml:space="preserve"> </w:t>
      </w:r>
      <w:r>
        <w:t xml:space="preserve">建单限医师（代煎单属处方性质），煎药与配送流转归药师/经办——又一处</w:t>
      </w:r>
      <w:r>
        <w:t xml:space="preserve"> </w:t>
      </w:r>
      <w:r>
        <w:t xml:space="preserve">“</w:t>
      </w:r>
      <w:r>
        <w:t xml:space="preserve">不硬并成一条链</w:t>
      </w:r>
      <w:r>
        <w:t xml:space="preserve">”</w:t>
      </w:r>
      <w:r>
        <w:t xml:space="preserve">的例子。</w:t>
      </w:r>
    </w:p>
    <w:p>
      <w:pPr>
        <w:pStyle w:val="BodyText"/>
      </w:pPr>
      <w:r>
        <w:rPr>
          <w:bCs/>
          <w:b/>
        </w:rPr>
        <w:t xml:space="preserve">名老中医经验传承</w:t>
      </w:r>
      <w:r>
        <w:t xml:space="preserve">有三条口径，写在模块注释里，几乎可以直接当业务规范读：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医案分维度存储</w:t>
      </w:r>
      <w:r>
        <w:t xml:space="preserve">（四诊、辨证、治法、处方、按语各自成列），不压成一段文本</w:t>
      </w:r>
      <w:r>
        <w:t xml:space="preserve"> </w:t>
      </w:r>
      <w:r>
        <w:t xml:space="preserve">——否则此后再也检索不出”某老师治痹证常用哪几味药”。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平台不判疗效</w:t>
      </w:r>
      <w:r>
        <w:t xml:space="preserve">：医案的价值在传承思路，</w:t>
      </w:r>
      <w:r>
        <w:t xml:space="preserve">“</w:t>
      </w:r>
      <w:r>
        <w:t xml:space="preserve">这个方子有效</w:t>
      </w:r>
      <w:r>
        <w:t xml:space="preserve">”</w:t>
      </w:r>
      <w:r>
        <w:t xml:space="preserve">不是平台该下的</w:t>
      </w:r>
      <w:r>
        <w:t xml:space="preserve"> </w:t>
      </w:r>
      <w:r>
        <w:t xml:space="preserve">结论，模型里没有疗效字段。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发布制</w:t>
      </w:r>
      <w:r>
        <w:t xml:space="preserve">：医案须复核发布后方可检索——未复核的医案传出去，损的不是</w:t>
      </w:r>
      <w:r>
        <w:t xml:space="preserve"> </w:t>
      </w:r>
      <w:r>
        <w:t xml:space="preserve">平台，是那位老师的名声。</w:t>
      </w:r>
    </w:p>
    <w:p>
      <w:pPr>
        <w:pStyle w:val="FirstParagraph"/>
      </w:pPr>
      <w:r>
        <w:t xml:space="preserve">配套的模拟诊疗（教学用）也有两条同源的克制：练习列表</w:t>
      </w:r>
      <w:r>
        <w:rPr>
          <w:bCs/>
          <w:b/>
        </w:rPr>
        <w:t xml:space="preserve">不带答案</w:t>
      </w:r>
      <w:r>
        <w:t xml:space="preserve">（带上</w:t>
      </w:r>
      <w:r>
        <w:t xml:space="preserve"> </w:t>
      </w:r>
      <w:r>
        <w:t xml:space="preserve">答案练习就没有意义），评分后</w:t>
      </w:r>
      <w:r>
        <w:rPr>
          <w:bCs/>
          <w:b/>
        </w:rPr>
        <w:t xml:space="preserve">只对答错的题给解析</w:t>
      </w:r>
      <w:r>
        <w:t xml:space="preserve">——不给解析的练习只是</w:t>
      </w:r>
      <w:r>
        <w:t xml:space="preserve"> </w:t>
      </w:r>
      <w:r>
        <w:t xml:space="preserve">筛人，不是教学。</w:t>
      </w:r>
    </w:p>
    <w:bookmarkEnd w:id="94"/>
    <w:bookmarkStart w:id="95" w:name="互联网诊疗与便捷寻医"/>
    <w:p>
      <w:pPr>
        <w:pStyle w:val="Heading2"/>
      </w:pPr>
      <w:r>
        <w:t xml:space="preserve">5.5　互联网+诊疗与便捷寻医</w:t>
      </w:r>
    </w:p>
    <w:p>
      <w:pPr>
        <w:pStyle w:val="FirstParagraph"/>
      </w:pPr>
      <w:r>
        <w:t xml:space="preserve">预约号源以”机构 + 资源 + 日期 + 时段 + 容量”建模，号源上带医师工号——</w:t>
      </w:r>
      <w:r>
        <w:t xml:space="preserve"> </w:t>
      </w:r>
      <w:r>
        <w:t xml:space="preserve">这是为”便捷寻医”补的：早期版本资源名是自由文本，</w:t>
      </w:r>
      <w:r>
        <w:t xml:space="preserve">“</w:t>
      </w:r>
      <w:r>
        <w:t xml:space="preserve">找王主任的号</w:t>
      </w:r>
      <w:r>
        <w:t xml:space="preserve">”</w:t>
      </w:r>
      <w:r>
        <w:t xml:space="preserve">只能靠</w:t>
      </w:r>
      <w:r>
        <w:t xml:space="preserve"> </w:t>
      </w:r>
      <w:r>
        <w:t xml:space="preserve">字符串匹配，同名与写法不一都会漏。占号是第 9 章正面写法的又一处应用：</w:t>
      </w:r>
      <w:r>
        <w:t xml:space="preserve"> </w:t>
      </w:r>
      <w:r>
        <w:t xml:space="preserve">条件 UPDATE</w:t>
      </w:r>
      <w:r>
        <w:t xml:space="preserve"> </w:t>
      </w:r>
      <w:r>
        <w:rPr>
          <w:rStyle w:val="VerbatimChar"/>
        </w:rPr>
        <w:t xml:space="preserve">WHERE 已约 &lt; 容量</w:t>
      </w:r>
      <w:r>
        <w:t xml:space="preserve"> </w:t>
      </w:r>
      <w:r>
        <w:t xml:space="preserve">原子占号，约满 409；退号</w:t>
      </w:r>
      <w:r>
        <w:t xml:space="preserve"> </w:t>
      </w:r>
      <w:r>
        <w:rPr>
          <w:rStyle w:val="VerbatimChar"/>
        </w:rPr>
        <w:t xml:space="preserve">WHERE 已约 &gt; 0</w:t>
      </w:r>
      <w:r>
        <w:t xml:space="preserve"> </w:t>
      </w:r>
      <w:r>
        <w:t xml:space="preserve">防扣成负数。管理端代约与居民端自助约</w:t>
      </w:r>
      <w:r>
        <w:rPr>
          <w:bCs/>
          <w:b/>
        </w:rPr>
        <w:t xml:space="preserve">共用同一个占号函数</w:t>
      </w:r>
      <w:r>
        <w:t xml:space="preserve">——黑名单拦截、</w:t>
      </w:r>
      <w:r>
        <w:t xml:space="preserve"> </w:t>
      </w:r>
      <w:r>
        <w:t xml:space="preserve">原子占号、重复预约判定都在一处，两条入口不会走出不同的行为。</w:t>
      </w:r>
    </w:p>
    <w:p>
      <w:pPr>
        <w:pStyle w:val="BodyText"/>
      </w:pPr>
      <w:r>
        <w:t xml:space="preserve">在线复诊续方与集中审方联动：续方引用的处方必须已通过审方（自动通过或</w:t>
      </w:r>
      <w:r>
        <w:t xml:space="preserve"> </w:t>
      </w:r>
      <w:r>
        <w:t xml:space="preserve">药师通过），否则 409——线上通道不能成为绕开审方的旁门。</w:t>
      </w:r>
    </w:p>
    <w:bookmarkEnd w:id="95"/>
    <w:bookmarkStart w:id="96" w:name="本章小结-3"/>
    <w:p>
      <w:pPr>
        <w:pStyle w:val="Heading2"/>
      </w:pPr>
      <w:r>
        <w:t xml:space="preserve">5.6　本章小结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身份与介质分离</w:t>
      </w:r>
      <w:r>
        <w:t xml:space="preserve">：健康卡号终身不变，凭据自由生灭；挂失换发是一个</w:t>
      </w:r>
      <w:r>
        <w:t xml:space="preserve"> </w:t>
      </w:r>
      <w:r>
        <w:t xml:space="preserve">事务，回收与作废是两种语义。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居民端的每个便民入口都先问一遍”这会不会成为查档口”</w:t>
      </w:r>
      <w:r>
        <w:t xml:space="preserve">：三段式实名、</w:t>
      </w:r>
      <w:r>
        <w:t xml:space="preserve"> </w:t>
      </w:r>
      <w:r>
        <w:t xml:space="preserve">代管二次核验、403 不泄露存在性。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转诊传递的是调阅资格，不是数据包</w:t>
      </w:r>
      <w:r>
        <w:t xml:space="preserve">——数据集中架构下的薄转诊单。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规则库自述口径、平台不越位下结论</w:t>
      </w:r>
      <w:r>
        <w:t xml:space="preserve">（体质辨识 spec、辨证”仅供参考”、</w:t>
      </w:r>
      <w:r>
        <w:t xml:space="preserve"> </w:t>
      </w:r>
      <w:r>
        <w:t xml:space="preserve">医案不判疗效）。</w:t>
      </w:r>
    </w:p>
    <w:p>
      <w:pPr>
        <w:numPr>
          <w:ilvl w:val="0"/>
          <w:numId w:val="1046"/>
        </w:numPr>
        <w:pStyle w:val="Compact"/>
      </w:pPr>
      <w:r>
        <w:t xml:space="preserve">便民类功能的并发正确性（占号、开户、发卡、绑定）全部落在数据库层，</w:t>
      </w:r>
      <w:r>
        <w:t xml:space="preserve"> </w:t>
      </w:r>
      <w:r>
        <w:t xml:space="preserve">与第 9、10 章的写法一脉相承。其中实名绑定的”一份档案只绑一个账户”</w:t>
      </w:r>
      <w:r>
        <w:t xml:space="preserve"> </w:t>
      </w:r>
      <w:r>
        <w:t xml:space="preserve">最初只是应用层查重——正是第 9 章 check-then-act 的形状，六路并发实测</w:t>
      </w:r>
      <w:r>
        <w:t xml:space="preserve"> </w:t>
      </w:r>
      <w:r>
        <w:t xml:space="preserve">可绑出多个；成稿审读把它揪了出来，第十二轮下沉为 patient_id 上的部分</w:t>
      </w:r>
      <w:r>
        <w:t xml:space="preserve"> </w:t>
      </w:r>
      <w:r>
        <w:t xml:space="preserve">唯一索引（与基金池 D-2 同一修法），撞约束翻译成同一句可读的 409。</w:t>
      </w:r>
    </w:p>
    <w:bookmarkEnd w:id="96"/>
    <w:bookmarkEnd w:id="97"/>
    <w:bookmarkStart w:id="103" w:name="第-6-章-医疗管理服务协同-1"/>
    <w:p>
      <w:pPr>
        <w:pStyle w:val="Heading1"/>
      </w:pPr>
      <w:r>
        <w:t xml:space="preserve">第 6 章　医疗管理服务协同</w:t>
      </w:r>
    </w:p>
    <w:bookmarkStart w:id="98" w:name="集中审方系统药师双重审方为什么是跨机构的"/>
    <w:p>
      <w:pPr>
        <w:pStyle w:val="Heading2"/>
      </w:pPr>
      <w:r>
        <w:t xml:space="preserve">6.1　集中审方：</w:t>
      </w:r>
      <w:r>
        <w:t xml:space="preserve">“</w:t>
      </w:r>
      <w:r>
        <w:t xml:space="preserve">系统+药师</w:t>
      </w:r>
      <w:r>
        <w:t xml:space="preserve">”</w:t>
      </w:r>
      <w:r>
        <w:t xml:space="preserve">双重审方为什么是跨机构的</w:t>
      </w:r>
    </w:p>
    <w:p>
      <w:pPr>
        <w:pStyle w:val="FirstParagraph"/>
      </w:pPr>
      <w:r>
        <w:t xml:space="preserve">集中审方的口径是一句话：</w:t>
      </w:r>
      <w:r>
        <w:rPr>
          <w:bCs/>
          <w:b/>
        </w:rPr>
        <w:t xml:space="preserve">每方必审</w:t>
      </w:r>
      <w:r>
        <w:t xml:space="preserve">。处方创建即过系统审，无违规自动</w:t>
      </w:r>
      <w:r>
        <w:t xml:space="preserve"> </w:t>
      </w:r>
      <w:r>
        <w:t xml:space="preserve">通过（</w:t>
      </w:r>
      <w:r>
        <w:rPr>
          <w:rStyle w:val="VerbatimChar"/>
        </w:rPr>
        <w:t xml:space="preserve">auto_passed</w:t>
      </w:r>
      <w:r>
        <w:t xml:space="preserve">），有违规转药师复核（</w:t>
      </w:r>
      <w:r>
        <w:rPr>
          <w:rStyle w:val="VerbatimChar"/>
        </w:rPr>
        <w:t xml:space="preserve">pending_review</w:t>
      </w:r>
      <w:r>
        <w:t xml:space="preserve">），药师给出</w:t>
      </w:r>
      <w:r>
        <w:t xml:space="preserve"> </w:t>
      </w:r>
      <w:r>
        <w:t xml:space="preserve">通过或退回。系统审共六类规则：同方重复药品、日剂量超限、药物相互作用、</w:t>
      </w:r>
      <w:r>
        <w:t xml:space="preserve"> </w:t>
      </w:r>
      <w:r>
        <w:t xml:space="preserve">禁忌诊断、特殊人群，前五类命中即转人工；第六类肝肾功能提示是</w:t>
      </w:r>
      <w:r>
        <w:rPr>
          <w:bCs/>
          <w:b/>
        </w:rPr>
        <w:t xml:space="preserve">非拦截性</w:t>
      </w:r>
      <w:r>
        <w:rPr>
          <w:bCs/>
          <w:b/>
        </w:rPr>
        <w:t xml:space="preserve"> </w:t>
      </w:r>
      <w:r>
        <w:rPr>
          <w:bCs/>
          <w:b/>
        </w:rPr>
        <w:t xml:space="preserve">提醒</w:t>
      </w:r>
      <w:r>
        <w:t xml:space="preserve">——它随处方展示给药师，但不改变状态。系统审的定位由此可见：</w:t>
      </w:r>
      <w:r>
        <w:t xml:space="preserve"> </w:t>
      </w:r>
      <w:r>
        <w:rPr>
          <w:bCs/>
          <w:b/>
        </w:rPr>
        <w:t xml:space="preserve">做拦截与转交，不下结论</w:t>
      </w:r>
      <w:r>
        <w:t xml:space="preserve">——</w:t>
      </w:r>
      <w:r>
        <w:t xml:space="preserve">“</w:t>
      </w:r>
      <w:r>
        <w:t xml:space="preserve">这方能不能发</w:t>
      </w:r>
      <w:r>
        <w:t xml:space="preserve">”</w:t>
      </w:r>
      <w:r>
        <w:t xml:space="preserve">最终是药师的判断。</w:t>
      </w:r>
    </w:p>
    <w:p>
      <w:pPr>
        <w:pStyle w:val="BodyText"/>
      </w:pPr>
      <w:r>
        <w:t xml:space="preserve">几个实现细节值得单说：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特殊人群不靠人工勾选</w:t>
      </w:r>
      <w:r>
        <w:t xml:space="preserve">：儿童（&lt;14 岁）、老人（≥65 岁）按出生日期</w:t>
      </w:r>
      <w:r>
        <w:t xml:space="preserve"> </w:t>
      </w:r>
      <w:r>
        <w:t xml:space="preserve">推算；</w:t>
      </w:r>
      <w:r>
        <w:t xml:space="preserve">“</w:t>
      </w:r>
      <w:r>
        <w:t xml:space="preserve">孕妇</w:t>
      </w:r>
      <w:r>
        <w:t xml:space="preserve">”</w:t>
      </w:r>
      <w:r>
        <w:t xml:space="preserve">的判定是跨模块的——性别为女</w:t>
      </w:r>
      <w:r>
        <w:rPr>
          <w:bCs/>
          <w:b/>
        </w:rPr>
        <w:t xml:space="preserve">且</w:t>
      </w:r>
      <w:r>
        <w:t xml:space="preserve">妇幼模块存在在册孕产妇</w:t>
      </w:r>
      <w:r>
        <w:t xml:space="preserve"> </w:t>
      </w:r>
      <w:r>
        <w:t xml:space="preserve">记录。数据集中的红利再次出现：审方规则能看见妇幼档案。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规则停用不删行</w:t>
      </w:r>
      <w:r>
        <w:t xml:space="preserve">：处方点评复核时要回溯”当时生效的是哪版规则”，</w:t>
      </w:r>
      <w:r>
        <w:t xml:space="preserve"> </w:t>
      </w:r>
      <w:r>
        <w:t xml:space="preserve">删了就回溯不了。停用的规则一律按”未维护”处理，与不存在同路。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职责分离进 RBAC</w:t>
      </w:r>
      <w:r>
        <w:t xml:space="preserve">：开方限医师、审方与点评限药师、规则维护限管理员</w:t>
      </w:r>
      <w:r>
        <w:t xml:space="preserve"> </w:t>
      </w:r>
      <w:r>
        <w:t xml:space="preserve">——</w:t>
      </w:r>
      <w:r>
        <w:t xml:space="preserve">“</w:t>
      </w:r>
      <w:r>
        <w:t xml:space="preserve">自己开方自己审</w:t>
      </w:r>
      <w:r>
        <w:t xml:space="preserve">”</w:t>
      </w:r>
      <w:r>
        <w:t xml:space="preserve">在角色层面就不成立。</w:t>
      </w:r>
    </w:p>
    <w:p>
      <w:pPr>
        <w:pStyle w:val="FirstParagraph"/>
      </w:pPr>
      <w:r>
        <w:t xml:space="preserve">而集中审方在全书隐私体系里是一个显眼的</w:t>
      </w:r>
      <w:r>
        <w:rPr>
          <w:bCs/>
          <w:b/>
        </w:rPr>
        <w:t xml:space="preserve">例外</w:t>
      </w:r>
      <w:r>
        <w:t xml:space="preserve">：审方接口不按机构过滤。</w:t>
      </w:r>
      <w:r>
        <w:t xml:space="preserve"> </w:t>
      </w:r>
      <w:r>
        <w:t xml:space="preserve">这不是疏漏——集中审方中心的业务定义就是”一个药师池审全域处方”，牵头</w:t>
      </w:r>
      <w:r>
        <w:t xml:space="preserve"> </w:t>
      </w:r>
      <w:r>
        <w:t xml:space="preserve">医院的药师审成员卫生院的方子，正是这项功能存在的目的。它与远程会诊一起</w:t>
      </w:r>
      <w:r>
        <w:t xml:space="preserve"> </w:t>
      </w:r>
      <w:r>
        <w:t xml:space="preserve">登记在”按业务设计就要跨机构”的例外清单里（第 14 章），例外可以有，</w:t>
      </w:r>
      <w:r>
        <w:t xml:space="preserve"> </w:t>
      </w:r>
      <w:r>
        <w:t xml:space="preserve">但要</w:t>
      </w:r>
      <w:r>
        <w:rPr>
          <w:bCs/>
          <w:b/>
        </w:rPr>
        <w:t xml:space="preserve">登记在案</w:t>
      </w:r>
      <w:r>
        <w:t xml:space="preserve">。</w:t>
      </w:r>
    </w:p>
    <w:p>
      <w:pPr>
        <w:pStyle w:val="BodyText"/>
      </w:pPr>
      <w:r>
        <w:t xml:space="preserve">审方之后还有事后点评闭环：按规则生成点评要点（剂量超限、相互作用、</w:t>
      </w:r>
      <w:r>
        <w:t xml:space="preserve"> </w:t>
      </w:r>
      <w:r>
        <w:t xml:space="preserve">规则库覆盖率），药师定”合理/不合理”，不合理必须写明问题，一方一评，</w:t>
      </w:r>
      <w:r>
        <w:t xml:space="preserve"> </w:t>
      </w:r>
      <w:r>
        <w:t xml:space="preserve">统计出合格率——这个合格率同时是绩效考核的输入之一（6.4 与第 8 章）。</w:t>
      </w:r>
    </w:p>
    <w:bookmarkEnd w:id="98"/>
    <w:bookmarkStart w:id="99" w:name="中心药房与库存入库调拨缺药与预警"/>
    <w:p>
      <w:pPr>
        <w:pStyle w:val="Heading2"/>
      </w:pPr>
      <w:r>
        <w:t xml:space="preserve">6.2　中心药房与库存：入库、调拨、缺药与预警</w:t>
      </w:r>
    </w:p>
    <w:p>
      <w:pPr>
        <w:pStyle w:val="FirstParagraph"/>
      </w:pPr>
      <w:r>
        <w:t xml:space="preserve">中心药房的库存模型很朴素（机构 × 药品一行，带量与阈值），朴素模型上的</w:t>
      </w:r>
      <w:r>
        <w:t xml:space="preserve"> </w:t>
      </w:r>
      <w:r>
        <w:t xml:space="preserve">每个写入都用了第 9、10 章的正确写法：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入库是”不存在则插零行，再原子累加”</w:t>
      </w:r>
      <w:r>
        <w:t xml:space="preserve">——累加语义用不了覆盖式 upsert；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调拨的调出侧是条件 UPDATE</w:t>
      </w:r>
      <w:r>
        <w:t xml:space="preserve">（</w:t>
      </w:r>
      <w:r>
        <w:rPr>
          <w:rStyle w:val="VerbatimChar"/>
        </w:rPr>
        <w:t xml:space="preserve">WHERE 库存 ≥ 调出量</w:t>
      </w:r>
      <w:r>
        <w:t xml:space="preserve">）原子扣减，不足</w:t>
      </w:r>
      <w:r>
        <w:t xml:space="preserve"> </w:t>
      </w:r>
      <w:r>
        <w:t xml:space="preserve">即 409”调出机构库存不足”，调入侧原子自增，全程一个事务并落调拨流水；</w:t>
      </w:r>
    </w:p>
    <w:p>
      <w:pPr>
        <w:numPr>
          <w:ilvl w:val="0"/>
          <w:numId w:val="1048"/>
        </w:numPr>
        <w:pStyle w:val="Compact"/>
      </w:pPr>
      <w:r>
        <w:t xml:space="preserve">调拨后若跌破阈值，</w:t>
      </w:r>
      <w:r>
        <w:rPr>
          <w:bCs/>
          <w:b/>
        </w:rPr>
        <w:t xml:space="preserve">定向</w:t>
      </w:r>
      <w:r>
        <w:t xml:space="preserve">推送缺药预警给该机构在线用户与管理层。</w:t>
      </w:r>
    </w:p>
    <w:p>
      <w:pPr>
        <w:pStyle w:val="FirstParagraph"/>
      </w:pPr>
      <w:r>
        <w:t xml:space="preserve">围绕库存的三个衍生功能各有一条口径：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采购建议</w:t>
      </w:r>
      <w:r>
        <w:t xml:space="preserve">：近 30 天用量（按处方日剂量×天数聚合，剔除被退回的方子）</w:t>
      </w:r>
      <w:r>
        <w:t xml:space="preserve"> </w:t>
      </w:r>
      <w:r>
        <w:t xml:space="preserve">减全网现库存，缺口为正才列出，建议量向上取整——宁多勿断。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缺药登记</w:t>
      </w:r>
      <w:r>
        <w:t xml:space="preserve">一张表两用：按机构报缺（触发补货）与按患者登记（延伸处方）</w:t>
      </w:r>
      <w:r>
        <w:t xml:space="preserve"> </w:t>
      </w:r>
      <w:r>
        <w:t xml:space="preserve">共存，只有按患者登记的才谈得上”登记后来没来取药”。其终态</w:t>
      </w:r>
      <w:r>
        <w:rPr>
          <w:bCs/>
          <w:b/>
        </w:rPr>
        <w:t xml:space="preserve">刻意不合并</w:t>
      </w:r>
      <w:r>
        <w:t xml:space="preserve"> </w:t>
      </w:r>
      <w:r>
        <w:t xml:space="preserve">——</w:t>
      </w:r>
      <w:r>
        <w:t xml:space="preserve">“</w:t>
      </w:r>
      <w:r>
        <w:t xml:space="preserve">已取药</w:t>
      </w:r>
      <w:r>
        <w:t xml:space="preserve">”</w:t>
      </w:r>
      <w:r>
        <w:t xml:space="preserve">与”爽约”是两个终态，</w:t>
      </w:r>
      <w:r>
        <w:t xml:space="preserve">“</w:t>
      </w:r>
      <w:r>
        <w:t xml:space="preserve">一个是药拿走了，一个是药白调了，</w:t>
      </w:r>
      <w:r>
        <w:t xml:space="preserve"> </w:t>
      </w:r>
      <w:r>
        <w:t xml:space="preserve">混成一个，履约率就永远算不出来</w:t>
      </w:r>
      <w:r>
        <w:t xml:space="preserve">”</w:t>
      </w:r>
      <w:r>
        <w:t xml:space="preserve">。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高值耗材一物一码</w:t>
      </w:r>
      <w:r>
        <w:t xml:space="preserve">，使用时绑定患者与手术——设计注释只有一句：</w:t>
      </w:r>
      <w:r>
        <w:t xml:space="preserve"> </w:t>
      </w:r>
      <w:r>
        <w:t xml:space="preserve">“</w:t>
      </w:r>
      <w:r>
        <w:t xml:space="preserve">这是耗材召回时唯一有用的东西。</w:t>
      </w:r>
      <w:r>
        <w:t xml:space="preserve">”</w:t>
      </w:r>
      <w:r>
        <w:t xml:space="preserve">物资采购与药品采购</w:t>
      </w:r>
      <w:r>
        <w:rPr>
          <w:bCs/>
          <w:b/>
        </w:rPr>
        <w:t xml:space="preserve">分表分流程</w:t>
      </w:r>
      <w:r>
        <w:t xml:space="preserve"> </w:t>
      </w:r>
      <w:r>
        <w:t xml:space="preserve">（审批链与入库对象都不同），又一处拒绝硬合并。</w:t>
      </w:r>
    </w:p>
    <w:bookmarkEnd w:id="99"/>
    <w:bookmarkStart w:id="100" w:name="医保协同与-drg-分析"/>
    <w:p>
      <w:pPr>
        <w:pStyle w:val="Heading2"/>
      </w:pPr>
      <w:r>
        <w:t xml:space="preserve">6.3　医保协同与 DRG 分析</w:t>
      </w:r>
    </w:p>
    <w:p>
      <w:pPr>
        <w:pStyle w:val="FirstParagraph"/>
      </w:pPr>
      <w:r>
        <w:t xml:space="preserve">医保侧的功能都不复杂，复杂的是口径纪律：</w:t>
      </w:r>
    </w:p>
    <w:p>
      <w:pPr>
        <w:numPr>
          <w:ilvl w:val="0"/>
          <w:numId w:val="1050"/>
        </w:numPr>
        <w:pStyle w:val="Compact"/>
      </w:pPr>
      <w:r>
        <w:t xml:space="preserve">结算记录强校验</w:t>
      </w:r>
      <w:r>
        <w:t xml:space="preserve"> </w:t>
      </w:r>
      <w:r>
        <w:rPr>
          <w:bCs/>
          <w:b/>
        </w:rPr>
        <w:t xml:space="preserve">医保支付 + 自付 = 总额</w:t>
      </w:r>
      <w:r>
        <w:t xml:space="preserve">（差一分即 422）；</w:t>
      </w:r>
    </w:p>
    <w:p>
      <w:pPr>
        <w:numPr>
          <w:ilvl w:val="0"/>
          <w:numId w:val="1050"/>
        </w:numPr>
        <w:pStyle w:val="Compact"/>
      </w:pPr>
      <w:r>
        <w:t xml:space="preserve">转诊备案证明</w:t>
      </w:r>
      <w:r>
        <w:rPr>
          <w:bCs/>
          <w:b/>
        </w:rPr>
        <w:t xml:space="preserve">幂等签发</w:t>
      </w:r>
      <w:r>
        <w:t xml:space="preserve">——并发重复申请返回已有那张，绝不发第二个</w:t>
      </w:r>
      <w:r>
        <w:t xml:space="preserve"> </w:t>
      </w:r>
      <w:r>
        <w:t xml:space="preserve">证明号，</w:t>
      </w:r>
      <w:r>
        <w:t xml:space="preserve">“</w:t>
      </w:r>
      <w:r>
        <w:t xml:space="preserve">一次转诊两个证明号，核验时对不上</w:t>
      </w:r>
      <w:r>
        <w:t xml:space="preserve">”</w:t>
      </w:r>
      <w:r>
        <w:t xml:space="preserve">；</w:t>
      </w:r>
    </w:p>
    <w:p>
      <w:pPr>
        <w:numPr>
          <w:ilvl w:val="0"/>
          <w:numId w:val="1050"/>
        </w:numPr>
        <w:pStyle w:val="Compact"/>
      </w:pPr>
      <w:r>
        <w:t xml:space="preserve">特病与双通道申报</w:t>
      </w:r>
      <w:r>
        <w:rPr>
          <w:bCs/>
          <w:b/>
        </w:rPr>
        <w:t xml:space="preserve">申报审核分离</w:t>
      </w:r>
      <w:r>
        <w:t xml:space="preserve">（申报归经办/医师，审核限管理层），</w:t>
      </w:r>
      <w:r>
        <w:t xml:space="preserve"> </w:t>
      </w:r>
      <w:r>
        <w:t xml:space="preserve">注释原话是”杜绝自报自批”；</w:t>
      </w:r>
    </w:p>
    <w:p>
      <w:pPr>
        <w:numPr>
          <w:ilvl w:val="0"/>
          <w:numId w:val="1050"/>
        </w:numPr>
        <w:pStyle w:val="Compact"/>
      </w:pPr>
      <w:r>
        <w:t xml:space="preserve">基金统计限管理层——</w:t>
      </w:r>
      <w:r>
        <w:t xml:space="preserve">“</w:t>
      </w:r>
      <w:r>
        <w:t xml:space="preserve">基金结余是最敏感的县域管理数据</w:t>
      </w:r>
      <w:r>
        <w:t xml:space="preserve">”</w:t>
      </w:r>
      <w:r>
        <w:t xml:space="preserve">，乡镇经办与</w:t>
      </w:r>
      <w:r>
        <w:t xml:space="preserve"> </w:t>
      </w:r>
      <w:r>
        <w:t xml:space="preserve">普通医师看不到全县医保支出构成。</w:t>
      </w:r>
    </w:p>
    <w:p>
      <w:pPr>
        <w:pStyle w:val="FirstParagraph"/>
      </w:pPr>
      <w:r>
        <w:rPr>
          <w:bCs/>
          <w:b/>
        </w:rPr>
        <w:t xml:space="preserve">DRG 模块</w:t>
      </w:r>
      <w:r>
        <w:t xml:space="preserve">是”平台不越位下判断”原则最集中的展台。入组按关键词打分</w:t>
      </w:r>
      <w:r>
        <w:t xml:space="preserve"> </w:t>
      </w:r>
      <w:r>
        <w:t xml:space="preserve">（主诊断命中 +10、主手术命中 +20），要求手术的外科组未命中主手术一律</w:t>
      </w:r>
      <w:r>
        <w:t xml:space="preserve"> </w:t>
      </w:r>
      <w:r>
        <w:t xml:space="preserve">不入——防止内科保守治疗误入手术组；全未命中落 QY 兜底组。三个统计</w:t>
      </w:r>
      <w:r>
        <w:t xml:space="preserve"> </w:t>
      </w:r>
      <w:r>
        <w:t xml:space="preserve">口径的克制：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CMI 的分母剔除兜底组</w:t>
      </w:r>
      <w:r>
        <w:t xml:space="preserve">，且兜底率被明确定义为</w:t>
      </w:r>
      <w:r>
        <w:rPr>
          <w:bCs/>
          <w:b/>
        </w:rPr>
        <w:t xml:space="preserve">病案首页填写质量</w:t>
      </w:r>
      <w:r>
        <w:rPr>
          <w:bCs/>
          <w:b/>
        </w:rPr>
        <w:t xml:space="preserve"> </w:t>
      </w:r>
      <w:r>
        <w:rPr>
          <w:bCs/>
          <w:b/>
        </w:rPr>
        <w:t xml:space="preserve">指标</w:t>
      </w:r>
      <w:r>
        <w:t xml:space="preserve">——兜底率越高，说明主诊断/主手术写得越不规范，这口锅在病案，</w:t>
      </w:r>
      <w:r>
        <w:t xml:space="preserve"> </w:t>
      </w:r>
      <w:r>
        <w:t xml:space="preserve">不在分组器。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事前提示只给候选组</w:t>
      </w:r>
      <w:r>
        <w:t xml:space="preserve">（前五名 + 权重区间），不给结论。理由值得整段</w:t>
      </w:r>
      <w:r>
        <w:t xml:space="preserve"> </w:t>
      </w:r>
      <w:r>
        <w:t xml:space="preserve">引用：</w:t>
      </w:r>
      <w:r>
        <w:t xml:space="preserve">“</w:t>
      </w:r>
      <w:r>
        <w:t xml:space="preserve">入院时诊断本就未定，报一个确定的组会让人照着组去写诊断——</w:t>
      </w:r>
      <w:r>
        <w:t xml:space="preserve"> </w:t>
      </w:r>
      <w:r>
        <w:t xml:space="preserve">那是把 DRG 用反了。</w:t>
      </w:r>
      <w:r>
        <w:t xml:space="preserve">”</w:t>
      </w:r>
      <w:r>
        <w:t xml:space="preserve">未命中就如实说未匹配，不落兜底。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事中预警的基线取县域平台内历史</w:t>
      </w:r>
      <w:r>
        <w:t xml:space="preserve">（全部已出院且已入组病例的实际</w:t>
      </w:r>
      <w:r>
        <w:t xml:space="preserve"> </w:t>
      </w:r>
      <w:r>
        <w:t xml:space="preserve">住院日现算），拒绝县外标杆——</w:t>
      </w:r>
      <w:r>
        <w:t xml:space="preserve">“</w:t>
      </w:r>
      <w:r>
        <w:t xml:space="preserve">各县病种结构差异极大，拿别处的均值来</w:t>
      </w:r>
      <w:r>
        <w:t xml:space="preserve"> </w:t>
      </w:r>
      <w:r>
        <w:t xml:space="preserve">卡自己的病人，预警会多到没人看</w:t>
      </w:r>
      <w:r>
        <w:t xml:space="preserve">”</w:t>
      </w:r>
      <w:r>
        <w:t xml:space="preserve">。样本不足五例的单列”基线不足”，未填首页的单列</w:t>
      </w:r>
      <w:r>
        <w:t xml:space="preserve"> </w:t>
      </w:r>
      <w:r>
        <w:t xml:space="preserve">“</w:t>
      </w:r>
      <w:r>
        <w:t xml:space="preserve">未入组</w:t>
      </w:r>
      <w:r>
        <w:t xml:space="preserve">”</w:t>
      </w:r>
      <w:r>
        <w:t xml:space="preserve">，都不混进”无预警”。</w:t>
      </w:r>
    </w:p>
    <w:bookmarkEnd w:id="100"/>
    <w:bookmarkStart w:id="101" w:name="质量安全从不良事件到病历质控"/>
    <w:p>
      <w:pPr>
        <w:pStyle w:val="Heading2"/>
      </w:pPr>
      <w:r>
        <w:t xml:space="preserve">6.4　质量安全：从不良事件到病历质控</w:t>
      </w:r>
    </w:p>
    <w:p>
      <w:pPr>
        <w:pStyle w:val="FirstParagraph"/>
      </w:pPr>
      <w:r>
        <w:t xml:space="preserve">质量安全三条线：</w:t>
      </w:r>
      <w:r>
        <w:rPr>
          <w:bCs/>
          <w:b/>
        </w:rPr>
        <w:t xml:space="preserve">不良事件</w:t>
      </w:r>
      <w:r>
        <w:t xml:space="preserve">（全员可报、可匿名，管理层核实，整改闭环率</w:t>
      </w:r>
      <w:r>
        <w:t xml:space="preserve"> </w:t>
      </w:r>
      <w:r>
        <w:t xml:space="preserve">按”已整改”口径统计）；</w:t>
      </w:r>
      <w:r>
        <w:rPr>
          <w:bCs/>
          <w:b/>
        </w:rPr>
        <w:t xml:space="preserve">病历质控</w:t>
      </w:r>
      <w:r>
        <w:t xml:space="preserve">（抽检打分 + 结构化环节质控双轨，</w:t>
      </w:r>
      <w:r>
        <w:t xml:space="preserve"> </w:t>
      </w:r>
      <w:r>
        <w:t xml:space="preserve">后者由规则库驱动：必填、字数下限、字数上限、要点关键词四类执行器，扣分制，规则带条件触发</w:t>
      </w:r>
      <w:r>
        <w:t xml:space="preserve"> </w:t>
      </w:r>
      <w:r>
        <w:t xml:space="preserve">——</w:t>
      </w:r>
      <w:r>
        <w:t xml:space="preserve">“</w:t>
      </w:r>
      <w:r>
        <w:t xml:space="preserve">有危急值报告才检查危急值处置记录</w:t>
      </w:r>
      <w:r>
        <w:t xml:space="preserve">”</w:t>
      </w:r>
      <w:r>
        <w:t xml:space="preserve">，条件未触发不计分母也不扣分）；</w:t>
      </w:r>
      <w:r>
        <w:t xml:space="preserve"> </w:t>
      </w:r>
      <w:r>
        <w:rPr>
          <w:bCs/>
          <w:b/>
        </w:rPr>
        <w:t xml:space="preserve">临床质量指标</w:t>
      </w:r>
      <w:r>
        <w:t xml:space="preserve">（诊断符合率、治愈好转率、抢救成功率等）。</w:t>
      </w:r>
    </w:p>
    <w:p>
      <w:pPr>
        <w:pStyle w:val="BodyText"/>
      </w:pPr>
      <w:r>
        <w:t xml:space="preserve">指标层的三条纪律，是全书”统计可信度”母题在本章的落点：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每项指标同时返回分子与分母</w:t>
      </w:r>
      <w:r>
        <w:t xml:space="preserve">——只给一个百分比没法核对，也没法判断</w:t>
      </w:r>
      <w:r>
        <w:t xml:space="preserve"> </w:t>
      </w:r>
      <w:r>
        <w:t xml:space="preserve">样本量小到不该看；</w:t>
      </w:r>
    </w:p>
    <w:p>
      <w:pPr>
        <w:numPr>
          <w:ilvl w:val="0"/>
          <w:numId w:val="1052"/>
        </w:numPr>
        <w:pStyle w:val="Compact"/>
      </w:pPr>
      <w:r>
        <w:t xml:space="preserve">诊断比对前先归一化（去空白、去括注、统一大小写），且</w:t>
      </w:r>
      <w:r>
        <w:rPr>
          <w:bCs/>
          <w:b/>
        </w:rPr>
        <w:t xml:space="preserve">两项都填了才进</w:t>
      </w:r>
      <w:r>
        <w:rPr>
          <w:bCs/>
          <w:b/>
        </w:rPr>
        <w:t xml:space="preserve"> </w:t>
      </w:r>
      <w:r>
        <w:rPr>
          <w:bCs/>
          <w:b/>
        </w:rPr>
        <w:t xml:space="preserve">分母</w:t>
      </w:r>
      <w:r>
        <w:t xml:space="preserve">——没填的是”未采集”，不是”不符合”；</w:t>
      </w:r>
    </w:p>
    <w:p>
      <w:pPr>
        <w:numPr>
          <w:ilvl w:val="0"/>
          <w:numId w:val="1052"/>
        </w:numPr>
        <w:pStyle w:val="Compact"/>
      </w:pPr>
      <w:r>
        <w:t xml:space="preserve">抢救成功率的数据源严格区分”没救过来”与”还没下结论”（第 4 章的</w:t>
      </w:r>
      <w:r>
        <w:t xml:space="preserve"> </w:t>
      </w:r>
      <w:r>
        <w:rPr>
          <w:rStyle w:val="VerbatimChar"/>
        </w:rPr>
        <w:t xml:space="preserve">rescue_outcome</w:t>
      </w:r>
      <w:r>
        <w:t xml:space="preserve"> </w:t>
      </w:r>
      <w:r>
        <w:t xml:space="preserve">空值语义）。</w:t>
      </w:r>
    </w:p>
    <w:bookmarkEnd w:id="101"/>
    <w:bookmarkStart w:id="102" w:name="本章小结-4"/>
    <w:p>
      <w:pPr>
        <w:pStyle w:val="Heading2"/>
      </w:pPr>
      <w:r>
        <w:t xml:space="preserve">6.5　本章小结</w:t>
      </w:r>
    </w:p>
    <w:p>
      <w:pPr>
        <w:numPr>
          <w:ilvl w:val="0"/>
          <w:numId w:val="1053"/>
        </w:numPr>
        <w:pStyle w:val="Compact"/>
      </w:pPr>
      <w:r>
        <w:t xml:space="preserve">集中审方 =</w:t>
      </w:r>
      <w:r>
        <w:t xml:space="preserve"> </w:t>
      </w:r>
      <w:r>
        <w:rPr>
          <w:bCs/>
          <w:b/>
        </w:rPr>
        <w:t xml:space="preserve">每方必审 + 系统只拦不判 + 职责分离</w:t>
      </w:r>
      <w:r>
        <w:t xml:space="preserve">；它是登记在案的</w:t>
      </w:r>
      <w:r>
        <w:t xml:space="preserve"> </w:t>
      </w:r>
      <w:r>
        <w:t xml:space="preserve">跨机构例外。</w:t>
      </w:r>
    </w:p>
    <w:p>
      <w:pPr>
        <w:numPr>
          <w:ilvl w:val="0"/>
          <w:numId w:val="1053"/>
        </w:numPr>
        <w:pStyle w:val="Compact"/>
      </w:pPr>
      <w:r>
        <w:t xml:space="preserve">库存的每次写入都是第 9、10 章原语的应用；终态不合并（取药/爽约），</w:t>
      </w:r>
      <w:r>
        <w:t xml:space="preserve"> </w:t>
      </w:r>
      <w:r>
        <w:t xml:space="preserve">否则履约率无从谈起。</w:t>
      </w:r>
    </w:p>
    <w:p>
      <w:pPr>
        <w:numPr>
          <w:ilvl w:val="0"/>
          <w:numId w:val="1053"/>
        </w:numPr>
        <w:pStyle w:val="Compact"/>
      </w:pPr>
      <w:r>
        <w:t xml:space="preserve">DRG 的三重克制——兜底不进 CMI、事前只给候选、基线只用县域内——本质</w:t>
      </w:r>
      <w:r>
        <w:t xml:space="preserve"> </w:t>
      </w:r>
      <w:r>
        <w:t xml:space="preserve">都是</w:t>
      </w:r>
      <w:r>
        <w:rPr>
          <w:bCs/>
          <w:b/>
        </w:rPr>
        <w:t xml:space="preserve">防止指标反过来塑造行为</w:t>
      </w:r>
      <w:r>
        <w:t xml:space="preserve">。</w:t>
      </w:r>
    </w:p>
    <w:p>
      <w:pPr>
        <w:numPr>
          <w:ilvl w:val="0"/>
          <w:numId w:val="1053"/>
        </w:numPr>
        <w:pStyle w:val="Compact"/>
      </w:pPr>
      <w:r>
        <w:t xml:space="preserve">质控指标的可信度纪律：给分子分母、归一化再比、缺数不当坏数。</w:t>
      </w:r>
    </w:p>
    <w:bookmarkEnd w:id="102"/>
    <w:bookmarkEnd w:id="103"/>
    <w:bookmarkStart w:id="109" w:name="第-7-章-公共卫生服务协同-1"/>
    <w:p>
      <w:pPr>
        <w:pStyle w:val="Heading1"/>
      </w:pPr>
      <w:r>
        <w:t xml:space="preserve">第 7 章　公共卫生服务协同</w:t>
      </w:r>
    </w:p>
    <w:p>
      <w:pPr>
        <w:pStyle w:val="BlockText"/>
      </w:pPr>
      <w:r>
        <w:t xml:space="preserve">公卫模块的服务对象是”人群”而不是”病人”，它的数据大多没有一次就诊</w:t>
      </w:r>
      <w:r>
        <w:t xml:space="preserve"> </w:t>
      </w:r>
      <w:r>
        <w:t xml:space="preserve">与之对应——这个特点曾让第一版横向可见性判据整个漏掉公卫（第 14 章）。</w:t>
      </w:r>
      <w:r>
        <w:t xml:space="preserve"> </w:t>
      </w:r>
      <w:r>
        <w:t xml:space="preserve">这一章讲公卫四大块的实现，贯穿的仍是那几条母题：阈值放在数据上、</w:t>
      </w:r>
      <w:r>
        <w:t xml:space="preserve"> </w:t>
      </w:r>
      <w:r>
        <w:t xml:space="preserve">平台不替人下判断、缺数不冒充坏数。</w:t>
      </w:r>
    </w:p>
    <w:bookmarkStart w:id="104" w:name="慢病与专病为什么它们不是一回事"/>
    <w:p>
      <w:pPr>
        <w:pStyle w:val="Heading2"/>
      </w:pPr>
      <w:r>
        <w:t xml:space="preserve">7.1　慢病与专病：为什么它们不是一回事</w:t>
      </w:r>
    </w:p>
    <w:p>
      <w:pPr>
        <w:pStyle w:val="FirstParagraph"/>
      </w:pPr>
      <w:r>
        <w:t xml:space="preserve">慢病管理与专病管理在指引里是两项，在很多实现里被并成一套表。平台把它们</w:t>
      </w:r>
      <w:r>
        <w:t xml:space="preserve"> </w:t>
      </w:r>
      <w:r>
        <w:rPr>
          <w:bCs/>
          <w:b/>
        </w:rPr>
        <w:t xml:space="preserve">刻意分开</w:t>
      </w:r>
      <w:r>
        <w:t xml:space="preserve">，设计注释说得干脆：</w:t>
      </w:r>
    </w:p>
    <w:p>
      <w:pPr>
        <w:pStyle w:val="BlockText"/>
      </w:pPr>
      <w:r>
        <w:t xml:space="preserve">慢病是长期随访分级（录血压血糖、系统定级、到期提醒），专病是一条</w:t>
      </w:r>
      <w:r>
        <w:t xml:space="preserve"> </w:t>
      </w:r>
      <w:r>
        <w:t xml:space="preserve">有始有终的诊疗路径。把专病硬塞进慢病表，会得到一个既不像随访也不像</w:t>
      </w:r>
      <w:r>
        <w:t xml:space="preserve"> </w:t>
      </w:r>
      <w:r>
        <w:t xml:space="preserve">路径的模型。</w:t>
      </w:r>
    </w:p>
    <w:p>
      <w:pPr>
        <w:pStyle w:val="FirstParagraph"/>
      </w:pPr>
      <w:r>
        <w:rPr>
          <w:bCs/>
          <w:b/>
        </w:rPr>
        <w:t xml:space="preserve">慢病</w:t>
      </w:r>
      <w:r>
        <w:t xml:space="preserve">侧：病种不硬编码，由病种目录驱动（分级规则 JSON、指导要点、</w:t>
      </w:r>
      <w:r>
        <w:t xml:space="preserve"> </w:t>
      </w:r>
      <w:r>
        <w:t xml:space="preserve">随访周期），种子给出八个县域重点病种。智能分级按指标取各维度最高档</w:t>
      </w:r>
      <w:r>
        <w:t xml:space="preserve"> </w:t>
      </w:r>
      <w:r>
        <w:t xml:space="preserve">（1=控制良好 / 2=需干预 / 3=高危），三级随访自动建议向上转诊；指导要点</w:t>
      </w:r>
      <w:r>
        <w:t xml:space="preserve"> </w:t>
      </w:r>
      <w:r>
        <w:t xml:space="preserve">按国卫办基层函〔2025〕121 号的膳食运动要点做目录缺失时的兜底。一人一病</w:t>
      </w:r>
      <w:r>
        <w:t xml:space="preserve"> </w:t>
      </w:r>
      <w:r>
        <w:t xml:space="preserve">一档（唯一约束），风险评分在分级基础分上按最近三次随访趋势微调。</w:t>
      </w:r>
    </w:p>
    <w:p>
      <w:pPr>
        <w:pStyle w:val="BodyText"/>
      </w:pPr>
      <w:r>
        <w:rPr>
          <w:bCs/>
          <w:b/>
        </w:rPr>
        <w:t xml:space="preserve">专病</w:t>
      </w:r>
      <w:r>
        <w:t xml:space="preserve">侧：路径节点由目录 JSON 配置（节点、名称、是否必需），且平台</w:t>
      </w:r>
      <w:r>
        <w:t xml:space="preserve"> </w:t>
      </w:r>
      <w:r>
        <w:rPr>
          <w:bCs/>
          <w:b/>
        </w:rPr>
        <w:t xml:space="preserve">不预置任何具体病种</w:t>
      </w:r>
      <w:r>
        <w:t xml:space="preserve">——</w:t>
      </w:r>
      <w:r>
        <w:t xml:space="preserve">“</w:t>
      </w:r>
      <w:r>
        <w:t xml:space="preserve">各地专病中心管什么病、分几步，差异极大，预置</w:t>
      </w:r>
      <w:r>
        <w:t xml:space="preserve"> </w:t>
      </w:r>
      <w:r>
        <w:t xml:space="preserve">只会被删掉重配</w:t>
      </w:r>
      <w:r>
        <w:t xml:space="preserve">”</w:t>
      </w:r>
      <w:r>
        <w:t xml:space="preserve">。入组三态（在管/完成出组/中途退出）；出组转归五值</w:t>
      </w:r>
      <w:r>
        <w:t xml:space="preserve"> </w:t>
      </w:r>
      <w:r>
        <w:t xml:space="preserve">（治愈/好转/稳定/加重/死亡），</w:t>
      </w:r>
      <w:r>
        <w:rPr>
          <w:bCs/>
          <w:b/>
        </w:rPr>
        <w:t xml:space="preserve">留空表示未评价，不等于无效</w:t>
      </w:r>
      <w:r>
        <w:t xml:space="preserve">——空值</w:t>
      </w:r>
      <w:r>
        <w:t xml:space="preserve"> </w:t>
      </w:r>
      <w:r>
        <w:t xml:space="preserve">语义的又一次出场。</w:t>
      </w:r>
    </w:p>
    <w:p>
      <w:pPr>
        <w:pStyle w:val="BodyText"/>
      </w:pPr>
      <w:r>
        <w:t xml:space="preserve">两者的衔接点在体检模块：体检记录含异常项即自动置位，异常清单接口的</w:t>
      </w:r>
      <w:r>
        <w:t xml:space="preserve"> </w:t>
      </w:r>
      <w:r>
        <w:t xml:space="preserve">注释标明用途——</w:t>
      </w:r>
      <w:r>
        <w:t xml:space="preserve">“</w:t>
      </w:r>
      <w:r>
        <w:t xml:space="preserve">供慢病筛查建档与随访干预衔接（医防协同）</w:t>
      </w:r>
      <w:r>
        <w:t xml:space="preserve">”</w:t>
      </w:r>
      <w:r>
        <w:t xml:space="preserve">。体检发现</w:t>
      </w:r>
      <w:r>
        <w:t xml:space="preserve"> </w:t>
      </w:r>
      <w:r>
        <w:t xml:space="preserve">血压高的人，就是慢病建档的候选名单。</w:t>
      </w:r>
    </w:p>
    <w:bookmarkEnd w:id="104"/>
    <w:bookmarkStart w:id="105" w:name="多点触发监测给一线的预警"/>
    <w:p>
      <w:pPr>
        <w:pStyle w:val="Heading2"/>
      </w:pPr>
      <w:r>
        <w:t xml:space="preserve">7.2　多点触发监测：给一线的预警</w:t>
      </w:r>
    </w:p>
    <w:p>
      <w:pPr>
        <w:pStyle w:val="FirstParagraph"/>
      </w:pPr>
      <w:r>
        <w:t xml:space="preserve">症候群监测（发热、呼吸道、腹泻、皮疹、黄疸、脑炎脑膜炎六类）有三条</w:t>
      </w:r>
      <w:r>
        <w:t xml:space="preserve"> </w:t>
      </w:r>
      <w:r>
        <w:t xml:space="preserve">写进模块注释的口径，每条都值得抄：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阈值存在记录上，不是全局常量。</w:t>
      </w:r>
      <w:r>
        <w:t xml:space="preserve">”县医院发热门诊日均 50 人不算异常，</w:t>
      </w:r>
      <w:r>
        <w:t xml:space="preserve"> </w:t>
      </w:r>
      <w:r>
        <w:t xml:space="preserve">村卫生室 5 人就该看一眼。写死一个数只会让大机构天天报警、小机构从不</w:t>
      </w:r>
      <w:r>
        <w:t xml:space="preserve"> </w:t>
      </w:r>
      <w:r>
        <w:t xml:space="preserve">报警。</w:t>
      </w:r>
      <w:r>
        <w:t xml:space="preserve">“</w:t>
      </w:r>
      <w:r>
        <w:t xml:space="preserve">阈值为 0 表示该点不设阈值、不参与预警（而不是</w:t>
      </w:r>
      <w:r>
        <w:t xml:space="preserve">”</w:t>
      </w:r>
      <w:r>
        <w:t xml:space="preserve">任何数都超</w:t>
      </w:r>
      <w:r>
        <w:t xml:space="preserve"> </w:t>
      </w:r>
      <w:r>
        <w:t xml:space="preserve">阈值”），但仍进趋势曲线。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同机构同症候群同日只有一条</w:t>
      </w:r>
      <w:r>
        <w:t xml:space="preserve">，重复上报按覆盖——累加会算出虚高的</w:t>
      </w:r>
      <w:r>
        <w:t xml:space="preserve"> </w:t>
      </w:r>
      <w:r>
        <w:t xml:space="preserve">病例数（这正是第 9 章 D-7 的修复现场，用的是</w:t>
      </w:r>
      <w:r>
        <w:t xml:space="preserve"> </w:t>
      </w:r>
      <w:r>
        <w:rPr>
          <w:rStyle w:val="VerbatimChar"/>
        </w:rPr>
        <w:t xml:space="preserve">upsert_unique</w:t>
      </w:r>
      <w:r>
        <w:t xml:space="preserve">）。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预警只提示不定性。</w:t>
      </w:r>
      <w:r>
        <w:t xml:space="preserve">”超阈值给出的是’值得看一眼’，不是’发生疫情’</w:t>
      </w:r>
      <w:r>
        <w:t xml:space="preserve"> </w:t>
      </w:r>
      <w:r>
        <w:t xml:space="preserve">——平台不替疾控下判断。”</w:t>
      </w:r>
    </w:p>
    <w:p>
      <w:pPr>
        <w:pStyle w:val="FirstParagraph"/>
      </w:pPr>
      <w:r>
        <w:t xml:space="preserve">病原监测一侧，两条统计纪律：送检数为 0 时阳性率返回</w:t>
      </w:r>
      <w:r>
        <w:t xml:space="preserve"> </w:t>
      </w:r>
      <w:r>
        <w:rPr>
          <w:bCs/>
          <w:b/>
        </w:rPr>
        <w:t xml:space="preserve">null 而非 0</w:t>
      </w:r>
      <w:r>
        <w:t xml:space="preserve">——</w:t>
      </w:r>
      <w:r>
        <w:t xml:space="preserve"> </w:t>
      </w:r>
      <w:r>
        <w:t xml:space="preserve">报 0 会被读成”检了没检出”，实际是”没检”；告警门槛要求送检 ≥10 且阳性率</w:t>
      </w:r>
      <w:r>
        <w:t xml:space="preserve"> </w:t>
      </w:r>
      <w:r>
        <w:t xml:space="preserve">≥10%——小样本的高阳性率没有意义。而症候群与病原两路信号</w:t>
      </w:r>
      <w:r>
        <w:rPr>
          <w:bCs/>
          <w:b/>
        </w:rPr>
        <w:t xml:space="preserve">刻意不合成</w:t>
      </w:r>
      <w:r>
        <w:rPr>
          <w:bCs/>
          <w:b/>
        </w:rPr>
        <w:t xml:space="preserve"> </w:t>
      </w:r>
      <w:r>
        <w:rPr>
          <w:bCs/>
          <w:b/>
        </w:rPr>
        <w:t xml:space="preserve">综合评分</w:t>
      </w:r>
      <w:r>
        <w:t xml:space="preserve">：</w:t>
      </w:r>
      <w:r>
        <w:t xml:space="preserve">“</w:t>
      </w:r>
      <w:r>
        <w:t xml:space="preserve">把两路信号压成一个分数，看的人就再也说不清是哪一路在响——</w:t>
      </w:r>
      <w:r>
        <w:t xml:space="preserve"> </w:t>
      </w:r>
      <w:r>
        <w:t xml:space="preserve">而处置动作恰恰取决于此：症候群异常查的是接诊，病原阳性抬头查的是</w:t>
      </w:r>
      <w:r>
        <w:t xml:space="preserve"> </w:t>
      </w:r>
      <w:r>
        <w:t xml:space="preserve">实验室。</w:t>
      </w:r>
      <w:r>
        <w:t xml:space="preserve">”</w:t>
      </w:r>
    </w:p>
    <w:p>
      <w:pPr>
        <w:pStyle w:val="BodyText"/>
      </w:pPr>
      <w:r>
        <w:t xml:space="preserve">法定传染病（确诊之后的世界）单独成模块：十一种法定病种带甲乙丙分类与</w:t>
      </w:r>
      <w:r>
        <w:t xml:space="preserve"> </w:t>
      </w:r>
      <w:r>
        <w:t xml:space="preserve">法定报告时限（甲类 2 小时、乙丙类 24 小时），迟报清单按时限现算；聚集</w:t>
      </w:r>
      <w:r>
        <w:t xml:space="preserve"> </w:t>
      </w:r>
      <w:r>
        <w:t xml:space="preserve">预警在”七天窗口内同病种达阈值”之上加了一条升级规则——</w:t>
      </w:r>
      <w:r>
        <w:rPr>
          <w:bCs/>
          <w:b/>
        </w:rPr>
        <w:t xml:space="preserve">涉及机构数 ≥2</w:t>
      </w:r>
      <w:r>
        <w:rPr>
          <w:bCs/>
          <w:b/>
        </w:rPr>
        <w:t xml:space="preserve"> </w:t>
      </w:r>
      <w:r>
        <w:rPr>
          <w:bCs/>
          <w:b/>
        </w:rPr>
        <w:t xml:space="preserve">时告警等级自动升高</w:t>
      </w:r>
      <w:r>
        <w:t xml:space="preserve">，跨机构聚集正是县域监测网独有的信号。</w:t>
      </w:r>
    </w:p>
    <w:bookmarkEnd w:id="105"/>
    <w:bookmarkStart w:id="106" w:name="疫苗接种与冷链按批号强监管品类的账实相符"/>
    <w:p>
      <w:pPr>
        <w:pStyle w:val="Heading2"/>
      </w:pPr>
      <w:r>
        <w:t xml:space="preserve">7.3　疫苗接种与冷链：按批号强监管品类的账实相符</w:t>
      </w:r>
    </w:p>
    <w:p>
      <w:pPr>
        <w:pStyle w:val="FirstParagraph"/>
      </w:pPr>
      <w:r>
        <w:t xml:space="preserve">疫苗是第七轮降档名单上的主项（当时没有批号与冷链），补建后成为”账实</w:t>
      </w:r>
      <w:r>
        <w:t xml:space="preserve"> </w:t>
      </w:r>
      <w:r>
        <w:t xml:space="preserve">相符”要求最严的模块。三条口径：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效期与超温都不自动改状态。</w:t>
      </w:r>
      <w:r>
        <w:t xml:space="preserve">过期按日期现算，冷链超温不自动封存</w:t>
      </w:r>
      <w:r>
        <w:t xml:space="preserve"> </w:t>
      </w:r>
      <w:r>
        <w:t xml:space="preserve">批次——</w:t>
      </w:r>
      <w:r>
        <w:t xml:space="preserve">“</w:t>
      </w:r>
      <w:r>
        <w:t xml:space="preserve">封存整批是有成本的决定，平台把异常标出来、把该批次点出来，</w:t>
      </w:r>
      <w:r>
        <w:t xml:space="preserve"> </w:t>
      </w:r>
      <w:r>
        <w:t xml:space="preserve">由人决定。</w:t>
      </w:r>
      <w:r>
        <w:t xml:space="preserve">”</w:t>
      </w:r>
      <w:r>
        <w:t xml:space="preserve">（与基金超支不自动扣减同一条原则。）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接种时批次三查，原因分开给。</w:t>
      </w:r>
      <w:r>
        <w:t xml:space="preserve">过期、封存、库存不足各自给出明确</w:t>
      </w:r>
      <w:r>
        <w:t xml:space="preserve"> </w:t>
      </w:r>
      <w:r>
        <w:t xml:space="preserve">原因，不合并成”批次不可用”——接种台前的人需要知道是该换批次还是</w:t>
      </w:r>
      <w:r>
        <w:t xml:space="preserve"> </w:t>
      </w:r>
      <w:r>
        <w:t xml:space="preserve">该补货。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AEFI（接种异常反应）关联到剂次</w:t>
      </w:r>
      <w:r>
        <w:t xml:space="preserve">而不只是患者——同一人打过多种</w:t>
      </w:r>
      <w:r>
        <w:t xml:space="preserve"> </w:t>
      </w:r>
      <w:r>
        <w:t xml:space="preserve">疫苗，不落到剂次上就归不了因。</w:t>
      </w:r>
    </w:p>
    <w:p>
      <w:pPr>
        <w:pStyle w:val="FirstParagraph"/>
      </w:pPr>
      <w:r>
        <w:t xml:space="preserve">库存扣减是第 9 章 D-6 的修复现场：判定与扣减压进同一条 SQL</w:t>
      </w:r>
      <w:r>
        <w:t xml:space="preserve"> </w:t>
      </w:r>
      <w:r>
        <w:t xml:space="preserve">（</w:t>
      </w:r>
      <w:r>
        <w:rPr>
          <w:rStyle w:val="VerbatimChar"/>
        </w:rPr>
        <w:t xml:space="preserve">claim_quota</w:t>
      </w:r>
      <w:r>
        <w:t xml:space="preserve">），扣库存与写接种记录同一事务——注释里保留着修复前的</w:t>
      </w:r>
      <w:r>
        <w:t xml:space="preserve"> </w:t>
      </w:r>
      <w:r>
        <w:t xml:space="preserve">实测事故原文：</w:t>
      </w:r>
      <w:r>
        <w:t xml:space="preserve">“</w:t>
      </w:r>
      <w:r>
        <w:t xml:space="preserve">库存 1 支打出 4 针，台账与实际对不上</w:t>
      </w:r>
      <w:r>
        <w:t xml:space="preserve">”</w:t>
      </w:r>
      <w:r>
        <w:t xml:space="preserve">。</w:t>
      </w:r>
    </w:p>
    <w:p>
      <w:pPr>
        <w:pStyle w:val="BodyText"/>
      </w:pPr>
      <w:r>
        <w:t xml:space="preserve">其余细节同样围着”可回溯”转：批次封存</w:t>
      </w:r>
      <w:r>
        <w:rPr>
          <w:bCs/>
          <w:b/>
        </w:rPr>
        <w:t xml:space="preserve">不删行</w:t>
      </w:r>
      <w:r>
        <w:t xml:space="preserve">（这批打给了谁仍要查得</w:t>
      </w:r>
      <w:r>
        <w:t xml:space="preserve"> </w:t>
      </w:r>
      <w:r>
        <w:t xml:space="preserve">到），且配套解封——</w:t>
      </w:r>
      <w:r>
        <w:t xml:space="preserve">“</w:t>
      </w:r>
      <w:r>
        <w:t xml:space="preserve">凡是拦得住的，都要放得开</w:t>
      </w:r>
      <w:r>
        <w:t xml:space="preserve">”</w:t>
      </w:r>
      <w:r>
        <w:t xml:space="preserve">；接种禁忌分长期/临时，</w:t>
      </w:r>
      <w:r>
        <w:t xml:space="preserve"> </w:t>
      </w:r>
      <w:r>
        <w:t xml:space="preserve">临时必须给失效日期，且失效</w:t>
      </w:r>
      <w:r>
        <w:rPr>
          <w:bCs/>
          <w:b/>
        </w:rPr>
        <w:t xml:space="preserve">按日期现算不靠定时任务</w:t>
      </w:r>
      <w:r>
        <w:t xml:space="preserve">——</w:t>
      </w:r>
      <w:r>
        <w:t xml:space="preserve">“</w:t>
      </w:r>
      <w:r>
        <w:t xml:space="preserve">定时任务改状态</w:t>
      </w:r>
      <w:r>
        <w:t xml:space="preserve"> </w:t>
      </w:r>
      <w:r>
        <w:t xml:space="preserve">会让’某条禁忌何时失效’取决于任务跑没跑，而这条判定直接决定能不能给人</w:t>
      </w:r>
      <w:r>
        <w:t xml:space="preserve"> </w:t>
      </w:r>
      <w:r>
        <w:t xml:space="preserve">打针</w:t>
      </w:r>
      <w:r>
        <w:t xml:space="preserve">”</w:t>
      </w:r>
      <w:r>
        <w:t xml:space="preserve">（禁忌一旦登记便无解除路径，正是缺陷 D-4）。冷链查询用</w:t>
      </w:r>
      <w:r>
        <w:rPr>
          <w:bCs/>
          <w:b/>
        </w:rPr>
        <w:t xml:space="preserve">统计范围</w:t>
      </w:r>
      <w:r>
        <w:t xml:space="preserve"> </w:t>
      </w:r>
      <w:r>
        <w:t xml:space="preserve">（医共体内互见）：</w:t>
      </w:r>
      <w:r>
        <w:t xml:space="preserve">“</w:t>
      </w:r>
      <w:r>
        <w:t xml:space="preserve">牵头单位要看得到成员机构的超温告警——只给本机构，</w:t>
      </w:r>
      <w:r>
        <w:t xml:space="preserve"> </w:t>
      </w:r>
      <w:r>
        <w:t xml:space="preserve">片区监管就瞎了。</w:t>
      </w:r>
      <w:r>
        <w:t xml:space="preserve">”</w:t>
      </w:r>
    </w:p>
    <w:bookmarkEnd w:id="106"/>
    <w:bookmarkStart w:id="107" w:name="妇幼与老年重点人群健康管理"/>
    <w:p>
      <w:pPr>
        <w:pStyle w:val="Heading2"/>
      </w:pPr>
      <w:r>
        <w:t xml:space="preserve">7.4　妇幼与老年：重点人群健康管理</w:t>
      </w:r>
    </w:p>
    <w:p>
      <w:pPr>
        <w:pStyle w:val="FirstParagraph"/>
      </w:pPr>
      <w:r>
        <w:rPr>
          <w:bCs/>
          <w:b/>
        </w:rPr>
        <w:t xml:space="preserve">妇幼</w:t>
      </w:r>
      <w:r>
        <w:t xml:space="preserve">一条主线从建册到出生证明：孕产妇建册</w:t>
      </w:r>
      <w:r>
        <w:rPr>
          <w:bCs/>
          <w:b/>
        </w:rPr>
        <w:t xml:space="preserve">一人一册且幂等</w:t>
      </w:r>
      <w:r>
        <w:t xml:space="preserve">（并发</w:t>
      </w:r>
      <w:r>
        <w:t xml:space="preserve"> </w:t>
      </w:r>
      <w:r>
        <w:t xml:space="preserve">撞唯一约束返回既有那本——</w:t>
      </w:r>
      <w:r>
        <w:t xml:space="preserve">“</w:t>
      </w:r>
      <w:r>
        <w:t xml:space="preserve">一个孕产妇两本册子，产检记录会分叉</w:t>
      </w:r>
      <w:r>
        <w:t xml:space="preserve">”</w:t>
      </w:r>
      <w:r>
        <w:t xml:space="preserve">），</w:t>
      </w:r>
      <w:r>
        <w:t xml:space="preserve"> </w:t>
      </w:r>
      <w:r>
        <w:t xml:space="preserve">产前检查与产后访视分型记录，分娩、儿童建档、新生儿疾病筛查、出生医学</w:t>
      </w:r>
      <w:r>
        <w:t xml:space="preserve"> </w:t>
      </w:r>
      <w:r>
        <w:t xml:space="preserve">证明（证明号全局唯一）依次衔接。妇女保健四类（婚前/孕前/妇保/避孕节育）</w:t>
      </w:r>
      <w:r>
        <w:t xml:space="preserve"> </w:t>
      </w:r>
      <w:r>
        <w:t xml:space="preserve">单独建表。妇幼档案还是审方”孕妇”人群判定的数据源（第 6 章）——重点</w:t>
      </w:r>
      <w:r>
        <w:t xml:space="preserve"> </w:t>
      </w:r>
      <w:r>
        <w:t xml:space="preserve">人群档案的价值，一半在自身业务，一半在被其他模块引用。</w:t>
      </w:r>
    </w:p>
    <w:p>
      <w:pPr>
        <w:pStyle w:val="BodyText"/>
      </w:pPr>
      <w:r>
        <w:rPr>
          <w:bCs/>
          <w:b/>
        </w:rPr>
        <w:t xml:space="preserve">老年</w:t>
      </w:r>
      <w:r>
        <w:t xml:space="preserve">侧的核心是能力评估：ADL 按</w:t>
      </w:r>
      <w:r>
        <w:t xml:space="preserve"> </w:t>
      </w:r>
      <w:r>
        <w:rPr>
          <w:bCs/>
          <w:b/>
        </w:rPr>
        <w:t xml:space="preserve">Barthel 指数</w:t>
      </w:r>
      <w:r>
        <w:t xml:space="preserve">分级（≥95 能力完好、</w:t>
      </w:r>
      <w:r>
        <w:t xml:space="preserve"> </w:t>
      </w:r>
      <w:r>
        <w:t xml:space="preserve">≥60 轻度失能、≥40 中度失能、其余重度失能），附认知评分与中医体质辨识</w:t>
      </w:r>
      <w:r>
        <w:t xml:space="preserve"> </w:t>
      </w:r>
      <w:r>
        <w:t xml:space="preserve">（与第 5 章九体质同源）。失能清单</w:t>
      </w:r>
      <w:r>
        <w:rPr>
          <w:bCs/>
          <w:b/>
        </w:rPr>
        <w:t xml:space="preserve">每人只取最新一次评估</w:t>
      </w:r>
      <w:r>
        <w:t xml:space="preserve">、过滤掉能力</w:t>
      </w:r>
      <w:r>
        <w:t xml:space="preserve"> </w:t>
      </w:r>
      <w:r>
        <w:t xml:space="preserve">完好者，供上门服务与家庭病床对接——清单的口径（最新一次，而非任一次）</w:t>
      </w:r>
      <w:r>
        <w:t xml:space="preserve"> </w:t>
      </w:r>
      <w:r>
        <w:t xml:space="preserve">决定了它能不能直接拿去派单。</w:t>
      </w:r>
    </w:p>
    <w:bookmarkEnd w:id="107"/>
    <w:bookmarkStart w:id="108" w:name="本章小结-5"/>
    <w:p>
      <w:pPr>
        <w:pStyle w:val="Heading2"/>
      </w:pPr>
      <w:r>
        <w:t xml:space="preserve">7.5　本章小结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慢病是随访，专病是路径</w:t>
      </w:r>
      <w:r>
        <w:t xml:space="preserve">——不一样的业务不硬并表。</w:t>
      </w:r>
    </w:p>
    <w:p>
      <w:pPr>
        <w:numPr>
          <w:ilvl w:val="0"/>
          <w:numId w:val="1056"/>
        </w:numPr>
        <w:pStyle w:val="Compact"/>
      </w:pPr>
      <w:r>
        <w:t xml:space="preserve">监测的三条口径——阈值在数据上、同日一条按覆盖、只提示不定性——</w:t>
      </w:r>
      <w:r>
        <w:t xml:space="preserve"> </w:t>
      </w:r>
      <w:r>
        <w:t xml:space="preserve">分别对应统计正确、并发正确与职责边界。</w:t>
      </w:r>
    </w:p>
    <w:p>
      <w:pPr>
        <w:numPr>
          <w:ilvl w:val="0"/>
          <w:numId w:val="1056"/>
        </w:numPr>
        <w:pStyle w:val="Compact"/>
      </w:pPr>
      <w:r>
        <w:t xml:space="preserve">疫苗模块是”账实相符”的样板间：原子扣减、同一事务、封存不删行、</w:t>
      </w:r>
      <w:r>
        <w:t xml:space="preserve"> </w:t>
      </w:r>
      <w:r>
        <w:t xml:space="preserve">禁忌现算。</w:t>
      </w:r>
    </w:p>
    <w:p>
      <w:pPr>
        <w:numPr>
          <w:ilvl w:val="0"/>
          <w:numId w:val="1056"/>
        </w:numPr>
        <w:pStyle w:val="Compact"/>
      </w:pPr>
      <w:r>
        <w:t xml:space="preserve">公卫数据的普遍特点是”无就诊、有档案”，这决定了它在横向可见性模型里</w:t>
      </w:r>
      <w:r>
        <w:t xml:space="preserve"> </w:t>
      </w:r>
      <w:r>
        <w:t xml:space="preserve">必须以”服务关系”入判据（第 14 章的教训）。</w:t>
      </w:r>
    </w:p>
    <w:bookmarkEnd w:id="108"/>
    <w:bookmarkEnd w:id="109"/>
    <w:bookmarkStart w:id="115" w:name="第-8-章-基层医疗卫生综合管理-1"/>
    <w:p>
      <w:pPr>
        <w:pStyle w:val="Heading1"/>
      </w:pPr>
      <w:r>
        <w:t xml:space="preserve">第 8 章　基层医疗卫生综合管理</w:t>
      </w:r>
    </w:p>
    <w:p>
      <w:pPr>
        <w:pStyle w:val="BlockText"/>
      </w:pPr>
      <w:r>
        <w:t xml:space="preserve">综合管理是”利益共同体”的信息化落点：人、财、物、绩效、基金，每一样</w:t>
      </w:r>
      <w:r>
        <w:t xml:space="preserve"> </w:t>
      </w:r>
      <w:r>
        <w:t xml:space="preserve">都直接碰钱和权。这一章的关键词是</w:t>
      </w:r>
      <w:r>
        <w:rPr>
          <w:bCs/>
          <w:b/>
        </w:rPr>
        <w:t xml:space="preserve">账</w:t>
      </w:r>
      <w:r>
        <w:t xml:space="preserve">——账要平、账要分得清楚、</w:t>
      </w:r>
      <w:r>
        <w:t xml:space="preserve"> </w:t>
      </w:r>
      <w:r>
        <w:t xml:space="preserve">账要对得上人。</w:t>
      </w:r>
    </w:p>
    <w:bookmarkStart w:id="110" w:name="人财物统一协同独立建账集中核算合并报表"/>
    <w:p>
      <w:pPr>
        <w:pStyle w:val="Heading2"/>
      </w:pPr>
      <w:r>
        <w:t xml:space="preserve">8.1　人财物统一协同：独立建账、集中核算、合并报表</w:t>
      </w:r>
    </w:p>
    <w:p>
      <w:pPr>
        <w:pStyle w:val="FirstParagraph"/>
      </w:pPr>
      <w:r>
        <w:rPr>
          <w:bCs/>
          <w:b/>
        </w:rPr>
        <w:t xml:space="preserve">财务</w:t>
      </w:r>
      <w:r>
        <w:t xml:space="preserve">的地基是复式记账：科目分五类（资产/负债/净资产/收入/费用）各带</w:t>
      </w:r>
      <w:r>
        <w:t xml:space="preserve"> </w:t>
      </w:r>
      <w:r>
        <w:t xml:space="preserve">方向，凭证保存时强校验</w:t>
      </w:r>
      <w:r>
        <w:rPr>
          <w:bCs/>
          <w:b/>
        </w:rPr>
        <w:t xml:space="preserve">借贷必平</w:t>
      </w:r>
      <w:r>
        <w:t xml:space="preserve">（不平直接 422——</w:t>
      </w:r>
      <w:r>
        <w:t xml:space="preserve">“</w:t>
      </w:r>
      <w:r>
        <w:t xml:space="preserve">不给’先存下来以后</w:t>
      </w:r>
      <w:r>
        <w:t xml:space="preserve"> </w:t>
      </w:r>
      <w:r>
        <w:t xml:space="preserve">再平’的口子</w:t>
      </w:r>
      <w:r>
        <w:t xml:space="preserve">”</w:t>
      </w:r>
      <w:r>
        <w:t xml:space="preserve">）；凭证过账即锁定，更正走作废，</w:t>
      </w:r>
      <w:r>
        <w:rPr>
          <w:bCs/>
          <w:b/>
        </w:rPr>
        <w:t xml:space="preserve">不提供删除</w:t>
      </w:r>
      <w:r>
        <w:t xml:space="preserve">——</w:t>
      </w:r>
      <w:r>
        <w:t xml:space="preserve"> </w:t>
      </w:r>
      <w:r>
        <w:t xml:space="preserve">“</w:t>
      </w:r>
      <w:r>
        <w:t xml:space="preserve">账错了也要看得见</w:t>
      </w:r>
      <w:r>
        <w:t xml:space="preserve">”</w:t>
      </w:r>
      <w:r>
        <w:t xml:space="preserve">。试算平衡只统计已过账凭证：</w:t>
      </w:r>
      <w:r>
        <w:t xml:space="preserve">“</w:t>
      </w:r>
      <w:r>
        <w:t xml:space="preserve">草稿未生效、作废已撤销，</w:t>
      </w:r>
      <w:r>
        <w:t xml:space="preserve"> </w:t>
      </w:r>
      <w:r>
        <w:t xml:space="preserve">计进去就不是账了。</w:t>
      </w:r>
      <w:r>
        <w:t xml:space="preserve">”</w:t>
      </w:r>
    </w:p>
    <w:p>
      <w:pPr>
        <w:pStyle w:val="BodyText"/>
      </w:pPr>
      <w:r>
        <w:t xml:space="preserve">合并报表是”独立建账、集中核算”的出口，实现里有一段全书少见的、直接</w:t>
      </w:r>
      <w:r>
        <w:t xml:space="preserve"> </w:t>
      </w:r>
      <w:r>
        <w:t xml:space="preserve">写进接口注释的</w:t>
      </w:r>
      <w:r>
        <w:rPr>
          <w:bCs/>
          <w:b/>
        </w:rPr>
        <w:t xml:space="preserve">能力边界声明</w:t>
      </w:r>
      <w:r>
        <w:t xml:space="preserve">：</w:t>
      </w:r>
    </w:p>
    <w:p>
      <w:pPr>
        <w:numPr>
          <w:ilvl w:val="0"/>
          <w:numId w:val="1057"/>
        </w:numPr>
        <w:pStyle w:val="Compact"/>
      </w:pPr>
      <w:r>
        <w:t xml:space="preserve">报表</w:t>
      </w:r>
      <w:r>
        <w:rPr>
          <w:bCs/>
          <w:b/>
        </w:rPr>
        <w:t xml:space="preserve">按机构分列 + 合并列</w:t>
      </w:r>
      <w:r>
        <w:t xml:space="preserve">——医共体要的正是”每家多少、合起来多少”</w:t>
      </w:r>
      <w:r>
        <w:t xml:space="preserve"> </w:t>
      </w:r>
      <w:r>
        <w:t xml:space="preserve">同时看得见；</w:t>
      </w:r>
    </w:p>
    <w:p>
      <w:pPr>
        <w:numPr>
          <w:ilvl w:val="0"/>
          <w:numId w:val="1057"/>
        </w:numPr>
        <w:pStyle w:val="Compact"/>
      </w:pPr>
      <w:r>
        <w:t xml:space="preserve">余额按科目方向计算（资产/费用=借−贷，负债/净资产/收入=贷−借）——</w:t>
      </w:r>
      <w:r>
        <w:t xml:space="preserve"> </w:t>
      </w:r>
      <w:r>
        <w:t xml:space="preserve">混用一个方向，负债全成负数，报表直接不能看；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合并是各院简单相加，不做内部往来抵销</w:t>
      </w:r>
      <w:r>
        <w:t xml:space="preserve">——平台没有内部交易标记，</w:t>
      </w:r>
      <w:r>
        <w:t xml:space="preserve"> </w:t>
      </w:r>
      <w:r>
        <w:t xml:space="preserve">做不了抵销，</w:t>
      </w:r>
      <w:r>
        <w:t xml:space="preserve">“</w:t>
      </w:r>
      <w:r>
        <w:t xml:space="preserve">所以这里如实叫’叠加汇总’，并在返回里标明</w:t>
      </w:r>
      <w:r>
        <w:t xml:space="preserve"> </w:t>
      </w:r>
      <w:r>
        <w:rPr>
          <w:rStyle w:val="VerbatimChar"/>
        </w:rPr>
        <w:t xml:space="preserve">elimination: false</w:t>
      </w:r>
      <w:r>
        <w:t xml:space="preserve">，不冒充合并会计报表</w:t>
      </w:r>
      <w:r>
        <w:t xml:space="preserve">”</w:t>
      </w:r>
      <w:r>
        <w:t xml:space="preserve">；</w:t>
      </w:r>
    </w:p>
    <w:p>
      <w:pPr>
        <w:numPr>
          <w:ilvl w:val="0"/>
          <w:numId w:val="1057"/>
        </w:numPr>
        <w:pStyle w:val="Compact"/>
      </w:pPr>
      <w:r>
        <w:t xml:space="preserve">不平的期间照样出表，但标出来——</w:t>
      </w:r>
      <w:r>
        <w:t xml:space="preserve">“</w:t>
      </w:r>
      <w:r>
        <w:t xml:space="preserve">出不了表的时候恰恰最需要看表</w:t>
      </w:r>
      <w:r>
        <w:t xml:space="preserve">”</w:t>
      </w:r>
      <w:r>
        <w:t xml:space="preserve">。</w:t>
      </w:r>
    </w:p>
    <w:p>
      <w:pPr>
        <w:pStyle w:val="FirstParagraph"/>
      </w:pPr>
      <w:r>
        <w:t xml:space="preserve">成本核算走三级分摊：五类成本项归集（同科室同期间同成本项重复提交按覆盖——</w:t>
      </w:r>
      <w:r>
        <w:t xml:space="preserve"> </w:t>
      </w:r>
      <w:r>
        <w:t xml:space="preserve">月末成本要反复调整，报错逼人先删再建没有意义），科室成本 = 直接成本 +</w:t>
      </w:r>
      <w:r>
        <w:t xml:space="preserve"> </w:t>
      </w:r>
      <w:r>
        <w:t xml:space="preserve">分摊转入 − 分摊转出；分摊比例合计不足 100% 时，差额</w:t>
      </w:r>
      <w:r>
        <w:rPr>
          <w:bCs/>
          <w:b/>
        </w:rPr>
        <w:t xml:space="preserve">单列</w:t>
      </w:r>
      <w:r>
        <w:t xml:space="preserve">为未分摊额，</w:t>
      </w:r>
      <w:r>
        <w:t xml:space="preserve"> </w:t>
      </w:r>
      <w:r>
        <w:t xml:space="preserve">不静默吞掉。床日成本的分母用</w:t>
      </w:r>
      <w:r>
        <w:rPr>
          <w:bCs/>
          <w:b/>
        </w:rPr>
        <w:t xml:space="preserve">实际占用床日</w:t>
      </w:r>
      <w:r>
        <w:t xml:space="preserve">而非”床位数×天数”——后者</w:t>
      </w:r>
      <w:r>
        <w:t xml:space="preserve"> </w:t>
      </w:r>
      <w:r>
        <w:t xml:space="preserve">是可用床日，混用会把成本算低；当日入当日出计一床日，</w:t>
      </w:r>
      <w:r>
        <w:t xml:space="preserve">“</w:t>
      </w:r>
      <w:r>
        <w:t xml:space="preserve">住了一天就是一天</w:t>
      </w:r>
      <w:r>
        <w:t xml:space="preserve">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人员</w:t>
      </w:r>
      <w:r>
        <w:t xml:space="preserve">侧最有县域特色的是下沉派驻台账。它的动因写在注释里：原有的</w:t>
      </w:r>
      <w:r>
        <w:t xml:space="preserve"> </w:t>
      </w:r>
      <w:r>
        <w:t xml:space="preserve">借调表答得了”现在有几个人在派”，答不了国家监测指标问的那句”</w:t>
      </w:r>
      <w:r>
        <w:rPr>
          <w:bCs/>
          <w:b/>
        </w:rPr>
        <w:t xml:space="preserve">中级及</w:t>
      </w:r>
      <w:r>
        <w:rPr>
          <w:bCs/>
          <w:b/>
        </w:rPr>
        <w:t xml:space="preserve"> </w:t>
      </w:r>
      <w:r>
        <w:rPr>
          <w:bCs/>
          <w:b/>
        </w:rPr>
        <w:t xml:space="preserve">以上医师派驻 6 个月以上有几人</w:t>
      </w:r>
      <w:r>
        <w:t xml:space="preserve">”。于是台账按监测口径建：职称等级五个取值（含”未填”占位）、</w:t>
      </w:r>
      <w:r>
        <w:t xml:space="preserve">“</w:t>
      </w:r>
      <w:r>
        <w:t xml:space="preserve">中级及以上</w:t>
      </w:r>
      <w:r>
        <w:t xml:space="preserve">”</w:t>
      </w:r>
      <w:r>
        <w:t xml:space="preserve"> </w:t>
      </w:r>
      <w:r>
        <w:t xml:space="preserve">集合、6 个月按 183 天、跨年派驻只计落在统计年度内的天数、同一员工不得</w:t>
      </w:r>
      <w:r>
        <w:t xml:space="preserve"> </w:t>
      </w:r>
      <w:r>
        <w:t xml:space="preserve">有两条未结束的派驻记录（</w:t>
      </w:r>
      <w:r>
        <w:t xml:space="preserve">“</w:t>
      </w:r>
      <w:r>
        <w:t xml:space="preserve">人不能同时在两处在派</w:t>
      </w:r>
      <w:r>
        <w:t xml:space="preserve">”</w:t>
      </w:r>
      <w:r>
        <w:t xml:space="preserve">）。</w:t>
      </w:r>
      <w:r>
        <w:t xml:space="preserve"> </w:t>
      </w:r>
      <w:r>
        <w:t xml:space="preserve">两处</w:t>
      </w:r>
      <w:r>
        <w:rPr>
          <w:bCs/>
          <w:b/>
        </w:rPr>
        <w:t xml:space="preserve">刻意不做推断</w:t>
      </w:r>
      <w:r>
        <w:t xml:space="preserve">尤其值得学：职称等级不从职称文本猜（各院写法不一，</w:t>
      </w:r>
      <w:r>
        <w:t xml:space="preserve"> </w:t>
      </w:r>
      <w:r>
        <w:t xml:space="preserve">一个”助理全科医生”就能把关键词匹配带偏）；派驻类型必须显式选（巡诊与</w:t>
      </w:r>
      <w:r>
        <w:t xml:space="preserve"> </w:t>
      </w:r>
      <w:r>
        <w:t xml:space="preserve">短期支援不是下沉，混进统计会把指标做虚）。</w:t>
      </w:r>
    </w:p>
    <w:p>
      <w:pPr>
        <w:pStyle w:val="BodyText"/>
      </w:pPr>
      <w:r>
        <w:t xml:space="preserve">这张台账还是缺陷 D-3 的发现现场：全平台曾有 22 处日期字段只用正则校验</w:t>
      </w:r>
      <w:r>
        <w:t xml:space="preserve"> </w:t>
      </w:r>
      <w:r>
        <w:t xml:space="preserve">格式，正则不懂日历，</w:t>
      </w:r>
      <w:r>
        <w:rPr>
          <w:rStyle w:val="VerbatimChar"/>
        </w:rPr>
        <w:t xml:space="preserve">2026-02-31</w:t>
      </w:r>
      <w:r>
        <w:t xml:space="preserve"> </w:t>
      </w:r>
      <w:r>
        <w:t xml:space="preserve">这样的假日期能顺利入库——随后统计代码</w:t>
      </w:r>
      <w:r>
        <w:t xml:space="preserve"> </w:t>
      </w:r>
      <w:r>
        <w:t xml:space="preserve">解析失败就跳过，</w:t>
      </w:r>
      <w:r>
        <w:rPr>
          <w:bCs/>
          <w:b/>
        </w:rPr>
        <w:t xml:space="preserve">整条派驻记录从下沉指标里无声消失</w:t>
      </w:r>
      <w:r>
        <w:t xml:space="preserve">。这恰恰违反了平台</w:t>
      </w:r>
      <w:r>
        <w:t xml:space="preserve"> </w:t>
      </w:r>
      <w:r>
        <w:t xml:space="preserve">自己反复坚持的”未采集/异常要单列报出，不能悄悄丢掉”。修复是 22 处一并</w:t>
      </w:r>
      <w:r>
        <w:t xml:space="preserve"> </w:t>
      </w:r>
      <w:r>
        <w:t xml:space="preserve">改用真正的日历类型校验，假日期在入口即被 422 挡下（附录 E 之 D-3）。</w:t>
      </w:r>
    </w:p>
    <w:p>
      <w:pPr>
        <w:pStyle w:val="BodyText"/>
      </w:pPr>
      <w:r>
        <w:rPr>
          <w:bCs/>
          <w:b/>
        </w:rPr>
        <w:t xml:space="preserve">物资</w:t>
      </w:r>
      <w:r>
        <w:t xml:space="preserve">：资产带流水（领用、移动、报废），高值耗材一物一码绑患者与手术</w:t>
      </w:r>
      <w:r>
        <w:t xml:space="preserve"> </w:t>
      </w:r>
      <w:r>
        <w:t xml:space="preserve">（第 6 章）。收支明细的可见范围在管理类数据里最严——</w:t>
      </w:r>
      <w:r>
        <w:t xml:space="preserve">“</w:t>
      </w:r>
      <w:r>
        <w:t xml:space="preserve">乙院的院长没有</w:t>
      </w:r>
      <w:r>
        <w:t xml:space="preserve"> </w:t>
      </w:r>
      <w:r>
        <w:t xml:space="preserve">理由看到甲院的收支明细；但牵头医院要看得到片区</w:t>
      </w:r>
      <w:r>
        <w:t xml:space="preserve">”</w:t>
      </w:r>
      <w:r>
        <w:t xml:space="preserve">，这正是第 14 章</w:t>
      </w:r>
      <w:r>
        <w:t xml:space="preserve"> </w:t>
      </w:r>
      <w:r>
        <w:t xml:space="preserve">“</w:t>
      </w:r>
      <w:r>
        <w:t xml:space="preserve">明细范围与统计范围分两档</w:t>
      </w:r>
      <w:r>
        <w:t xml:space="preserve">”</w:t>
      </w:r>
      <w:r>
        <w:t xml:space="preserve">的出处之一。</w:t>
      </w:r>
    </w:p>
    <w:bookmarkEnd w:id="110"/>
    <w:bookmarkStart w:id="111" w:name="医保基金总额付费预付预结清算结余分配"/>
    <w:p>
      <w:pPr>
        <w:pStyle w:val="Heading2"/>
      </w:pPr>
      <w:r>
        <w:t xml:space="preserve">8.2　医保基金总额付费：预付、预结、清算、结余分配</w:t>
      </w:r>
    </w:p>
    <w:p>
      <w:pPr>
        <w:pStyle w:val="FirstParagraph"/>
      </w:pPr>
      <w:r>
        <w:t xml:space="preserve">基金模块的动因写在文件头上：</w:t>
      </w:r>
      <w:r>
        <w:t xml:space="preserve">“</w:t>
      </w:r>
      <w:r>
        <w:t xml:space="preserve">绩效考核已经算得很细，但</w:t>
      </w:r>
      <w:r>
        <w:rPr>
          <w:bCs/>
          <w:b/>
        </w:rPr>
        <w:t xml:space="preserve">算完之后没有钱</w:t>
      </w:r>
      <w:r>
        <w:rPr>
          <w:bCs/>
          <w:b/>
        </w:rPr>
        <w:t xml:space="preserve"> </w:t>
      </w:r>
      <w:r>
        <w:rPr>
          <w:bCs/>
          <w:b/>
        </w:rPr>
        <w:t xml:space="preserve">跟着走</w:t>
      </w:r>
      <w:r>
        <w:t xml:space="preserve">——考核结果只是一张排名表。这个模块补上的就是那条出口。</w:t>
      </w:r>
      <w:r>
        <w:t xml:space="preserve">”</w:t>
      </w:r>
      <w:r>
        <w:t xml:space="preserve"> </w:t>
      </w:r>
      <w:r>
        <w:t xml:space="preserve">链路是：建池（年度、险种、可全域可分片区）→ 预付（真金白银）→ 按月预结</w:t>
      </w:r>
      <w:r>
        <w:t xml:space="preserve"> </w:t>
      </w:r>
      <w:r>
        <w:t xml:space="preserve">（账面数）→ 年终清算 → 结余分配。</w:t>
      </w:r>
    </w:p>
    <w:p>
      <w:pPr>
        <w:pStyle w:val="BodyText"/>
      </w:pPr>
      <w:r>
        <w:t xml:space="preserve">四条口径写死在实现里，并随接口返回：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分配依据是冻结的绩效得分快照。</w:t>
      </w:r>
      <w:r>
        <w:t xml:space="preserve">”指标权重随时可调，若分钱时’当下</w:t>
      </w:r>
      <w:r>
        <w:t xml:space="preserve"> </w:t>
      </w:r>
      <w:r>
        <w:t xml:space="preserve">重算’，等于分完钱还能改分。“分配行存快照分与明细，清算行记参数依据。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超支不自动扣减</w:t>
      </w:r>
      <w:r>
        <w:t xml:space="preserve">——算出来、标出来，处置方式（仅记录/按公式分摊/</w:t>
      </w:r>
      <w:r>
        <w:t xml:space="preserve"> </w:t>
      </w:r>
      <w:r>
        <w:t xml:space="preserve">挂账结转）由人选；超支状态下分配接口直接拒绝。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预结不产生资金流。</w:t>
      </w:r>
      <w:r>
        <w:t xml:space="preserve">真正的钱只在预付与清算两处流动，所以预付、</w:t>
      </w:r>
      <w:r>
        <w:t xml:space="preserve"> </w:t>
      </w:r>
      <w:r>
        <w:t xml:space="preserve">预结、清算</w:t>
      </w:r>
      <w:r>
        <w:rPr>
          <w:bCs/>
          <w:b/>
        </w:rPr>
        <w:t xml:space="preserve">三者分表</w:t>
      </w:r>
      <w:r>
        <w:t xml:space="preserve">——</w:t>
      </w:r>
      <w:r>
        <w:t xml:space="preserve">“</w:t>
      </w:r>
      <w:r>
        <w:t xml:space="preserve">年终对不上账时，必须能一眼分清’这笔是</w:t>
      </w:r>
      <w:r>
        <w:t xml:space="preserve"> </w:t>
      </w:r>
      <w:r>
        <w:t xml:space="preserve">账面数还是真给了钱’</w:t>
      </w:r>
      <w:r>
        <w:t xml:space="preserve">”</w:t>
      </w:r>
      <w:r>
        <w:t xml:space="preserve">。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分配办法用公式引擎表达</w:t>
      </w:r>
      <w:r>
        <w:t xml:space="preserve">（默认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），变量刻意只有三个：得分、</w:t>
      </w:r>
      <w:r>
        <w:t xml:space="preserve"> </w:t>
      </w:r>
      <w:r>
        <w:t xml:space="preserve">名次、机构数——</w:t>
      </w:r>
      <w:r>
        <w:t xml:space="preserve">“</w:t>
      </w:r>
      <w:r>
        <w:t xml:space="preserve">变量越多，各县越容易写出没人能复核的表达式</w:t>
      </w:r>
      <w:r>
        <w:t xml:space="preserve">”</w:t>
      </w:r>
      <w:r>
        <w:t xml:space="preserve">。</w:t>
      </w:r>
    </w:p>
    <w:p>
      <w:pPr>
        <w:pStyle w:val="FirstParagraph"/>
      </w:pPr>
      <w:r>
        <w:t xml:space="preserve">两处工程细节分别是第 9 章与第 11 章的现场：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全域池的部分唯一索引</w:t>
      </w:r>
      <w:r>
        <w:t xml:space="preserve">（D-2）：全域池的分组字段为 NULL，而 SQL 里</w:t>
      </w:r>
      <w:r>
        <w:t xml:space="preserve"> </w:t>
      </w:r>
      <w:r>
        <w:t xml:space="preserve">NULL ≠ NULL，普通唯一约束拦不住重复建池——并发下实测建出过两个池，</w:t>
      </w:r>
      <w:r>
        <w:t xml:space="preserve"> </w:t>
      </w:r>
      <w:r>
        <w:t xml:space="preserve">同一笔结余会被分两次。应用层查重是 check-then-act，兜底必须落在数据库</w:t>
      </w:r>
      <w:r>
        <w:t xml:space="preserve"> </w:t>
      </w:r>
      <w:r>
        <w:t xml:space="preserve">上；这条索引带双方言写法，并为国产库预留了哨兵值替代方案。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分配用整数分 + 最大余数法</w:t>
      </w:r>
      <w:r>
        <w:t xml:space="preserve">（D-12）：逐户</w:t>
      </w:r>
      <w:r>
        <w:t xml:space="preserve"> </w:t>
      </w:r>
      <w:r>
        <w:rPr>
          <w:rStyle w:val="VerbatimChar"/>
        </w:rPr>
        <w:t xml:space="preserve">round(结余×份额, 2)</w:t>
      </w:r>
      <w:r>
        <w:t xml:space="preserve"> </w:t>
      </w:r>
      <w:r>
        <w:t xml:space="preserve">会</w:t>
      </w:r>
      <w:r>
        <w:t xml:space="preserve"> </w:t>
      </w:r>
      <w:r>
        <w:t xml:space="preserve">各丢/各多几分钱——实测 100 元三户均分分出 99.99。修复后在”分”上分配：</w:t>
      </w:r>
      <w:r>
        <w:t xml:space="preserve"> </w:t>
      </w:r>
      <w:r>
        <w:t xml:space="preserve">取整、按小数余数从大到小补分（同余数按原序稳定排序，</w:t>
      </w:r>
      <w:r>
        <w:rPr>
          <w:bCs/>
          <w:b/>
        </w:rPr>
        <w:t xml:space="preserve">结果可复现</w:t>
      </w:r>
      <w:r>
        <w:t xml:space="preserve">），</w:t>
      </w:r>
      <w:r>
        <w:t xml:space="preserve"> </w:t>
      </w:r>
      <w:r>
        <w:t xml:space="preserve">合计恰好等于结余。分的是医共体真金白银，账对不上就是事故。</w:t>
      </w:r>
    </w:p>
    <w:bookmarkEnd w:id="111"/>
    <w:bookmarkStart w:id="112" w:name="医共体绩效统一考核"/>
    <w:p>
      <w:pPr>
        <w:pStyle w:val="Heading2"/>
      </w:pPr>
      <w:r>
        <w:t xml:space="preserve">8.3　医共体绩效统一考核</w:t>
      </w:r>
    </w:p>
    <w:p>
      <w:pPr>
        <w:pStyle w:val="FirstParagraph"/>
      </w:pPr>
      <w:r>
        <w:t xml:space="preserve">绩效模块整体限管理层访问。默认五个指标（转诊结案率、远程诊断服务量、</w:t>
      </w:r>
      <w:r>
        <w:t xml:space="preserve"> </w:t>
      </w:r>
      <w:r>
        <w:t xml:space="preserve">慢病随访覆盖、处方合格率、家医签约履约量）分两类计分：比率类直接算比值，</w:t>
      </w:r>
      <w:r>
        <w:t xml:space="preserve"> </w:t>
      </w:r>
      <w:r>
        <w:rPr>
          <w:bCs/>
          <w:b/>
        </w:rPr>
        <w:t xml:space="preserve">量类封顶</w:t>
      </w:r>
      <w:r>
        <w:t xml:space="preserve">（服务量除以封顶值，超出不加分——否则大机构靠体量通吃）。</w:t>
      </w:r>
      <w:r>
        <w:t xml:space="preserve"> </w:t>
      </w:r>
      <w:r>
        <w:t xml:space="preserve">权重可调且计分时按比例归一化，启用指标权重合计必须大于零。</w:t>
      </w:r>
    </w:p>
    <w:p>
      <w:pPr>
        <w:pStyle w:val="BodyText"/>
      </w:pPr>
      <w:r>
        <w:t xml:space="preserve">三个口径设计，都是为了让”排名”经得起追问：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两个口径开关参数化</w:t>
      </w:r>
      <w:r>
        <w:t xml:space="preserve">：量类封顶值可按机构规模调整；处方合格率可选</w:t>
      </w:r>
      <w:r>
        <w:t xml:space="preserve"> </w:t>
      </w:r>
      <w:r>
        <w:t xml:space="preserve">“</w:t>
      </w:r>
      <w:r>
        <w:t xml:space="preserve">是否把系统自动通过计为合格</w:t>
      </w:r>
      <w:r>
        <w:t xml:space="preserve">”</w:t>
      </w:r>
      <w:r>
        <w:t xml:space="preserve">——收紧口径则只认药师人工通过。口径之争</w:t>
      </w:r>
      <w:r>
        <w:t xml:space="preserve"> </w:t>
      </w:r>
      <w:r>
        <w:t xml:space="preserve">不该藏在代码里，应该是一个看得见的参数。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返回明细含各维度分子分母原始数</w:t>
      </w:r>
      <w:r>
        <w:t xml:space="preserve">——排名可以核对，而不是只能接受。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排名口径警示</w:t>
      </w:r>
      <w:r>
        <w:t xml:space="preserve">写在注释里：</w:t>
      </w:r>
      <w:r>
        <w:t xml:space="preserve">“</w:t>
      </w:r>
      <w:r>
        <w:t xml:space="preserve">排名是在筛选后的集合内产生的——片区内</w:t>
      </w:r>
      <w:r>
        <w:t xml:space="preserve"> </w:t>
      </w:r>
      <w:r>
        <w:t xml:space="preserve">排名与全县排名本来就是两件事，不要把片区第一当成全县第一。</w:t>
      </w:r>
      <w:r>
        <w:t xml:space="preserve">”</w:t>
      </w:r>
    </w:p>
    <w:p>
      <w:pPr>
        <w:pStyle w:val="FirstParagraph"/>
      </w:pPr>
      <w:r>
        <w:t xml:space="preserve">绩效公式由管理员录入，求值走 AST 白名单引擎（第 6 章审方规则同源）：</w:t>
      </w:r>
      <w:r>
        <w:t xml:space="preserve"> </w:t>
      </w:r>
      <w:r>
        <w:t xml:space="preserve">只允许数字、注册变量、四则运算（含取模与幂）与四个白名单函数；拒绝属性</w:t>
      </w:r>
      <w:r>
        <w:t xml:space="preserve"> </w:t>
      </w:r>
      <w:r>
        <w:t xml:space="preserve">访问、下标、lambda（</w:t>
      </w:r>
      <w:r>
        <w:t xml:space="preserve">“</w:t>
      </w:r>
      <w:r>
        <w:t xml:space="preserve">绩效公式由管理员录入，等同于让用户往服务端塞代码——用 eval</w:t>
      </w:r>
      <w:r>
        <w:t xml:space="preserve"> </w:t>
      </w:r>
      <w:r>
        <w:t xml:space="preserve">就是把远程执行漏洞写进产品</w:t>
      </w:r>
      <w:r>
        <w:t xml:space="preserve">”</w:t>
      </w:r>
      <w:r>
        <w:t xml:space="preserve">）；幂指数设上限（</w:t>
      </w:r>
      <w:r>
        <w:rPr>
          <w:rStyle w:val="VerbatimChar"/>
        </w:rPr>
        <w:t xml:space="preserve">2**999999</w:t>
      </w:r>
      <w:r>
        <w:t xml:space="preserve"> </w:t>
      </w:r>
      <w:r>
        <w:t xml:space="preserve">能把进程算到</w:t>
      </w:r>
      <w:r>
        <w:t xml:space="preserve"> </w:t>
      </w:r>
      <w:r>
        <w:t xml:space="preserve">内存耗尽）；</w:t>
      </w:r>
      <w:r>
        <w:rPr>
          <w:bCs/>
          <w:b/>
        </w:rPr>
        <w:t xml:space="preserve">除零返回 0 而不抛错</w:t>
      </w:r>
      <w:r>
        <w:t xml:space="preserve">——绩效公式里分母为零是常态（某机构</w:t>
      </w:r>
      <w:r>
        <w:t xml:space="preserve"> </w:t>
      </w:r>
      <w:r>
        <w:t xml:space="preserve">本期没有业务量），报错会让整张报表出不来。</w:t>
      </w:r>
    </w:p>
    <w:p>
      <w:pPr>
        <w:pStyle w:val="BodyText"/>
      </w:pPr>
      <w:r>
        <w:t xml:space="preserve">而绩效的终点是基金：基金分配直接引用绩效计分函数——</w:t>
      </w:r>
      <w:r>
        <w:rPr>
          <w:bCs/>
          <w:b/>
        </w:rPr>
        <w:t xml:space="preserve">考核分数从排名表</w:t>
      </w:r>
      <w:r>
        <w:rPr>
          <w:bCs/>
          <w:b/>
        </w:rPr>
        <w:t xml:space="preserve"> </w:t>
      </w:r>
      <w:r>
        <w:rPr>
          <w:bCs/>
          <w:b/>
        </w:rPr>
        <w:t xml:space="preserve">变成分配权重</w:t>
      </w:r>
      <w:r>
        <w:t xml:space="preserve">，</w:t>
      </w:r>
      <w:r>
        <w:t xml:space="preserve">“</w:t>
      </w:r>
      <w:r>
        <w:t xml:space="preserve">利益共同体</w:t>
      </w:r>
      <w:r>
        <w:t xml:space="preserve">”</w:t>
      </w:r>
      <w:r>
        <w:t xml:space="preserve">从口号落成了一条函数调用。</w:t>
      </w:r>
    </w:p>
    <w:bookmarkEnd w:id="112"/>
    <w:bookmarkStart w:id="113" w:name="医疗废弃物全过程追溯"/>
    <w:p>
      <w:pPr>
        <w:pStyle w:val="Heading2"/>
      </w:pPr>
      <w:r>
        <w:t xml:space="preserve">8.4　医疗废弃物全过程追溯</w:t>
      </w:r>
    </w:p>
    <w:p>
      <w:pPr>
        <w:pStyle w:val="FirstParagraph"/>
      </w:pPr>
      <w:r>
        <w:t xml:space="preserve">医废是第七轮降档主项（当时没有追溯码），补建后的三条口径：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追溯码由平台生成，不让人填</w:t>
      </w:r>
      <w:r>
        <w:t xml:space="preserve">——</w:t>
      </w:r>
      <w:r>
        <w:t xml:space="preserve">“</w:t>
      </w:r>
      <w:r>
        <w:t xml:space="preserve">让人填码，迟早会有两包医废共用</w:t>
      </w:r>
      <w:r>
        <w:t xml:space="preserve"> </w:t>
      </w:r>
      <w:r>
        <w:t xml:space="preserve">一个码，而追溯的全部价值就在码的唯一性上。</w:t>
      </w:r>
      <w:r>
        <w:t xml:space="preserve">”</w:t>
      </w:r>
      <w:r>
        <w:t xml:space="preserve">码型</w:t>
      </w:r>
      <w:r>
        <w:t xml:space="preserve"> </w:t>
      </w:r>
      <w:r>
        <w:rPr>
          <w:rStyle w:val="VerbatimChar"/>
        </w:rPr>
        <w:t xml:space="preserve">MW-日期-序号</w:t>
      </w:r>
      <w:r>
        <w:t xml:space="preserve">：</w:t>
      </w:r>
      <w:r>
        <w:t xml:space="preserve"> </w:t>
      </w:r>
      <w:r>
        <w:t xml:space="preserve">日期段人肉眼可读，序号保证唯一；并发撞号服务端重试（D-5 的修复现场）。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转运人员挂员工档案</w:t>
      </w:r>
      <w:r>
        <w:t xml:space="preserve">，不是自由文本——靠手打名字既统计不出人次也</w:t>
      </w:r>
      <w:r>
        <w:t xml:space="preserve"> </w:t>
      </w:r>
      <w:r>
        <w:t xml:space="preserve">追不了责。只填名字的历史记录在统计里</w:t>
      </w:r>
      <w:r>
        <w:rPr>
          <w:bCs/>
          <w:b/>
        </w:rPr>
        <w:t xml:space="preserve">单列</w:t>
      </w:r>
      <w:r>
        <w:t xml:space="preserve">为”未关联记录”，不硬凑</w:t>
      </w:r>
      <w:r>
        <w:t xml:space="preserve"> </w:t>
      </w:r>
      <w:r>
        <w:t xml:space="preserve">到某个人头上——名字重合就会张冠李戴。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点位停用不影响历史记录</w:t>
      </w:r>
      <w:r>
        <w:t xml:space="preserve">——点位会撤并，但”这包医废当年是从哪个</w:t>
      </w:r>
      <w:r>
        <w:t xml:space="preserve"> </w:t>
      </w:r>
      <w:r>
        <w:t xml:space="preserve">科室出来的”必须永远查得到，引用不做级联清理。</w:t>
      </w:r>
    </w:p>
    <w:p>
      <w:pPr>
        <w:pStyle w:val="FirstParagraph"/>
      </w:pPr>
      <w:r>
        <w:t xml:space="preserve">状态链三步（收集→暂存→交接），暂存要求点位是</w:t>
      </w:r>
      <w:r>
        <w:rPr>
          <w:bCs/>
          <w:b/>
        </w:rPr>
        <w:t xml:space="preserve">本机构的</w:t>
      </w:r>
      <w:r>
        <w:t xml:space="preserve">暂存间</w:t>
      </w:r>
      <w:r>
        <w:t xml:space="preserve"> </w:t>
      </w:r>
      <w:r>
        <w:t xml:space="preserve">（跨机构暂存等于把医废记到别家的暂存间头上，422 挡下）；滞留</w:t>
      </w:r>
      <w:r>
        <w:t xml:space="preserve"> </w:t>
      </w:r>
      <w:r>
        <w:t xml:space="preserve">预警按《医疗废物管理条例》</w:t>
      </w:r>
      <w:r>
        <w:t xml:space="preserve">“</w:t>
      </w:r>
      <w:r>
        <w:t xml:space="preserve">暂存不得超过 2 天</w:t>
      </w:r>
      <w:r>
        <w:t xml:space="preserve">”</w:t>
      </w:r>
      <w:r>
        <w:t xml:space="preserve">，预警</w:t>
      </w:r>
      <w:r>
        <w:rPr>
          <w:bCs/>
          <w:b/>
        </w:rPr>
        <w:t xml:space="preserve">直接算好超期天数</w:t>
      </w:r>
      <w:r>
        <w:t xml:space="preserve"> </w:t>
      </w:r>
      <w:r>
        <w:t xml:space="preserve">（预警页要按严重程度排序，别让前端自己减日期），并带上具体追溯码与</w:t>
      </w:r>
      <w:r>
        <w:t xml:space="preserve"> </w:t>
      </w:r>
      <w:r>
        <w:t xml:space="preserve">暂存点位——</w:t>
      </w:r>
      <w:r>
        <w:t xml:space="preserve">“</w:t>
      </w:r>
      <w:r>
        <w:t xml:space="preserve">只报’某机构有 3 包超期’而不报是哪几包、在哪间，等于没报</w:t>
      </w:r>
      <w:r>
        <w:t xml:space="preserve">”</w:t>
      </w:r>
      <w:r>
        <w:t xml:space="preserve"> </w:t>
      </w:r>
      <w:r>
        <w:t xml:space="preserve">（这正是 D-8 的教训）。</w:t>
      </w:r>
    </w:p>
    <w:bookmarkEnd w:id="113"/>
    <w:bookmarkStart w:id="114" w:name="本章小结-6"/>
    <w:p>
      <w:pPr>
        <w:pStyle w:val="Heading2"/>
      </w:pPr>
      <w:r>
        <w:t xml:space="preserve">8.5　本章小结</w:t>
      </w:r>
    </w:p>
    <w:p>
      <w:pPr>
        <w:numPr>
          <w:ilvl w:val="0"/>
          <w:numId w:val="1062"/>
        </w:numPr>
        <w:pStyle w:val="Compact"/>
      </w:pPr>
      <w:r>
        <w:t xml:space="preserve">账的三条底线：</w:t>
      </w:r>
      <w:r>
        <w:rPr>
          <w:bCs/>
          <w:b/>
        </w:rPr>
        <w:t xml:space="preserve">借贷必平、过账不改、更正留痕</w:t>
      </w:r>
      <w:r>
        <w:t xml:space="preserve">；合并报表如实自称</w:t>
      </w:r>
      <w:r>
        <w:t xml:space="preserve"> </w:t>
      </w:r>
      <w:r>
        <w:t xml:space="preserve">“</w:t>
      </w:r>
      <w:r>
        <w:t xml:space="preserve">叠加汇总</w:t>
      </w:r>
      <w:r>
        <w:t xml:space="preserve">”</w:t>
      </w:r>
      <w:r>
        <w:t xml:space="preserve">，不冒充做了抵销。</w:t>
      </w:r>
    </w:p>
    <w:p>
      <w:pPr>
        <w:numPr>
          <w:ilvl w:val="0"/>
          <w:numId w:val="1062"/>
        </w:numPr>
        <w:pStyle w:val="Compact"/>
      </w:pPr>
      <w:r>
        <w:t xml:space="preserve">基金链路的钱账分离（预付/预结/清算三表）与</w:t>
      </w:r>
      <w:r>
        <w:rPr>
          <w:bCs/>
          <w:b/>
        </w:rPr>
        <w:t xml:space="preserve">冻结快照分配</w:t>
      </w:r>
      <w:r>
        <w:t xml:space="preserve">，把”分钱”</w:t>
      </w:r>
      <w:r>
        <w:t xml:space="preserve"> </w:t>
      </w:r>
      <w:r>
        <w:t xml:space="preserve">从一次计算变成一份可审计的记录。</w:t>
      </w:r>
    </w:p>
    <w:p>
      <w:pPr>
        <w:numPr>
          <w:ilvl w:val="0"/>
          <w:numId w:val="1062"/>
        </w:numPr>
        <w:pStyle w:val="Compact"/>
      </w:pPr>
      <w:r>
        <w:t xml:space="preserve">绩效的可信度来自</w:t>
      </w:r>
      <w:r>
        <w:rPr>
          <w:bCs/>
          <w:b/>
        </w:rPr>
        <w:t xml:space="preserve">口径显式化</w:t>
      </w:r>
      <w:r>
        <w:t xml:space="preserve">：封顶参数化、分子分母可核对、排名范围</w:t>
      </w:r>
      <w:r>
        <w:t xml:space="preserve"> </w:t>
      </w:r>
      <w:r>
        <w:t xml:space="preserve">写明。</w:t>
      </w:r>
    </w:p>
    <w:p>
      <w:pPr>
        <w:numPr>
          <w:ilvl w:val="0"/>
          <w:numId w:val="1062"/>
        </w:numPr>
        <w:pStyle w:val="Compact"/>
      </w:pPr>
      <w:r>
        <w:t xml:space="preserve">医废与人员台账的共同教训：</w:t>
      </w:r>
      <w:r>
        <w:rPr>
          <w:bCs/>
          <w:b/>
        </w:rPr>
        <w:t xml:space="preserve">统计口径决定建模</w:t>
      </w:r>
      <w:r>
        <w:t xml:space="preserve">——答不出监测指标那句</w:t>
      </w:r>
      <w:r>
        <w:t xml:space="preserve"> </w:t>
      </w:r>
      <w:r>
        <w:t xml:space="preserve">问话的表，建了等于没建。</w:t>
      </w:r>
    </w:p>
    <w:bookmarkEnd w:id="114"/>
    <w:bookmarkEnd w:id="115"/>
    <w:bookmarkStart w:id="130" w:name="第-9-章-并发写入check-then-act-缺陷家族-1"/>
    <w:p>
      <w:pPr>
        <w:pStyle w:val="Heading1"/>
      </w:pPr>
      <w:r>
        <w:t xml:space="preserve">第 9 章　并发写入：check-then-act 缺陷家族</w:t>
      </w:r>
    </w:p>
    <w:p>
      <w:pPr>
        <w:pStyle w:val="BlockText"/>
      </w:pPr>
      <w:r>
        <w:t xml:space="preserve">本章是全书的转折点。前面讲”建什么”，从这里开始讲”怎么建对”。而”建对”的</w:t>
      </w:r>
      <w:r>
        <w:t xml:space="preserve"> </w:t>
      </w:r>
      <w:r>
        <w:t xml:space="preserve">第一课，是并发——因为并发下的错误有一个可怕的特点：</w:t>
      </w:r>
      <w:r>
        <w:rPr>
          <w:bCs/>
          <w:b/>
        </w:rPr>
        <w:t xml:space="preserve">单元测试全绿、</w:t>
      </w:r>
      <w:r>
        <w:rPr>
          <w:bCs/>
          <w:b/>
        </w:rPr>
        <w:t xml:space="preserve"> </w:t>
      </w:r>
      <w:r>
        <w:rPr>
          <w:bCs/>
          <w:b/>
        </w:rPr>
        <w:t xml:space="preserve">手工点几下也正常，它只在两个人同时操作时才现形，而那正是生产环境的常态。</w:t>
      </w:r>
    </w:p>
    <w:bookmarkStart w:id="116" w:name="问题的形状"/>
    <w:p>
      <w:pPr>
        <w:pStyle w:val="Heading2"/>
      </w:pPr>
      <w:r>
        <w:t xml:space="preserve">9.1　问题的形状</w:t>
      </w:r>
    </w:p>
    <w:p>
      <w:pPr>
        <w:pStyle w:val="FirstParagraph"/>
      </w:pPr>
      <w:r>
        <w:t xml:space="preserve">先看一段几乎每个系统里都会出现的代码。这是给医疗废弃物生成”追溯码”的逻辑</w:t>
      </w:r>
      <w:r>
        <w:t xml:space="preserve"> </w:t>
      </w:r>
      <w:r>
        <w:t xml:space="preserve">（即缺陷索引里的 D-5）——医废条例要求全过程可追溯，每一包医废要有唯一的编号：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_next_trace_code(db, collected_date):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f"MW-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collected_date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replace(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-"</w:t>
      </w:r>
      <w:r>
        <w:br/>
      </w:r>
      <w:r>
        <w:rPr>
          <w:rStyle w:val="NormalTok"/>
        </w:rPr>
        <w:t xml:space="preserve">    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db.query(func.count(MedicalWaste.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(MedicalWaste.trace_code.like(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prefix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.scalar()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prefix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used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:04d}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数出已有 N 条，下一个就是 N+1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collect(body, db):</w:t>
      </w:r>
      <w:r>
        <w:br/>
      </w:r>
      <w:r>
        <w:rPr>
          <w:rStyle w:val="NormalTok"/>
        </w:rPr>
        <w:t xml:space="preserve">    waste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MedicalWaste(trace_code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_next_trace_code(db, body.collected_date), ...)</w:t>
      </w:r>
      <w:r>
        <w:br/>
      </w:r>
      <w:r>
        <w:rPr>
          <w:rStyle w:val="NormalTok"/>
        </w:rPr>
        <w:t xml:space="preserve">    db.add(waste)</w:t>
      </w:r>
      <w:r>
        <w:br/>
      </w:r>
      <w:r>
        <w:rPr>
          <w:rStyle w:val="NormalTok"/>
        </w:rPr>
        <w:t xml:space="preserve">    db.commit()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waste</w:t>
      </w:r>
    </w:p>
    <w:p>
      <w:pPr>
        <w:pStyle w:val="FirstParagraph"/>
      </w:pPr>
      <w:r>
        <w:t xml:space="preserve">单看逻辑，无懈可击：数一下当天已经有多少条，下一个序号就是加一。测试也能过——</w:t>
      </w:r>
      <w:r>
        <w:t xml:space="preserve"> </w:t>
      </w:r>
      <w:r>
        <w:t xml:space="preserve">一条一条地建，</w:t>
      </w:r>
      <w:r>
        <w:rPr>
          <w:rStyle w:val="VerbatimChar"/>
        </w:rPr>
        <w:t xml:space="preserve">0001</w:t>
      </w:r>
      <w:r>
        <w:t xml:space="preserve">、</w:t>
      </w:r>
      <w:r>
        <w:rPr>
          <w:rStyle w:val="VerbatimChar"/>
        </w:rPr>
        <w:t xml:space="preserve">0002</w:t>
      </w:r>
      <w:r>
        <w:t xml:space="preserve">、</w:t>
      </w:r>
      <w:r>
        <w:rPr>
          <w:rStyle w:val="VerbatimChar"/>
        </w:rPr>
        <w:t xml:space="preserve">0003</w:t>
      </w:r>
      <w:r>
        <w:t xml:space="preserve">，编号连续不重复。</w:t>
      </w:r>
    </w:p>
    <w:p>
      <w:pPr>
        <w:pStyle w:val="BodyText"/>
      </w:pPr>
      <w:r>
        <w:t xml:space="preserve">问题在”数一下”和”加一”之间。这两步不是原子的。当两个请求几乎同时到达：</w:t>
      </w:r>
    </w:p>
    <w:p>
      <w:pPr>
        <w:pStyle w:val="SourceCode"/>
      </w:pPr>
      <w:r>
        <w:rPr>
          <w:rStyle w:val="VerbatimChar"/>
        </w:rPr>
        <w:t xml:space="preserve">请求 A：数出已有 5 条  ┐</w:t>
      </w:r>
      <w:r>
        <w:br/>
      </w:r>
      <w:r>
        <w:rPr>
          <w:rStyle w:val="VerbatimChar"/>
        </w:rPr>
        <w:t xml:space="preserve">请求 B：数出已有 5 条  ┘  两个都读到 5</w:t>
      </w:r>
      <w:r>
        <w:br/>
      </w:r>
      <w:r>
        <w:rPr>
          <w:rStyle w:val="VerbatimChar"/>
        </w:rPr>
        <w:t xml:space="preserve">请求 A：算出 MW-...-0006，插入成功</w:t>
      </w:r>
      <w:r>
        <w:br/>
      </w:r>
      <w:r>
        <w:rPr>
          <w:rStyle w:val="VerbatimChar"/>
        </w:rPr>
        <w:t xml:space="preserve">请求 B：算出 MW-...-0006，插入 → 撞上唯一约束 → 抛异常 → HTTP 500</w:t>
      </w:r>
    </w:p>
    <w:p>
      <w:pPr>
        <w:pStyle w:val="FirstParagraph"/>
      </w:pPr>
      <w:r>
        <w:t xml:space="preserve">这个形状有一个名字：</w:t>
      </w:r>
      <w:r>
        <w:rPr>
          <w:bCs/>
          <w:b/>
        </w:rPr>
        <w:t xml:space="preserve">check-then-act</w:t>
      </w:r>
      <w:r>
        <w:t xml:space="preserve">（先检查、再行动）。先”检查”了一个</w:t>
      </w:r>
      <w:r>
        <w:t xml:space="preserve"> </w:t>
      </w:r>
      <w:r>
        <w:t xml:space="preserve">状态（已有几条），再基于这个状态”行动”（插入下一条），而检查和行动之间，</w:t>
      </w:r>
      <w:r>
        <w:t xml:space="preserve"> </w:t>
      </w:r>
      <w:r>
        <w:t xml:space="preserve">状态可能已经被别人改了。它是并发缺陷里最常见、也最隐蔽的一类。</w:t>
      </w:r>
    </w:p>
    <w:p>
      <w:pPr>
        <w:pStyle w:val="BodyText"/>
      </w:pPr>
      <w:r>
        <w:t xml:space="preserve">我们没有停留在”理论上会出问题”。我们写了一段脚本，八个线程用一个栅栏</w:t>
      </w:r>
      <w:r>
        <w:t xml:space="preserve"> </w:t>
      </w:r>
      <w:r>
        <w:t xml:space="preserve">（</w:t>
      </w:r>
      <w:r>
        <w:rPr>
          <w:rStyle w:val="VerbatimChar"/>
        </w:rPr>
        <w:t xml:space="preserve">threading.Barrier</w:t>
      </w:r>
      <w:r>
        <w:t xml:space="preserve">）卡住、放行时一起冲：</w:t>
      </w:r>
    </w:p>
    <w:p>
      <w:pPr>
        <w:pStyle w:val="SourceCode"/>
      </w:pPr>
      <w:r>
        <w:rPr>
          <w:rStyle w:val="VerbatimChar"/>
        </w:rPr>
        <w:t xml:space="preserve">并发收集医废响应码: [201, 201, 201, 201, 201, 500, 500, 500]</w:t>
      </w:r>
      <w:r>
        <w:br/>
      </w:r>
      <w:r>
        <w:rPr>
          <w:rStyle w:val="VerbatimChar"/>
        </w:rPr>
        <w:t xml:space="preserve">实际落库条数: 5   （发了 8 个请求）</w:t>
      </w:r>
      <w:r>
        <w:br/>
      </w:r>
      <w:r>
        <w:rPr>
          <w:rStyle w:val="VerbatimChar"/>
        </w:rPr>
        <w:t xml:space="preserve">sqlalchemy.exc.IntegrityError: UNIQUE constraint failed: medical_wastes.trace_code</w:t>
      </w:r>
    </w:p>
    <w:p>
      <w:pPr>
        <w:pStyle w:val="FirstParagraph"/>
      </w:pPr>
      <w:r>
        <w:rPr>
          <w:bCs/>
          <w:b/>
        </w:rPr>
        <w:t xml:space="preserve">八个请求，只落库五条，另外三条抛未捕获的异常成了 500。医废记录丢了。</w:t>
      </w:r>
      <w:r>
        <w:t xml:space="preserve"> </w:t>
      </w:r>
      <w:r>
        <w:t xml:space="preserve">而医废条例要的正是全过程可追溯，收集环节丢记录，台账从第一步就对不上。</w:t>
      </w:r>
    </w:p>
    <w:p>
      <w:pPr>
        <w:pStyle w:val="BlockText"/>
      </w:pPr>
      <w:r>
        <w:rPr>
          <w:bCs/>
          <w:b/>
        </w:rPr>
        <w:t xml:space="preserve">方法提示</w:t>
      </w:r>
      <w:r>
        <w:t xml:space="preserve">：测并发，一定要用栅栏让线程真的同时进入。只”起八个线程”是</w:t>
      </w:r>
      <w:r>
        <w:t xml:space="preserve"> </w:t>
      </w:r>
      <w:r>
        <w:t xml:space="preserve">不够的——线程创建本身有先后，前一个常常已经提交完了后一个才开始读，竞态</w:t>
      </w:r>
      <w:r>
        <w:t xml:space="preserve"> </w:t>
      </w:r>
      <w:r>
        <w:t xml:space="preserve">窗口根本没打开。我们后面会看到，一条不加栅栏的并发测试，在有 bug 的代码上</w:t>
      </w:r>
      <w:r>
        <w:t xml:space="preserve"> </w:t>
      </w:r>
      <w:r>
        <w:t xml:space="preserve">照样能全绿。这是第 17 章的伏笔。</w:t>
      </w:r>
    </w:p>
    <w:bookmarkEnd w:id="116"/>
    <w:bookmarkStart w:id="120" w:name="同一个错误犯了不止一次"/>
    <w:p>
      <w:pPr>
        <w:pStyle w:val="Heading2"/>
      </w:pPr>
      <w:r>
        <w:t xml:space="preserve">9.2　同一个错误，犯了不止一次</w:t>
      </w:r>
    </w:p>
    <w:p>
      <w:pPr>
        <w:pStyle w:val="FirstParagraph"/>
      </w:pPr>
      <w:r>
        <w:t xml:space="preserve">追溯码只是一个例子。当我们带着这个形状去扫整个代码库，发现它反复出现，</w:t>
      </w:r>
      <w:r>
        <w:t xml:space="preserve"> </w:t>
      </w:r>
      <w:r>
        <w:t xml:space="preserve">而且后果一个比一个重。</w:t>
      </w:r>
    </w:p>
    <w:bookmarkStart w:id="117" w:name="d-6-疫苗超卖库存-1-支打出-4-针"/>
    <w:p>
      <w:pPr>
        <w:pStyle w:val="Heading3"/>
      </w:pPr>
      <w:r>
        <w:t xml:space="preserve">D-6　疫苗超卖：库存 1 支打出 4 针</w:t>
      </w:r>
    </w:p>
    <w:p>
      <w:pPr>
        <w:pStyle w:val="FirstParagraph"/>
      </w:pPr>
      <w:r>
        <w:t xml:space="preserve">疫苗接种要扣批次库存。原来的写法是典型的”先读、再判、再改”：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batch.quantity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batch.used_quantity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     </w:t>
      </w:r>
      <w:r>
        <w:rPr>
          <w:rStyle w:val="CommentTok"/>
        </w:rPr>
        <w:t xml:space="preserve"># 读：还有货吗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"该批次库存已用完"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判</w:t>
      </w:r>
      <w:r>
        <w:br/>
      </w:r>
      <w:r>
        <w:rPr>
          <w:rStyle w:val="NormalTok"/>
        </w:rPr>
        <w:t xml:space="preserve">batch.used_quantity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# 改：占一支</w:t>
      </w:r>
    </w:p>
    <w:p>
      <w:pPr>
        <w:pStyle w:val="FirstParagraph"/>
      </w:pPr>
      <w:r>
        <w:t xml:space="preserve">并发下，每个请求都读到同一个</w:t>
      </w:r>
      <w:r>
        <w:t xml:space="preserve"> </w:t>
      </w:r>
      <w:r>
        <w:rPr>
          <w:rStyle w:val="VerbatimChar"/>
        </w:rPr>
        <w:t xml:space="preserve">used_quantity</w:t>
      </w:r>
      <w:r>
        <w:t xml:space="preserve">，都判定”还有货”，最后只有一次</w:t>
      </w:r>
      <w:r>
        <w:t xml:space="preserve"> </w:t>
      </w:r>
      <w:r>
        <w:t xml:space="preserve">加法生效。实测（四路并发全部报成功）：</w:t>
      </w:r>
    </w:p>
    <w:p>
      <w:pPr>
        <w:pStyle w:val="SourceCode"/>
      </w:pPr>
      <w:r>
        <w:rPr>
          <w:rStyle w:val="VerbatimChar"/>
        </w:rPr>
        <w:t xml:space="preserve">库存 1 支，4 人并发接种: [201, 201, 201, 201]</w:t>
      </w:r>
      <w:r>
        <w:br/>
      </w:r>
      <w:r>
        <w:rPr>
          <w:rStyle w:val="VerbatimChar"/>
        </w:rPr>
        <w:t xml:space="preserve">used_quantity 只加到 1，实际接种记录: 4 条</w:t>
      </w:r>
    </w:p>
    <w:p>
      <w:pPr>
        <w:pStyle w:val="FirstParagraph"/>
      </w:pPr>
      <w:r>
        <w:rPr>
          <w:bCs/>
          <w:b/>
        </w:rPr>
        <w:t xml:space="preserve">台账说还剩 0，实际打了 4 针。</w:t>
      </w:r>
      <w:r>
        <w:t xml:space="preserve"> </w:t>
      </w:r>
      <w:r>
        <w:t xml:space="preserve">疫苗是按批号强监管的品类，这种账实不符，</w:t>
      </w:r>
      <w:r>
        <w:t xml:space="preserve"> </w:t>
      </w:r>
      <w:r>
        <w:t xml:space="preserve">在需要按批号召回时直接失去意义——而召回正是批号管理存在的全部理由。</w:t>
      </w:r>
    </w:p>
    <w:bookmarkEnd w:id="117"/>
    <w:bookmarkStart w:id="118" w:name="d-7-症候群日报并发-500"/>
    <w:p>
      <w:pPr>
        <w:pStyle w:val="Heading3"/>
      </w:pPr>
      <w:r>
        <w:t xml:space="preserve">D-7　症候群日报：并发 500</w:t>
      </w:r>
    </w:p>
    <w:p>
      <w:pPr>
        <w:pStyle w:val="FirstParagraph"/>
      </w:pPr>
      <w:r>
        <w:t xml:space="preserve">多点触发监测里，同一机构、同一症候群、同一天只能有一条日报，重复上报按覆盖。</w:t>
      </w:r>
      <w:r>
        <w:t xml:space="preserve"> </w:t>
      </w:r>
      <w:r>
        <w:t xml:space="preserve">原来”先查有没有、没有就插”：</w:t>
      </w:r>
    </w:p>
    <w:p>
      <w:pPr>
        <w:pStyle w:val="SourceCode"/>
      </w:pPr>
      <w:r>
        <w:rPr>
          <w:rStyle w:val="VerbatimChar"/>
        </w:rPr>
        <w:t xml:space="preserve">8 并发上报: [201, 201, 201, 201, 201, 201, 201, 500]</w:t>
      </w:r>
    </w:p>
    <w:p>
      <w:pPr>
        <w:pStyle w:val="FirstParagraph"/>
      </w:pPr>
      <w:r>
        <w:t xml:space="preserve">两个请求都查不到当天的记录，就都去插，唯一约束挡住其中一个，抛出未捕获的</w:t>
      </w:r>
      <w:r>
        <w:t xml:space="preserve"> </w:t>
      </w:r>
      <w:r>
        <w:t xml:space="preserve">异常成 500。</w:t>
      </w:r>
    </w:p>
    <w:bookmarkEnd w:id="118"/>
    <w:bookmarkStart w:id="119" w:name="d-11-实训报名容量-2-报上-3-人"/>
    <w:p>
      <w:pPr>
        <w:pStyle w:val="Heading3"/>
      </w:pPr>
      <w:r>
        <w:t xml:space="preserve">D-11　实训报名：容量 2 报上 3 人</w:t>
      </w:r>
    </w:p>
    <w:p>
      <w:pPr>
        <w:pStyle w:val="FirstParagraph"/>
      </w:pPr>
      <w:r>
        <w:t xml:space="preserve">适宜技术实训的报名，判满用的是</w:t>
      </w:r>
      <w:r>
        <w:t xml:space="preserve"> </w:t>
      </w:r>
      <w:r>
        <w:rPr>
          <w:rStyle w:val="VerbatimChar"/>
        </w:rPr>
        <w:t xml:space="preserve">COUNT(*) &gt;= capacity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容量 2，6 人并发报名: [201, 201, 201, 409, 409, 409]</w:t>
      </w:r>
      <w:r>
        <w:br/>
      </w:r>
      <w:r>
        <w:rPr>
          <w:rStyle w:val="VerbatimChar"/>
        </w:rPr>
        <w:t xml:space="preserve">实际报上 3 人</w:t>
      </w:r>
    </w:p>
    <w:p>
      <w:pPr>
        <w:pStyle w:val="FirstParagraph"/>
      </w:pPr>
      <w:r>
        <w:t xml:space="preserve">多人同时数到”还差一个名额”，一起挤进来。这一条后果最轻（多几个学员），</w:t>
      </w:r>
      <w:r>
        <w:t xml:space="preserve"> </w:t>
      </w:r>
      <w:r>
        <w:t xml:space="preserve">但它和疫苗超卖是</w:t>
      </w:r>
      <w:r>
        <w:rPr>
          <w:bCs/>
          <w:b/>
        </w:rPr>
        <w:t xml:space="preserve">一模一样的形状</w:t>
      </w:r>
      <w:r>
        <w:t xml:space="preserve">。</w:t>
      </w:r>
    </w:p>
    <w:bookmarkEnd w:id="119"/>
    <w:bookmarkEnd w:id="120"/>
    <w:bookmarkStart w:id="121" w:name="为什么知道这个坑不足以不掉进去"/>
    <w:p>
      <w:pPr>
        <w:pStyle w:val="Heading2"/>
      </w:pPr>
      <w:r>
        <w:t xml:space="preserve">9.3　为什么”知道这个坑”不足以不掉进去</w:t>
      </w:r>
    </w:p>
    <w:p>
      <w:pPr>
        <w:pStyle w:val="FirstParagraph"/>
      </w:pPr>
      <w:r>
        <w:t xml:space="preserve">这是本章、乃至全书最想强调的一点。</w:t>
      </w:r>
    </w:p>
    <w:p>
      <w:pPr>
        <w:pStyle w:val="BodyText"/>
      </w:pPr>
      <w:r>
        <w:t xml:space="preserve">上面这些缺陷，平台在更早的版本里就踩过同类（第 8 章讲过的 D-2，全域基金池</w:t>
      </w:r>
      <w:r>
        <w:t xml:space="preserve"> </w:t>
      </w:r>
      <w:r>
        <w:t xml:space="preserve">并发建出两个）。当时我们修好了，还把教训</w:t>
      </w:r>
      <w:r>
        <w:rPr>
          <w:bCs/>
          <w:b/>
        </w:rPr>
        <w:t xml:space="preserve">写进了注释</w:t>
      </w:r>
      <w:r>
        <w:t xml:space="preserve">。结果呢？后来新写的</w:t>
      </w:r>
      <w:r>
        <w:t xml:space="preserve"> </w:t>
      </w:r>
      <w:r>
        <w:t xml:space="preserve">医废、疫苗、症候群三个模块，各犯了一遍。</w:t>
      </w:r>
    </w:p>
    <w:p>
      <w:pPr>
        <w:pStyle w:val="BodyText"/>
      </w:pPr>
      <w:r>
        <w:rPr>
          <w:bCs/>
          <w:b/>
        </w:rPr>
        <w:t xml:space="preserve">注释挡不住重复犯错。</w:t>
      </w:r>
      <w:r>
        <w:t xml:space="preserve"> </w:t>
      </w:r>
      <w:r>
        <w:t xml:space="preserve">因为写新模块的人，注意力在业务逻辑上，不会去翻另一个</w:t>
      </w:r>
      <w:r>
        <w:t xml:space="preserve"> </w:t>
      </w:r>
      <w:r>
        <w:t xml:space="preserve">模块的注释；就算翻到了，</w:t>
      </w:r>
      <w:r>
        <w:t xml:space="preserve">“</w:t>
      </w:r>
      <w:r>
        <w:t xml:space="preserve">先查再改</w:t>
      </w:r>
      <w:r>
        <w:t xml:space="preserve">”</w:t>
      </w:r>
      <w:r>
        <w:t xml:space="preserve">这个写法太自然，自然到你意识不到它错了。</w:t>
      </w:r>
    </w:p>
    <w:p>
      <w:pPr>
        <w:pStyle w:val="BodyText"/>
      </w:pPr>
      <w:r>
        <w:t xml:space="preserve">结论很直接：</w:t>
      </w:r>
      <w:r>
        <w:rPr>
          <w:bCs/>
          <w:b/>
        </w:rPr>
        <w:t xml:space="preserve">光靠”知道”不行，得让”写对”比”写错”更省事，让”写错”过不了</w:t>
      </w:r>
      <w:r>
        <w:rPr>
          <w:bCs/>
          <w:b/>
        </w:rPr>
        <w:t xml:space="preserve"> </w:t>
      </w:r>
      <w:r>
        <w:rPr>
          <w:bCs/>
          <w:b/>
        </w:rPr>
        <w:t xml:space="preserve">CI。</w:t>
      </w:r>
      <w:r>
        <w:t xml:space="preserve"> </w:t>
      </w:r>
      <w:r>
        <w:t xml:space="preserve">这催生了两件事：</w:t>
      </w:r>
    </w:p>
    <w:p>
      <w:pPr>
        <w:numPr>
          <w:ilvl w:val="0"/>
          <w:numId w:val="1063"/>
        </w:numPr>
        <w:pStyle w:val="Compact"/>
      </w:pPr>
      <w:r>
        <w:t xml:space="preserve">把正确的写法</w:t>
      </w:r>
      <w:r>
        <w:rPr>
          <w:bCs/>
          <w:b/>
        </w:rPr>
        <w:t xml:space="preserve">固定成函数</w:t>
      </w:r>
      <w:r>
        <w:t xml:space="preserve">——写对只需调一个函数，不必每次现推；</w:t>
      </w:r>
    </w:p>
    <w:p>
      <w:pPr>
        <w:numPr>
          <w:ilvl w:val="0"/>
          <w:numId w:val="1063"/>
        </w:numPr>
        <w:pStyle w:val="Compact"/>
      </w:pPr>
      <w:r>
        <w:t xml:space="preserve">立一条</w:t>
      </w:r>
      <w:r>
        <w:rPr>
          <w:bCs/>
          <w:b/>
        </w:rPr>
        <w:t xml:space="preserve">扫描测试</w:t>
      </w:r>
      <w:r>
        <w:t xml:space="preserve">——往带唯一约束的表里直接插入、却没处理约束冲突的代码，</w:t>
      </w:r>
      <w:r>
        <w:t xml:space="preserve"> </w:t>
      </w:r>
      <w:r>
        <w:t xml:space="preserve">一律亮红。</w:t>
      </w:r>
    </w:p>
    <w:bookmarkEnd w:id="121"/>
    <w:bookmarkStart w:id="127" w:name="五种正确写法"/>
    <w:p>
      <w:pPr>
        <w:pStyle w:val="Heading2"/>
      </w:pPr>
      <w:r>
        <w:t xml:space="preserve">9.4　五种正确写法</w:t>
      </w:r>
    </w:p>
    <w:p>
      <w:pPr>
        <w:pStyle w:val="FirstParagraph"/>
      </w:pPr>
      <w:r>
        <w:t xml:space="preserve">我们把并发写入的正确做法沉淀成一个模块</w:t>
      </w:r>
      <w:r>
        <w:t xml:space="preserve"> </w:t>
      </w:r>
      <w:r>
        <w:rPr>
          <w:rStyle w:val="VerbatimChar"/>
        </w:rPr>
        <w:t xml:space="preserve">app/concurrency.py</w:t>
      </w:r>
      <w:r>
        <w:t xml:space="preserve">，先收进五个</w:t>
      </w:r>
      <w:r>
        <w:t xml:space="preserve"> </w:t>
      </w:r>
      <w:r>
        <w:t xml:space="preserve">插入类函数，覆盖五种场景（第 10 章的两个原子更新原语后来也归入此模块，</w:t>
      </w:r>
      <w:r>
        <w:t xml:space="preserve"> </w:t>
      </w:r>
      <w:r>
        <w:t xml:space="preserve">共七个）。它们的共同思想只有一句：</w:t>
      </w:r>
      <w:r>
        <w:rPr>
          <w:bCs/>
          <w:b/>
        </w:rPr>
        <w:t xml:space="preserve">把”检查”和”行动”合并成一个原子操作，</w:t>
      </w:r>
      <w:r>
        <w:rPr>
          <w:bCs/>
          <w:b/>
        </w:rPr>
        <w:t xml:space="preserve"> </w:t>
      </w:r>
      <w:r>
        <w:rPr>
          <w:bCs/>
          <w:b/>
        </w:rPr>
        <w:t xml:space="preserve">或者干脆让数据库的约束来做检查。</w:t>
      </w:r>
    </w:p>
    <w:bookmarkStart w:id="122" w:name="insert_or_conflict-本来就不该重复的"/>
    <w:p>
      <w:pPr>
        <w:pStyle w:val="Heading3"/>
      </w:pPr>
      <w:r>
        <w:t xml:space="preserve">insert_or_conflict —— 本来就不该重复的</w:t>
      </w:r>
    </w:p>
    <w:p>
      <w:pPr>
        <w:pStyle w:val="FirstParagraph"/>
      </w:pPr>
      <w:r>
        <w:t xml:space="preserve">用于”同一机构同一编码只能有一个”这类场景。不自己先查重，直接插，撞了约束</w:t>
      </w:r>
      <w:r>
        <w:t xml:space="preserve"> </w:t>
      </w:r>
      <w:r>
        <w:t xml:space="preserve">就翻译成一句可读的 409：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insert_or_conflict(db, obj, detail, 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409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db.add(obj)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db.commit()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IntegrityError:</w:t>
      </w:r>
      <w:r>
        <w:br/>
      </w:r>
      <w:r>
        <w:rPr>
          <w:rStyle w:val="NormalTok"/>
        </w:rPr>
        <w:t xml:space="preserve">        db.rollback()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HTTPException(status_code, detail)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db.refresh(obj)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obj</w:t>
      </w:r>
    </w:p>
    <w:p>
      <w:pPr>
        <w:pStyle w:val="FirstParagraph"/>
      </w:pPr>
      <w:r>
        <w:t xml:space="preserve">调用方拿到的是一句人话（</w:t>
      </w:r>
      <w:r>
        <w:t xml:space="preserve">“</w:t>
      </w:r>
      <w:r>
        <w:t xml:space="preserve">该凭据号已存在</w:t>
      </w:r>
      <w:r>
        <w:t xml:space="preserve">”</w:t>
      </w:r>
      <w:r>
        <w:t xml:space="preserve">），而不是一条 500 加一段栈。</w:t>
      </w:r>
    </w:p>
    <w:bookmarkEnd w:id="122"/>
    <w:bookmarkStart w:id="123" w:name="insert_with_retry-服务端生成的顺序编号"/>
    <w:p>
      <w:pPr>
        <w:pStyle w:val="Heading3"/>
      </w:pPr>
      <w:r>
        <w:t xml:space="preserve">insert_with_retry —— 服务端生成的顺序编号</w:t>
      </w:r>
    </w:p>
    <w:p>
      <w:pPr>
        <w:pStyle w:val="FirstParagraph"/>
      </w:pPr>
      <w:r>
        <w:t xml:space="preserve">用于医废追溯码、病理标本号这类</w:t>
      </w:r>
      <w:r>
        <w:rPr>
          <w:bCs/>
          <w:b/>
        </w:rPr>
        <w:t xml:space="preserve">由服务端算出来的序号</w:t>
      </w:r>
      <w:r>
        <w:t xml:space="preserve">。这类冲突不该让调用方</w:t>
      </w:r>
      <w:r>
        <w:t xml:space="preserve"> </w:t>
      </w:r>
      <w:r>
        <w:t xml:space="preserve">重试：调用方重试的是整个业务动作，而且压力下它会撞进下一次冲突；真正该重试的</w:t>
      </w:r>
      <w:r>
        <w:t xml:space="preserve"> </w:t>
      </w:r>
      <w:r>
        <w:t xml:space="preserve">只是”取下一个号”这一步，那是服务端的事：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insert_with_retry(db, build, attempts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attempt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(attempts):</w:t>
      </w:r>
      <w:r>
        <w:br/>
      </w:r>
      <w:r>
        <w:rPr>
          <w:rStyle w:val="NormalTok"/>
        </w:rPr>
        <w:t xml:space="preserve">        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build()            </w:t>
      </w:r>
      <w:r>
        <w:rPr>
          <w:rStyle w:val="CommentTok"/>
        </w:rPr>
        <w:t xml:space="preserve"># 每次重新算号、造一个新对象</w:t>
      </w:r>
      <w:r>
        <w:br/>
      </w:r>
      <w:r>
        <w:rPr>
          <w:rStyle w:val="NormalTok"/>
        </w:rPr>
        <w:t xml:space="preserve">        db.add(obj)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db.commit()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IntegrityError:</w:t>
      </w:r>
      <w:r>
        <w:br/>
      </w:r>
      <w:r>
        <w:rPr>
          <w:rStyle w:val="NormalTok"/>
        </w:rPr>
        <w:t xml:space="preserve">            db.rollback()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attempts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503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"编号分配连续冲突，请稍后重试"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db.refresh(obj)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obj</w:t>
      </w:r>
    </w:p>
    <w:p>
      <w:pPr>
        <w:pStyle w:val="FirstParagraph"/>
      </w:pPr>
      <w:r>
        <w:t xml:space="preserve">于是医废收集变成：</w:t>
      </w:r>
    </w:p>
    <w:p>
      <w:pPr>
        <w:pStyle w:val="SourceCode"/>
      </w:pPr>
      <w:r>
        <w:rPr>
          <w:rStyle w:val="NormalTok"/>
        </w:rPr>
        <w:t xml:space="preserve">waste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insert_with_retry(</w:t>
      </w:r>
      <w:r>
        <w:br/>
      </w:r>
      <w:r>
        <w:rPr>
          <w:rStyle w:val="NormalTok"/>
        </w:rPr>
        <w:t xml:space="preserve">    db,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MedicalWaste(trace_code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_next_trace_code(db, body.collected_date), ...),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八并发再跑，八条全部落库，八个不同的追溯码。</w:t>
      </w:r>
    </w:p>
    <w:p>
      <w:pPr>
        <w:pStyle w:val="BlockText"/>
      </w:pPr>
      <w:r>
        <w:rPr>
          <w:bCs/>
          <w:b/>
        </w:rPr>
        <w:t xml:space="preserve">一个真实的调参教训</w:t>
      </w:r>
      <w:r>
        <w:t xml:space="preserve">：</w:t>
      </w:r>
      <w:r>
        <w:rPr>
          <w:rStyle w:val="VerbatimChar"/>
        </w:rPr>
        <w:t xml:space="preserve">attempts</w:t>
      </w:r>
      <w:r>
        <w:t xml:space="preserve"> </w:t>
      </w:r>
      <w:r>
        <w:t xml:space="preserve">一开始设的是 5。八路并发下，最后一个请求</w:t>
      </w:r>
      <w:r>
        <w:t xml:space="preserve"> </w:t>
      </w:r>
      <w:r>
        <w:t xml:space="preserve">最坏要重试到第八次，5 次不够，出现了一个 503。改成 12。这告诉我们：重试</w:t>
      </w:r>
      <w:r>
        <w:t xml:space="preserve"> </w:t>
      </w:r>
      <w:r>
        <w:t xml:space="preserve">次数的上界，要按”最坏情况下有几个请求在抢同一段号”来估，不能拍脑袋。</w:t>
      </w:r>
    </w:p>
    <w:bookmarkEnd w:id="123"/>
    <w:bookmarkStart w:id="124" w:name="claim_quota-占额度"/>
    <w:p>
      <w:pPr>
        <w:pStyle w:val="Heading3"/>
      </w:pPr>
      <w:r>
        <w:t xml:space="preserve">claim_quota —— 占额度</w:t>
      </w:r>
    </w:p>
    <w:p>
      <w:pPr>
        <w:pStyle w:val="FirstParagraph"/>
      </w:pPr>
      <w:r>
        <w:t xml:space="preserve">用于疫苗批次、实训名额这类”够才能占”的场景。判定与扣减必须在</w:t>
      </w:r>
      <w:r>
        <w:rPr>
          <w:bCs/>
          <w:b/>
        </w:rPr>
        <w:t xml:space="preserve">同一条 SQL</w:t>
      </w:r>
      <w:r>
        <w:t xml:space="preserve"> </w:t>
      </w:r>
      <w:r>
        <w:t xml:space="preserve">里完成：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claim_quota(db, model, obj_id, used_col, limit_col, step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(model, used_col)</w:t>
      </w:r>
      <w:r>
        <w:br/>
      </w:r>
      <w:r>
        <w:rPr>
          <w:rStyle w:val="NormalTok"/>
        </w:rPr>
        <w:t xml:space="preserve">    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(model, limit_col)</w:t>
      </w:r>
      <w:r>
        <w:br/>
      </w:r>
      <w:r>
        <w:rPr>
          <w:rStyle w:val="NormalTok"/>
        </w:rPr>
        <w:t xml:space="preserve">    claimed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db.execute(</w:t>
      </w:r>
      <w:r>
        <w:br/>
      </w:r>
      <w:r>
        <w:rPr>
          <w:rStyle w:val="NormalTok"/>
        </w:rPr>
        <w:t xml:space="preserve">        update(model)</w:t>
      </w:r>
      <w:r>
        <w:br/>
      </w:r>
      <w:r>
        <w:rPr>
          <w:rStyle w:val="NormalTok"/>
        </w:rPr>
        <w:t xml:space="preserve">        .where(model.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obj_id, used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limit)   </w:t>
      </w:r>
      <w:r>
        <w:rPr>
          <w:rStyle w:val="CommentTok"/>
        </w:rPr>
        <w:t xml:space="preserve"># 够才更新</w:t>
      </w:r>
      <w:r>
        <w:br/>
      </w:r>
      <w:r>
        <w:rPr>
          <w:rStyle w:val="NormalTok"/>
        </w:rPr>
        <w:t xml:space="preserve">        .values(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{used_col: used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step})</w:t>
      </w:r>
      <w:r>
        <w:br/>
      </w:r>
      <w:r>
        <w:rPr>
          <w:rStyle w:val="NormalTok"/>
        </w:rPr>
        <w:t xml:space="preserve">    ).rowcount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(claimed)</w:t>
      </w:r>
    </w:p>
    <w:p>
      <w:pPr>
        <w:pStyle w:val="FirstParagraph"/>
      </w:pPr>
      <w:r>
        <w:rPr>
          <w:rStyle w:val="VerbatimChar"/>
        </w:rPr>
        <w:t xml:space="preserve">WHERE used + step &lt;= limit</w:t>
      </w:r>
      <w:r>
        <w:t xml:space="preserve"> </w:t>
      </w:r>
      <w:r>
        <w:t xml:space="preserve">是关键——判断”够不够”和”占一个”由数据库在一条</w:t>
      </w:r>
      <w:r>
        <w:t xml:space="preserve"> </w:t>
      </w:r>
      <w:r>
        <w:t xml:space="preserve">语句里原子完成，中间没有 Python 代码能插进来。疫苗接种改成：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claim_quota(db, VaccineBatch, batch.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"used_quantity"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"quantity"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db.rollback()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"该批次库存已用完"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六并发再打一支库存的疫苗：</w:t>
      </w:r>
      <w:r>
        <w:rPr>
          <w:rStyle w:val="VerbatimChar"/>
        </w:rPr>
        <w:t xml:space="preserve">[201, 409, 409, 409, 409, 409]</w:t>
      </w:r>
      <w:r>
        <w:t xml:space="preserve">。</w:t>
      </w:r>
      <w:r>
        <w:rPr>
          <w:bCs/>
          <w:b/>
        </w:rPr>
        <w:t xml:space="preserve">恰好一针，</w:t>
      </w:r>
      <w:r>
        <w:rPr>
          <w:bCs/>
          <w:b/>
        </w:rPr>
        <w:t xml:space="preserve"> </w:t>
      </w:r>
      <w:r>
        <w:rPr>
          <w:bCs/>
          <w:b/>
        </w:rPr>
        <w:t xml:space="preserve">台账与实际严丝合缝。</w:t>
      </w:r>
    </w:p>
    <w:p>
      <w:pPr>
        <w:pStyle w:val="BlockText"/>
      </w:pPr>
      <w:r>
        <w:rPr>
          <w:bCs/>
          <w:b/>
        </w:rPr>
        <w:t xml:space="preserve">值得记的一笔</w:t>
      </w:r>
      <w:r>
        <w:t xml:space="preserve">：</w:t>
      </w:r>
      <w:r>
        <w:rPr>
          <w:rStyle w:val="VerbatimChar"/>
        </w:rPr>
        <w:t xml:space="preserve">claim_quota</w:t>
      </w:r>
      <w:r>
        <w:t xml:space="preserve"> </w:t>
      </w:r>
      <w:r>
        <w:t xml:space="preserve">这个做法，平台其实早就在预约挂号的”原子占号”</w:t>
      </w:r>
      <w:r>
        <w:t xml:space="preserve"> </w:t>
      </w:r>
      <w:r>
        <w:t xml:space="preserve">里用过——只是没抽出来。于是疫苗批次那里又手写了一遍”先读再判再加”，写错了。</w:t>
      </w:r>
      <w:r>
        <w:t xml:space="preserve"> </w:t>
      </w:r>
      <w:r>
        <w:rPr>
          <w:bCs/>
          <w:b/>
        </w:rPr>
        <w:t xml:space="preserve">没抽出来的正确做法，等于没有。</w:t>
      </w:r>
      <w:r>
        <w:t xml:space="preserve"> </w:t>
      </w:r>
      <w:r>
        <w:t xml:space="preserve">这是第 18 章会反复出现的主题。</w:t>
      </w:r>
    </w:p>
    <w:bookmarkEnd w:id="124"/>
    <w:bookmarkStart w:id="125" w:name="upsert_unique-有则覆盖无则新建"/>
    <w:p>
      <w:pPr>
        <w:pStyle w:val="Heading3"/>
      </w:pPr>
      <w:r>
        <w:t xml:space="preserve">upsert_unique —— 有则覆盖、无则新建</w:t>
      </w:r>
    </w:p>
    <w:p>
      <w:pPr>
        <w:pStyle w:val="FirstParagraph"/>
      </w:pPr>
      <w:r>
        <w:t xml:space="preserve">用于症候群日报这类”同键覆盖”的场景。先试插，撞了说明有人抢先建了，回滚后</w:t>
      </w:r>
      <w:r>
        <w:t xml:space="preserve"> </w:t>
      </w:r>
      <w:r>
        <w:t xml:space="preserve">按唯一键取回那一行再更新：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upsert_unique(db, model, keys, values):</w:t>
      </w:r>
      <w:r>
        <w:br/>
      </w:r>
      <w:r>
        <w:rPr>
          <w:rStyle w:val="NormalTok"/>
        </w:rPr>
        <w:t xml:space="preserve">    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keys,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values)</w:t>
      </w:r>
      <w:r>
        <w:br/>
      </w:r>
      <w:r>
        <w:rPr>
          <w:rStyle w:val="NormalTok"/>
        </w:rPr>
        <w:t xml:space="preserve">    db.add(obj)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db.commit()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IntegrityError:</w:t>
      </w:r>
      <w:r>
        <w:br/>
      </w:r>
      <w:r>
        <w:rPr>
          <w:rStyle w:val="NormalTok"/>
        </w:rPr>
        <w:t xml:space="preserve">        db.rollback()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db.refresh(obj)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obj,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新建</w:t>
      </w:r>
      <w:r>
        <w:br/>
      </w:r>
      <w:r>
        <w:rPr>
          <w:rStyle w:val="NormalTok"/>
        </w:rPr>
        <w:t xml:space="preserve">   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db.query(model).filter_by(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keys).first()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field,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values.items():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setattr</w:t>
      </w:r>
      <w:r>
        <w:rPr>
          <w:rStyle w:val="NormalTok"/>
        </w:rPr>
        <w:t xml:space="preserve">(existing, field, value)</w:t>
      </w:r>
      <w:r>
        <w:br/>
      </w:r>
      <w:r>
        <w:rPr>
          <w:rStyle w:val="NormalTok"/>
        </w:rPr>
        <w:t xml:space="preserve">    db.commit()</w:t>
      </w:r>
      <w:r>
        <w:br/>
      </w:r>
      <w:r>
        <w:rPr>
          <w:rStyle w:val="NormalTok"/>
        </w:rPr>
        <w:t xml:space="preserve">    db.refresh(existing)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existing,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覆盖</w:t>
      </w:r>
    </w:p>
    <w:bookmarkEnd w:id="125"/>
    <w:bookmarkStart w:id="126" w:name="insert_if_absent-批量导入里的单行插入"/>
    <w:p>
      <w:pPr>
        <w:pStyle w:val="Heading3"/>
      </w:pPr>
      <w:r>
        <w:t xml:space="preserve">insert_if_absent —— 批量导入里的单行插入</w:t>
      </w:r>
    </w:p>
    <w:p>
      <w:pPr>
        <w:pStyle w:val="FirstParagraph"/>
      </w:pPr>
      <w:r>
        <w:t xml:space="preserve">用于字典导入、审方规则导入、权限点同步这类”一次 commit 提交整批”的场景。</w:t>
      </w:r>
      <w:r>
        <w:t xml:space="preserve"> </w:t>
      </w:r>
      <w:r>
        <w:t xml:space="preserve">这里有个额外的坑：如果直接</w:t>
      </w:r>
      <w:r>
        <w:t xml:space="preserve"> </w:t>
      </w:r>
      <w:r>
        <w:rPr>
          <w:rStyle w:val="VerbatimChar"/>
        </w:rPr>
        <w:t xml:space="preserve">db.add</w:t>
      </w:r>
      <w:r>
        <w:t xml:space="preserve"> </w:t>
      </w:r>
      <w:r>
        <w:t xml:space="preserve">后统一 commit，一条撞车会让</w:t>
      </w:r>
      <w:r>
        <w:rPr>
          <w:bCs/>
          <w:b/>
        </w:rPr>
        <w:t xml:space="preserve">整批回滚</w:t>
      </w:r>
      <w:r>
        <w:t xml:space="preserve">，</w:t>
      </w:r>
      <w:r>
        <w:t xml:space="preserve"> </w:t>
      </w:r>
      <w:r>
        <w:t xml:space="preserve">最后 500 加上”一条都没导进去”。用 SAVEPOINT 把冲突圈在单行内：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insert_if_absent(db, obj):</w:t>
      </w:r>
      <w:r>
        <w:br/>
      </w:r>
      <w:r>
        <w:rPr>
          <w:rStyle w:val="NormalTok"/>
        </w:rPr>
        <w:t xml:space="preserve">    savepoint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db.begin_nested()</w:t>
      </w:r>
      <w:r>
        <w:br/>
      </w:r>
      <w:r>
        <w:rPr>
          <w:rStyle w:val="NormalTok"/>
        </w:rPr>
        <w:t xml:space="preserve">    db.add(obj)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db.flush()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IntegrityError:</w:t>
      </w:r>
      <w:r>
        <w:br/>
      </w:r>
      <w:r>
        <w:rPr>
          <w:rStyle w:val="NormalTok"/>
        </w:rPr>
        <w:t xml:space="preserve">        savepoint.rollback()     </w:t>
      </w:r>
      <w:r>
        <w:rPr>
          <w:rStyle w:val="CommentTok"/>
        </w:rPr>
        <w:t xml:space="preserve"># 只退这一行，整批继续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savepoint.commit()           </w:t>
      </w:r>
      <w:r>
        <w:rPr>
          <w:rStyle w:val="CommentTok"/>
        </w:rPr>
        <w:t xml:space="preserve"># 释放 SAVEPOINT，不影响外层事务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p>
      <w:pPr>
        <w:pStyle w:val="BlockText"/>
      </w:pPr>
      <w:r>
        <w:rPr>
          <w:bCs/>
          <w:b/>
        </w:rPr>
        <w:t xml:space="preserve">又一个自己踩的坑</w:t>
      </w:r>
      <w:r>
        <w:t xml:space="preserve">：这个函数第一版忘了成功路径上的</w:t>
      </w:r>
      <w:r>
        <w:t xml:space="preserve"> </w:t>
      </w:r>
      <w:r>
        <w:rPr>
          <w:rStyle w:val="VerbatimChar"/>
        </w:rPr>
        <w:t xml:space="preserve">savepoint.commit()</w:t>
      </w:r>
      <w:r>
        <w:t xml:space="preserve">。</w:t>
      </w:r>
      <w:r>
        <w:t xml:space="preserve"> </w:t>
      </w:r>
      <w:r>
        <w:t xml:space="preserve">每行都往外层事务上再压一层没释放的 SAVEPOINT，最后</w:t>
      </w:r>
      <w:r>
        <w:t xml:space="preserve"> </w:t>
      </w:r>
      <w:r>
        <w:rPr>
          <w:rStyle w:val="VerbatimChar"/>
        </w:rPr>
        <w:t xml:space="preserve">db.commit()</w:t>
      </w:r>
      <w:r>
        <w:t xml:space="preserve"> </w:t>
      </w:r>
      <w:r>
        <w:t xml:space="preserve">要递归</w:t>
      </w:r>
      <w:r>
        <w:t xml:space="preserve"> </w:t>
      </w:r>
      <w:r>
        <w:t xml:space="preserve">收束几百层——权限点同步 640 个写接口，直接</w:t>
      </w:r>
      <w:r>
        <w:t xml:space="preserve"> </w:t>
      </w:r>
      <w:r>
        <w:rPr>
          <w:rStyle w:val="VerbatimChar"/>
        </w:rPr>
        <w:t xml:space="preserve">RecursionError</w:t>
      </w:r>
      <w:r>
        <w:t xml:space="preserve">，应用起不来。</w:t>
      </w:r>
      <w:r>
        <w:t xml:space="preserve"> </w:t>
      </w:r>
      <w:r>
        <w:t xml:space="preserve">而这个错误，</w:t>
      </w:r>
      <w:r>
        <w:rPr>
          <w:bCs/>
          <w:b/>
        </w:rPr>
        <w:t xml:space="preserve">用五行的小样例根本试不出来</w:t>
      </w:r>
      <w:r>
        <w:t xml:space="preserve">，得拿真实规模（几百行）才撞得到。</w:t>
      </w:r>
      <w:r>
        <w:t xml:space="preserve"> </w:t>
      </w:r>
      <w:r>
        <w:t xml:space="preserve">这条经验后来变成一条测试：按 800 行压，不按 5 行。</w:t>
      </w:r>
    </w:p>
    <w:bookmarkEnd w:id="126"/>
    <w:bookmarkEnd w:id="127"/>
    <w:bookmarkStart w:id="128" w:name="让错误的形状过不了-ci"/>
    <w:p>
      <w:pPr>
        <w:pStyle w:val="Heading2"/>
      </w:pPr>
      <w:r>
        <w:t xml:space="preserve">9.5　让错误的形状过不了 CI</w:t>
      </w:r>
    </w:p>
    <w:p>
      <w:pPr>
        <w:pStyle w:val="FirstParagraph"/>
      </w:pPr>
      <w:r>
        <w:t xml:space="preserve">五个函数让”写对”变得省事。但省事不等于不会有人图快写错。所以第二件事是立一条</w:t>
      </w:r>
      <w:r>
        <w:t xml:space="preserve"> </w:t>
      </w:r>
      <w:r>
        <w:rPr>
          <w:bCs/>
          <w:b/>
        </w:rPr>
        <w:t xml:space="preserve">扫描测试</w:t>
      </w:r>
      <w:r>
        <w:t xml:space="preserve">：用 AST（抽象语法树）解析每个路由函数，如果它往一张带唯一约束的</w:t>
      </w:r>
      <w:r>
        <w:t xml:space="preserve"> </w:t>
      </w:r>
      <w:r>
        <w:t xml:space="preserve">表里</w:t>
      </w:r>
      <w:r>
        <w:t xml:space="preserve"> </w:t>
      </w:r>
      <w:r>
        <w:rPr>
          <w:rStyle w:val="VerbatimChar"/>
        </w:rPr>
        <w:t xml:space="preserve">db.add</w:t>
      </w:r>
      <w:r>
        <w:t xml:space="preserve"> </w:t>
      </w:r>
      <w:r>
        <w:t xml:space="preserve">了对象，却既没捕获</w:t>
      </w:r>
      <w:r>
        <w:t xml:space="preserve"> </w:t>
      </w:r>
      <w:r>
        <w:rPr>
          <w:rStyle w:val="VerbatimChar"/>
        </w:rPr>
        <w:t xml:space="preserve">IntegrityError</w:t>
      </w:r>
      <w:r>
        <w:t xml:space="preserve">、也没调用上面五个助手之一，</w:t>
      </w:r>
      <w:r>
        <w:t xml:space="preserve"> </w:t>
      </w:r>
      <w:r>
        <w:t xml:space="preserve">就判它有罪。</w:t>
      </w:r>
    </w:p>
    <w:p>
      <w:pPr>
        <w:pStyle w:val="BodyText"/>
      </w:pPr>
      <w:r>
        <w:t xml:space="preserve">这条扫描立起来的当场，就抓出</w:t>
      </w:r>
      <w:r>
        <w:rPr>
          <w:bCs/>
          <w:b/>
        </w:rPr>
        <w:t xml:space="preserve">存量的同类问题</w:t>
      </w:r>
      <w:r>
        <w:t xml:space="preserve">——那些在写这条规则之前就</w:t>
      </w:r>
      <w:r>
        <w:t xml:space="preserve"> </w:t>
      </w:r>
      <w:r>
        <w:t xml:space="preserve">已经存在、一直没被发现的。这说明规则不是为将来立的，它立起来就有欠账要还。</w:t>
      </w:r>
    </w:p>
    <w:p>
      <w:pPr>
        <w:pStyle w:val="BodyText"/>
      </w:pPr>
      <w:r>
        <w:t xml:space="preserve">关于这条扫描本身，还有一个更深的教训，留到第 18 章讲：</w:t>
      </w:r>
      <w:r>
        <w:rPr>
          <w:bCs/>
          <w:b/>
        </w:rPr>
        <w:t xml:space="preserve">它的第一版只覆盖了</w:t>
      </w:r>
      <w:r>
        <w:rPr>
          <w:bCs/>
          <w:b/>
        </w:rPr>
        <w:t xml:space="preserve"> </w:t>
      </w:r>
      <w:r>
        <w:rPr>
          <w:bCs/>
          <w:b/>
        </w:rPr>
        <w:t xml:space="preserve">11% 的插入点，却照样全程亮绿。</w:t>
      </w:r>
      <w:r>
        <w:t xml:space="preserve"> </w:t>
      </w:r>
      <w:r>
        <w:t xml:space="preserve">一条只覆盖 11% 的规则，比没有规则更危险——</w:t>
      </w:r>
      <w:r>
        <w:t xml:space="preserve"> </w:t>
      </w:r>
      <w:r>
        <w:t xml:space="preserve">它会让人（包括写它的人）以为这一类已经守住了。</w:t>
      </w:r>
    </w:p>
    <w:bookmarkEnd w:id="128"/>
    <w:bookmarkStart w:id="129" w:name="本章小结-7"/>
    <w:p>
      <w:pPr>
        <w:pStyle w:val="Heading2"/>
      </w:pPr>
      <w:r>
        <w:t xml:space="preserve">9.6　本章小结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check-then-act 是并发缺陷之王</w:t>
      </w:r>
      <w:r>
        <w:t xml:space="preserve">：先查再改、中间没有原子性，单元测试全绿，</w:t>
      </w:r>
      <w:r>
        <w:t xml:space="preserve"> </w:t>
      </w:r>
      <w:r>
        <w:t xml:space="preserve">只在真并发下现形。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知道这个坑不足以不掉进去</w:t>
      </w:r>
      <w:r>
        <w:t xml:space="preserve">：注释挡不住重复犯错。正确的应对是把正确写法</w:t>
      </w:r>
      <w:r>
        <w:t xml:space="preserve"> </w:t>
      </w:r>
      <w:r>
        <w:t xml:space="preserve">沉淀成函数（写对省事）+ 用扫描把错误形状变成红灯（写错报警）。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五种正确写法</w:t>
      </w:r>
      <w:r>
        <w:t xml:space="preserve">对应五种场景，核心思想都是”把检查和行动合并成原子操作，</w:t>
      </w:r>
      <w:r>
        <w:t xml:space="preserve"> </w:t>
      </w:r>
      <w:r>
        <w:t xml:space="preserve">或让数据库约束来检查”。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测并发要用栅栏</w:t>
      </w:r>
      <w:r>
        <w:t xml:space="preserve">让线程真的同时进入；调重试次数要按最坏并发数估；验证要用</w:t>
      </w:r>
      <w:r>
        <w:t xml:space="preserve"> </w:t>
      </w:r>
      <w:r>
        <w:t xml:space="preserve">真实规模，小样例试不出按规模才暴露的 bug。</w:t>
      </w:r>
    </w:p>
    <w:p>
      <w:pPr>
        <w:pStyle w:val="FirstParagraph"/>
      </w:pPr>
      <w:r>
        <w:t xml:space="preserve">下一章，我们看并发缺陷的另一个分支——不是”插入撞车”，而是”更新丢失”。</w:t>
      </w:r>
    </w:p>
    <w:bookmarkEnd w:id="129"/>
    <w:bookmarkEnd w:id="130"/>
    <w:bookmarkStart w:id="135" w:name="第-10-章-读-改-写与丢更新-1"/>
    <w:p>
      <w:pPr>
        <w:pStyle w:val="Heading1"/>
      </w:pPr>
      <w:r>
        <w:t xml:space="preserve">第 10 章　读-改-写与丢更新</w:t>
      </w:r>
    </w:p>
    <w:p>
      <w:pPr>
        <w:pStyle w:val="BlockText"/>
      </w:pPr>
      <w:r>
        <w:t xml:space="preserve">第 9 章的 check-then-act 家族讲的是”先查再改”。这一章讲它的近亲：</w:t>
      </w:r>
      <w:r>
        <w:t xml:space="preserve"> </w:t>
      </w:r>
      <w:r>
        <w:rPr>
          <w:bCs/>
          <w:b/>
        </w:rPr>
        <w:t xml:space="preserve">读-改-写</w:t>
      </w:r>
      <w:r>
        <w:t xml:space="preserve">（read-modify-write）。它比 check-then-act 更隐蔽，因为</w:t>
      </w:r>
      <w:r>
        <w:t xml:space="preserve"> </w:t>
      </w:r>
      <w:r>
        <w:t xml:space="preserve">代码只有一行、看起来毫无判断逻辑——却照样丢数据。</w:t>
      </w:r>
    </w:p>
    <w:bookmarkStart w:id="131" w:name="d-9-obj.col-n8-并发入库丢-60-支药"/>
    <w:p>
      <w:pPr>
        <w:pStyle w:val="Heading2"/>
      </w:pPr>
      <w:r>
        <w:t xml:space="preserve">10.1　D-9　</w:t>
      </w:r>
      <w:r>
        <w:rPr>
          <w:rStyle w:val="VerbatimChar"/>
        </w:rPr>
        <w:t xml:space="preserve">obj.col += n</w:t>
      </w:r>
      <w:r>
        <w:t xml:space="preserve">：8 并发入库丢 60 支药</w:t>
      </w:r>
    </w:p>
    <w:p>
      <w:pPr>
        <w:pStyle w:val="FirstParagraph"/>
      </w:pPr>
      <w:r>
        <w:t xml:space="preserve">中心药房的入库代码曾是这样一行：</w:t>
      </w:r>
    </w:p>
    <w:p>
      <w:pPr>
        <w:pStyle w:val="SourceCode"/>
      </w:pPr>
      <w:r>
        <w:rPr>
          <w:rStyle w:val="NormalTok"/>
        </w:rPr>
        <w:t xml:space="preserve">stock.quantity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body.quantity   </w:t>
      </w:r>
      <w:r>
        <w:rPr>
          <w:rStyle w:val="CommentTok"/>
        </w:rPr>
        <w:t xml:space="preserve"># 读-改-写：读出来、加一下、写回去</w:t>
      </w:r>
    </w:p>
    <w:p>
      <w:pPr>
        <w:pStyle w:val="FirstParagraph"/>
      </w:pPr>
      <w:r>
        <w:t xml:space="preserve">一行代码，语义清晰，串行下毫无问题。但在 ORM 里，这一行实际是三步：</w:t>
      </w:r>
      <w:r>
        <w:t xml:space="preserve"> </w:t>
      </w:r>
      <w:r>
        <w:t xml:space="preserve">把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 </w:t>
      </w:r>
      <w:r>
        <w:rPr>
          <w:bCs/>
          <w:b/>
        </w:rPr>
        <w:t xml:space="preserve">读</w:t>
      </w:r>
      <w:r>
        <w:t xml:space="preserve">进 Python、在内存里</w:t>
      </w:r>
      <w:r>
        <w:rPr>
          <w:bCs/>
          <w:b/>
        </w:rPr>
        <w:t xml:space="preserve">改</w:t>
      </w:r>
      <w:r>
        <w:t xml:space="preserve">、提交时</w:t>
      </w:r>
      <w:r>
        <w:rPr>
          <w:bCs/>
          <w:b/>
        </w:rPr>
        <w:t xml:space="preserve">写</w:t>
      </w:r>
      <w:r>
        <w:t xml:space="preserve">回一个具体的</w:t>
      </w:r>
      <w:r>
        <w:t xml:space="preserve"> </w:t>
      </w:r>
      <w:r>
        <w:t xml:space="preserve">数值。两个请求并发时，双方读到同一个旧值，各自加各自的，后提交者把</w:t>
      </w:r>
      <w:r>
        <w:t xml:space="preserve"> </w:t>
      </w:r>
      <w:r>
        <w:t xml:space="preserve">先提交者的加量</w:t>
      </w:r>
      <w:r>
        <w:rPr>
          <w:bCs/>
          <w:b/>
        </w:rPr>
        <w:t xml:space="preserve">整个覆盖掉</w:t>
      </w:r>
      <w:r>
        <w:t xml:space="preserve">。</w:t>
      </w:r>
    </w:p>
    <w:p>
      <w:pPr>
        <w:pStyle w:val="BodyText"/>
      </w:pPr>
      <w:r>
        <w:t xml:space="preserve">探针（第 18 章的方法）：8 个线程各入库 10 支，栅栏同时放行。预期账上</w:t>
      </w:r>
      <w:r>
        <w:t xml:space="preserve"> </w:t>
      </w:r>
      <w:r>
        <w:t xml:space="preserve">+80，</w:t>
      </w:r>
      <w:r>
        <w:rPr>
          <w:bCs/>
          <w:b/>
        </w:rPr>
        <w:t xml:space="preserve">实测 +20——60 支药凭空消失</w:t>
      </w:r>
      <w:r>
        <w:t xml:space="preserve">。没有报错、没有 500、没有任何日志</w:t>
      </w:r>
      <w:r>
        <w:t xml:space="preserve"> </w:t>
      </w:r>
      <w:r>
        <w:t xml:space="preserve">异常，账就是少了。这正是丢更新比 check-then-act 更危险的地方：后者好歹</w:t>
      </w:r>
      <w:r>
        <w:t xml:space="preserve"> </w:t>
      </w:r>
      <w:r>
        <w:t xml:space="preserve">经常以撞约束、报 500 的方式暴露自己，前者</w:t>
      </w:r>
      <w:r>
        <w:rPr>
          <w:bCs/>
          <w:b/>
        </w:rPr>
        <w:t xml:space="preserve">静默成功</w:t>
      </w:r>
      <w:r>
        <w:t xml:space="preserve">。</w:t>
      </w:r>
    </w:p>
    <w:p>
      <w:pPr>
        <w:pStyle w:val="BodyText"/>
      </w:pPr>
      <w:r>
        <w:t xml:space="preserve">顺带一提：给 D-9 写并发用例时，串行跑通基础流程就撞出了另一个缺陷</w:t>
      </w:r>
      <w:r>
        <w:t xml:space="preserve"> </w:t>
      </w:r>
      <w:r>
        <w:rPr>
          <w:bCs/>
          <w:b/>
        </w:rPr>
        <w:t xml:space="preserve">D-10</w:t>
      </w:r>
      <w:r>
        <w:t xml:space="preserve">——一件物资数量被领到 0 之后，整张物资清单接口 500。原因与并发</w:t>
      </w:r>
      <w:r>
        <w:t xml:space="preserve"> </w:t>
      </w:r>
      <w:r>
        <w:t xml:space="preserve">无关：出参模型直接继承了入参模型，连”数量 ≥1”的入参校验一起继承了，</w:t>
      </w:r>
      <w:r>
        <w:t xml:space="preserve"> </w:t>
      </w:r>
      <w:r>
        <w:t xml:space="preserve">库里合法存在的 0 数量行反而过不了出参校验。修复是在出参上独立声明该字段</w:t>
      </w:r>
      <w:r>
        <w:t xml:space="preserve"> </w:t>
      </w:r>
      <w:r>
        <w:t xml:space="preserve">的约束（放宽为 ≥0）。探针的副产品有时比目标更值钱，此为一例。</w:t>
      </w:r>
    </w:p>
    <w:bookmarkEnd w:id="131"/>
    <w:bookmarkStart w:id="132" w:name="原子累加与原子扣减"/>
    <w:p>
      <w:pPr>
        <w:pStyle w:val="Heading2"/>
      </w:pPr>
      <w:r>
        <w:t xml:space="preserve">10.2　原子累加与原子扣减</w:t>
      </w:r>
    </w:p>
    <w:p>
      <w:pPr>
        <w:pStyle w:val="FirstParagraph"/>
      </w:pPr>
      <w:r>
        <w:t xml:space="preserve">丢更新的修法与第 9 章同源：</w:t>
      </w:r>
      <w:r>
        <w:rPr>
          <w:bCs/>
          <w:b/>
        </w:rPr>
        <w:t xml:space="preserve">把”改”下放到数据库</w:t>
      </w:r>
      <w:r>
        <w:t xml:space="preserve">。数据库执行</w:t>
      </w:r>
      <w:r>
        <w:t xml:space="preserve"> </w:t>
      </w:r>
      <w:r>
        <w:rPr>
          <w:rStyle w:val="VerbatimChar"/>
        </w:rPr>
        <w:t xml:space="preserve">UPDATE ... SET col = col + n</w:t>
      </w:r>
      <w:r>
        <w:t xml:space="preserve"> </w:t>
      </w:r>
      <w:r>
        <w:t xml:space="preserve">时，读、加、写发生在同一条语句的行锁内，</w:t>
      </w:r>
      <w:r>
        <w:t xml:space="preserve"> </w:t>
      </w:r>
      <w:r>
        <w:t xml:space="preserve">并发请求排队生效，谁也覆盖不了谁。平台把它收编成两个原语：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add_amount(db, model, obj_id, col, step):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"""原子累加：UPDATE ... SET col = col + step WHERE id = :id"""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take_amount(db, model, obj_id, col, amount):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"""原子扣减：UPDATE ... SET col = col - amount</w:t>
      </w:r>
      <w:r>
        <w:br/>
      </w:r>
      <w:r>
        <w:rPr>
          <w:rStyle w:val="CommentTok"/>
        </w:rPr>
        <w:t xml:space="preserve">       WHERE id = :id AND col &gt;= amount   -- 判定与扣减同一条 SQL</w:t>
      </w:r>
      <w:r>
        <w:br/>
      </w:r>
      <w:r>
        <w:rPr>
          <w:rStyle w:val="CommentTok"/>
        </w:rPr>
        <w:t xml:space="preserve">       返回是否成功——失败即余量不足"""</w:t>
      </w:r>
    </w:p>
    <w:p>
      <w:pPr>
        <w:pStyle w:val="FirstParagraph"/>
      </w:pPr>
      <w:r>
        <w:t xml:space="preserve">两者的区别在于</w:t>
      </w:r>
      <w:r>
        <w:rPr>
          <w:bCs/>
          <w:b/>
        </w:rPr>
        <w:t xml:space="preserve">扣减带条件</w:t>
      </w:r>
      <w:r>
        <w:t xml:space="preserve">：</w:t>
      </w:r>
      <w:r>
        <w:rPr>
          <w:rStyle w:val="VerbatimChar"/>
        </w:rPr>
        <w:t xml:space="preserve">WHERE col &gt;= amount</w:t>
      </w:r>
      <w:r>
        <w:t xml:space="preserve"> </w:t>
      </w:r>
      <w:r>
        <w:t xml:space="preserve">把”够不够”的判定和</w:t>
      </w:r>
      <w:r>
        <w:t xml:space="preserve"> </w:t>
      </w:r>
      <w:r>
        <w:t xml:space="preserve">“</w:t>
      </w:r>
      <w:r>
        <w:t xml:space="preserve">扣</w:t>
      </w:r>
      <w:r>
        <w:t xml:space="preserve">”</w:t>
      </w:r>
      <w:r>
        <w:t xml:space="preserve">合并进同一条语句——这同时消灭了读-改-写和 check-then-act 两种病。</w:t>
      </w:r>
      <w:r>
        <w:t xml:space="preserve"> </w:t>
      </w:r>
      <w:r>
        <w:t xml:space="preserve">药房调拨的调出侧、疫苗库存（</w:t>
      </w:r>
      <w:r>
        <w:rPr>
          <w:rStyle w:val="VerbatimChar"/>
        </w:rPr>
        <w:t xml:space="preserve">claim_quota</w:t>
      </w:r>
      <w:r>
        <w:t xml:space="preserve"> </w:t>
      </w:r>
      <w:r>
        <w:t xml:space="preserve">的孪生形式）、号源占用，用的</w:t>
      </w:r>
      <w:r>
        <w:t xml:space="preserve"> </w:t>
      </w:r>
      <w:r>
        <w:t xml:space="preserve">都是这个形状。返回影响行数为 0 就是”不够”，路由层把它翻译成 409。</w:t>
      </w:r>
    </w:p>
    <w:p>
      <w:pPr>
        <w:pStyle w:val="BodyText"/>
      </w:pPr>
      <w:r>
        <w:t xml:space="preserve">改完之后照例做非空洞验证（第 17 章）：把</w:t>
      </w:r>
      <w:r>
        <w:t xml:space="preserve"> </w:t>
      </w:r>
      <w:r>
        <w:rPr>
          <w:rStyle w:val="VerbatimChar"/>
        </w:rPr>
        <w:t xml:space="preserve">add_amount</w:t>
      </w:r>
      <w:r>
        <w:t xml:space="preserve"> </w:t>
      </w:r>
      <w:r>
        <w:t xml:space="preserve">改回</w:t>
      </w:r>
      <w:r>
        <w:t xml:space="preserve"> </w:t>
      </w:r>
      <w:r>
        <w:rPr>
          <w:rStyle w:val="VerbatimChar"/>
        </w:rPr>
        <w:t xml:space="preserve">+=</w:t>
      </w:r>
      <w:r>
        <w:t xml:space="preserve">，</w:t>
      </w:r>
      <w:r>
        <w:t xml:space="preserve"> </w:t>
      </w:r>
      <w:r>
        <w:t xml:space="preserve">并发用例立刻红，且红的数字正是丢掉的量。</w:t>
      </w:r>
    </w:p>
    <w:bookmarkEnd w:id="132"/>
    <w:bookmarkStart w:id="133" w:name="计数列的单一真相原则不要维护两个已用数"/>
    <w:p>
      <w:pPr>
        <w:pStyle w:val="Heading2"/>
      </w:pPr>
      <w:r>
        <w:t xml:space="preserve">10.3　计数列的单一真相原则：不要维护两个”已用数”</w:t>
      </w:r>
    </w:p>
    <w:p>
      <w:pPr>
        <w:pStyle w:val="FirstParagraph"/>
      </w:pPr>
      <w:r>
        <w:t xml:space="preserve">读-改-写还有一个变种，不丢在并发上，丢在</w:t>
      </w:r>
      <w:r>
        <w:rPr>
          <w:bCs/>
          <w:b/>
        </w:rPr>
        <w:t xml:space="preserve">冗余</w:t>
      </w:r>
      <w:r>
        <w:t xml:space="preserve">上：同一个事实存两份。</w:t>
      </w:r>
      <w:r>
        <w:t xml:space="preserve"> </w:t>
      </w:r>
      <w:r>
        <w:t xml:space="preserve">典型是”容量/已用”结构——实训班有</w:t>
      </w:r>
      <w:r>
        <w:t xml:space="preserve"> </w:t>
      </w:r>
      <w:r>
        <w:rPr>
          <w:rStyle w:val="VerbatimChar"/>
        </w:rPr>
        <w:t xml:space="preserve">capacity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enrolled_count</w:t>
      </w:r>
      <w:r>
        <w:t xml:space="preserve">，报名</w:t>
      </w:r>
      <w:r>
        <w:t xml:space="preserve"> </w:t>
      </w:r>
      <w:r>
        <w:t xml:space="preserve">记录本身又是一张表。于是”已报名人数”有了两个来源：计数列，和</w:t>
      </w:r>
      <w:r>
        <w:t xml:space="preserve"> </w:t>
      </w:r>
      <w:r>
        <w:rPr>
          <w:rStyle w:val="VerbatimChar"/>
        </w:rPr>
        <w:t xml:space="preserve">COUNT(报名表)</w:t>
      </w:r>
      <w:r>
        <w:t xml:space="preserve">。两者只要有一次不同步（一次失败回滚、一次手工删数据），</w:t>
      </w:r>
      <w:r>
        <w:t xml:space="preserve"> </w:t>
      </w:r>
      <w:r>
        <w:t xml:space="preserve">就永远对不上，而且</w:t>
      </w:r>
      <w:r>
        <w:rPr>
          <w:bCs/>
          <w:b/>
        </w:rPr>
        <w:t xml:space="preserve">没人知道该信哪个</w:t>
      </w:r>
      <w:r>
        <w:t xml:space="preserve">。</w:t>
      </w:r>
    </w:p>
    <w:p>
      <w:pPr>
        <w:pStyle w:val="BodyText"/>
      </w:pPr>
      <w:r>
        <w:t xml:space="preserve">平台的规矩有两条：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能现算的不落列。</w:t>
      </w:r>
      <w:r>
        <w:t xml:space="preserve"> </w:t>
      </w:r>
      <w:r>
        <w:t xml:space="preserve">统计场景直接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/</w:t>
      </w:r>
      <w:r>
        <w:rPr>
          <w:rStyle w:val="VerbatimChar"/>
        </w:rPr>
        <w:t xml:space="preserve">SUM</w:t>
      </w:r>
      <w:r>
        <w:t xml:space="preserve">，数据库聚合又快又准</w:t>
      </w:r>
      <w:r>
        <w:t xml:space="preserve"> </w:t>
      </w:r>
      <w:r>
        <w:t xml:space="preserve">（金额同理，见第 11 章）。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必须落列的（作为原子扣减的靶子），列就是唯一真相。</w:t>
      </w:r>
      <w:r>
        <w:t xml:space="preserve"> </w:t>
      </w:r>
      <w:r>
        <w:t xml:space="preserve">实训报名的</w:t>
      </w:r>
      <w:r>
        <w:t xml:space="preserve"> </w:t>
      </w:r>
      <w:r>
        <w:rPr>
          <w:rStyle w:val="VerbatimChar"/>
        </w:rPr>
        <w:t xml:space="preserve">enrolled_count</w:t>
      </w:r>
      <w:r>
        <w:t xml:space="preserve"> </w:t>
      </w:r>
      <w:r>
        <w:t xml:space="preserve">之所以存在，是因为</w:t>
      </w:r>
      <w:r>
        <w:t xml:space="preserve"> </w:t>
      </w:r>
      <w:r>
        <w:rPr>
          <w:rStyle w:val="VerbatimChar"/>
        </w:rPr>
        <w:t xml:space="preserve">claim_quota</w:t>
      </w:r>
      <w:r>
        <w:t xml:space="preserve"> </w:t>
      </w:r>
      <w:r>
        <w:t xml:space="preserve">需要一个能在</w:t>
      </w:r>
      <w:r>
        <w:t xml:space="preserve"> </w:t>
      </w:r>
      <w:r>
        <w:rPr>
          <w:rStyle w:val="VerbatimChar"/>
        </w:rPr>
        <w:t xml:space="preserve">UPDATE ... WHERE used + 1 &lt;= limit</w:t>
      </w:r>
      <w:r>
        <w:t xml:space="preserve"> </w:t>
      </w:r>
      <w:r>
        <w:t xml:space="preserve">里原子递增的列——此时报名表反而</w:t>
      </w:r>
      <w:r>
        <w:t xml:space="preserve"> </w:t>
      </w:r>
      <w:r>
        <w:t xml:space="preserve">是从属记录，人数以列为准，并且用一条对账测试守住”列 = COUNT(表)“的</w:t>
      </w:r>
      <w:r>
        <w:t xml:space="preserve"> </w:t>
      </w:r>
      <w:r>
        <w:t xml:space="preserve">不变量。</w:t>
      </w:r>
    </w:p>
    <w:p>
      <w:pPr>
        <w:pStyle w:val="FirstParagraph"/>
      </w:pPr>
      <w:r>
        <w:t xml:space="preserve">一句话：</w:t>
      </w:r>
      <w:r>
        <w:rPr>
          <w:bCs/>
          <w:b/>
        </w:rPr>
        <w:t xml:space="preserve">要么不冗余，要冗余就指定唯一真相并测试对账。</w:t>
      </w:r>
      <w:r>
        <w:t xml:space="preserve"> </w:t>
      </w:r>
      <w:r>
        <w:t xml:space="preserve">两个”已用数”</w:t>
      </w:r>
      <w:r>
        <w:t xml:space="preserve"> </w:t>
      </w:r>
      <w:r>
        <w:t xml:space="preserve">各自读-改-写，是把第 10.1 节的坑挖成双份。</w:t>
      </w:r>
    </w:p>
    <w:bookmarkEnd w:id="133"/>
    <w:bookmarkStart w:id="134" w:name="本章小结-8"/>
    <w:p>
      <w:pPr>
        <w:pStyle w:val="Heading2"/>
      </w:pPr>
      <w:r>
        <w:t xml:space="preserve">10.4　本章小结</w:t>
      </w:r>
    </w:p>
    <w:p>
      <w:pPr>
        <w:numPr>
          <w:ilvl w:val="0"/>
          <w:numId w:val="1066"/>
        </w:numPr>
        <w:pStyle w:val="Compact"/>
      </w:pPr>
      <w:r>
        <w:t xml:space="preserve">读-改-写只有一行代码，却是三步操作；并发下</w:t>
      </w:r>
      <w:r>
        <w:rPr>
          <w:bCs/>
          <w:b/>
        </w:rPr>
        <w:t xml:space="preserve">静默丢更新</w:t>
      </w:r>
      <w:r>
        <w:t xml:space="preserve">，比报错</w:t>
      </w:r>
      <w:r>
        <w:t xml:space="preserve"> </w:t>
      </w:r>
      <w:r>
        <w:t xml:space="preserve">更危险。</w:t>
      </w:r>
    </w:p>
    <w:p>
      <w:pPr>
        <w:numPr>
          <w:ilvl w:val="0"/>
          <w:numId w:val="1066"/>
        </w:numPr>
        <w:pStyle w:val="Compact"/>
      </w:pPr>
      <w:r>
        <w:t xml:space="preserve">修法是把”改”下放进数据库：</w:t>
      </w:r>
      <w:r>
        <w:rPr>
          <w:rStyle w:val="VerbatimChar"/>
        </w:rPr>
        <w:t xml:space="preserve">col = col + n</w:t>
      </w:r>
      <w:r>
        <w:t xml:space="preserve"> </w:t>
      </w:r>
      <w:r>
        <w:t xml:space="preserve">原子累加、</w:t>
      </w:r>
      <w:r>
        <w:t xml:space="preserve"> </w:t>
      </w:r>
      <w:r>
        <w:rPr>
          <w:rStyle w:val="VerbatimChar"/>
        </w:rPr>
        <w:t xml:space="preserve">WHERE col &gt;= amount</w:t>
      </w:r>
      <w:r>
        <w:t xml:space="preserve"> </w:t>
      </w:r>
      <w:r>
        <w:t xml:space="preserve">原子扣减——判定与修改同一条 SQL。</w:t>
      </w:r>
    </w:p>
    <w:p>
      <w:pPr>
        <w:numPr>
          <w:ilvl w:val="0"/>
          <w:numId w:val="1066"/>
        </w:numPr>
        <w:pStyle w:val="Compact"/>
      </w:pPr>
      <w:r>
        <w:t xml:space="preserve">计数列要么不建，建了就是唯一真相，配对账测试。</w:t>
      </w:r>
    </w:p>
    <w:p>
      <w:pPr>
        <w:numPr>
          <w:ilvl w:val="0"/>
          <w:numId w:val="1066"/>
        </w:numPr>
        <w:pStyle w:val="Compact"/>
      </w:pPr>
      <w:r>
        <w:t xml:space="preserve">探针的副产品照单全收：D-10 就是给 D-9 写用例时白捡的。</w:t>
      </w:r>
    </w:p>
    <w:p>
      <w:pPr>
        <w:pStyle w:val="FirstParagraph"/>
      </w:pPr>
      <w:r>
        <w:t xml:space="preserve">计数丢在并发上是本章，丢在小数点后是下一章——金额精度。</w:t>
      </w:r>
    </w:p>
    <w:bookmarkEnd w:id="134"/>
    <w:bookmarkEnd w:id="135"/>
    <w:bookmarkStart w:id="141" w:name="第-11-章-金额精度-1"/>
    <w:p>
      <w:pPr>
        <w:pStyle w:val="Heading1"/>
      </w:pPr>
      <w:r>
        <w:t xml:space="preserve">第 11 章　金额精度</w:t>
      </w:r>
    </w:p>
    <w:p>
      <w:pPr>
        <w:pStyle w:val="BlockText"/>
      </w:pPr>
      <w:r>
        <w:t xml:space="preserve">医共体平台里到处是钱：结算、核算、预算、基金、绩效。钱的计算错一分，</w:t>
      </w:r>
      <w:r>
        <w:t xml:space="preserve"> </w:t>
      </w:r>
      <w:r>
        <w:t xml:space="preserve">性质就与错一万元相同——</w:t>
      </w:r>
      <w:r>
        <w:rPr>
          <w:bCs/>
          <w:b/>
        </w:rPr>
        <w:t xml:space="preserve">账不平</w:t>
      </w:r>
      <w:r>
        <w:t xml:space="preserve">。这一章讲平台在金额精度上吃过的亏</w:t>
      </w:r>
      <w:r>
        <w:t xml:space="preserve"> </w:t>
      </w:r>
      <w:r>
        <w:t xml:space="preserve">和落下的规矩。</w:t>
      </w:r>
    </w:p>
    <w:bookmarkStart w:id="136" w:name="float-的分位陷阱为什么求和要交给数据库"/>
    <w:p>
      <w:pPr>
        <w:pStyle w:val="Heading2"/>
      </w:pPr>
      <w:r>
        <w:t xml:space="preserve">11.1　float 的分位陷阱：为什么求和要交给数据库</w:t>
      </w:r>
    </w:p>
    <w:p>
      <w:pPr>
        <w:pStyle w:val="FirstParagraph"/>
      </w:pPr>
      <w:r>
        <w:t xml:space="preserve">平台的金额列经历过一次整体迁移：46 个金额列、27 张表，从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改为</w:t>
      </w:r>
      <w:r>
        <w:t xml:space="preserve"> </w:t>
      </w:r>
      <w:r>
        <w:rPr>
          <w:rStyle w:val="VerbatimChar"/>
        </w:rPr>
        <w:t xml:space="preserve">Numeric(14,2)</w:t>
      </w:r>
      <w:r>
        <w:t xml:space="preserve"> </w:t>
      </w:r>
      <w:r>
        <w:t xml:space="preserve">定点数。这次迁移本身就贡献了一条教训：</w:t>
      </w:r>
      <w:r>
        <w:rPr>
          <w:bCs/>
          <w:b/>
        </w:rPr>
        <w:t xml:space="preserve">按命名家族批量</w:t>
      </w:r>
      <w:r>
        <w:rPr>
          <w:bCs/>
          <w:b/>
        </w:rPr>
        <w:t xml:space="preserve"> </w:t>
      </w:r>
      <w:r>
        <w:rPr>
          <w:bCs/>
          <w:b/>
        </w:rPr>
        <w:t xml:space="preserve">改列，必须对余数做清点</w:t>
      </w:r>
      <w:r>
        <w:t xml:space="preserve">。第一遍按</w:t>
      </w:r>
      <w:r>
        <w:t xml:space="preserve"> </w:t>
      </w:r>
      <w:r>
        <w:rPr>
          <w:rStyle w:val="VerbatimChar"/>
        </w:rPr>
        <w:t xml:space="preserve">amount|price|cost|balance|total|fee</w:t>
      </w:r>
      <w:r>
        <w:t xml:space="preserve"> </w:t>
      </w:r>
      <w:r>
        <w:t xml:space="preserve">等命名模式扫，改完清点漏网之鱼，发现漏了三列——记账凭证的</w:t>
      </w:r>
      <w:r>
        <w:rPr>
          <w:bCs/>
          <w:b/>
        </w:rPr>
        <w:t xml:space="preserve">借方、贷方</w:t>
      </w:r>
      <w:r>
        <w:t xml:space="preserve"> </w:t>
      </w:r>
      <w:r>
        <w:t xml:space="preserve">和工资表的绩效奖金。前两个恰恰是复式记账、试算平衡与合并报表求和的</w:t>
      </w:r>
      <w:r>
        <w:t xml:space="preserve"> </w:t>
      </w:r>
      <w:r>
        <w:t xml:space="preserve">对象：</w:t>
      </w:r>
      <w:r>
        <w:rPr>
          <w:bCs/>
          <w:b/>
        </w:rPr>
        <w:t xml:space="preserve">平台最核心的两个金额列，反而漏在了第一遍</w:t>
      </w:r>
      <w:r>
        <w:t xml:space="preserve">。没有那次清点，</w:t>
      </w:r>
      <w:r>
        <w:t xml:space="preserve"> </w:t>
      </w:r>
      <w:r>
        <w:t xml:space="preserve">这个漏洞会以”试算不平”的形式在几个月后爆发。</w:t>
      </w:r>
    </w:p>
    <w:p>
      <w:pPr>
        <w:pStyle w:val="BodyText"/>
      </w:pPr>
      <w:r>
        <w:t xml:space="preserve">迁移之后，如实记录”这一步没有买到什么”同样重要：列改成了定点数，但</w:t>
      </w:r>
      <w:r>
        <w:t xml:space="preserve"> </w:t>
      </w:r>
      <w:r>
        <w:t xml:space="preserve">ORM 侧设了</w:t>
      </w:r>
      <w:r>
        <w:t xml:space="preserve"> </w:t>
      </w:r>
      <w:r>
        <w:rPr>
          <w:rStyle w:val="VerbatimChar"/>
        </w:rPr>
        <w:t xml:space="preserve">asdecimal=False</w:t>
      </w:r>
      <w:r>
        <w:t xml:space="preserve">，Python 里拿到的仍是 float——因为全库有</w:t>
      </w:r>
      <w:r>
        <w:t xml:space="preserve"> </w:t>
      </w:r>
      <w:r>
        <w:t xml:space="preserve">上百处”金额 × 比例”的算式，一旦让数据库返回 Decimal，</w:t>
      </w:r>
      <w:r>
        <w:rPr>
          <w:rStyle w:val="VerbatimChar"/>
        </w:rPr>
        <w:t xml:space="preserve">Decimal * float</w:t>
      </w:r>
      <w:r>
        <w:t xml:space="preserve"> </w:t>
      </w:r>
      <w:r>
        <w:t xml:space="preserve">会当场 TypeError。所以精度边界是清晰的：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数据库侧聚合是精确的</w:t>
      </w:r>
      <w:r>
        <w:t xml:space="preserve">：</w:t>
      </w:r>
      <w:r>
        <w:rPr>
          <w:rStyle w:val="VerbatimChar"/>
        </w:rPr>
        <w:t xml:space="preserve">SUM</w:t>
      </w:r>
      <w:r>
        <w:t xml:space="preserve">、</w:t>
      </w:r>
      <w:r>
        <w:rPr>
          <w:rStyle w:val="VerbatimChar"/>
        </w:rPr>
        <w:t xml:space="preserve">ROUND</w:t>
      </w:r>
      <w:r>
        <w:t xml:space="preserve"> </w:t>
      </w:r>
      <w:r>
        <w:t xml:space="preserve">在定点数上运算——所以平台</w:t>
      </w:r>
      <w:r>
        <w:t xml:space="preserve"> </w:t>
      </w:r>
      <w:r>
        <w:t xml:space="preserve">的规矩是</w:t>
      </w:r>
      <w:r>
        <w:rPr>
          <w:bCs/>
          <w:b/>
        </w:rPr>
        <w:t xml:space="preserve">求和交给数据库</w:t>
      </w:r>
      <w:r>
        <w:t xml:space="preserve">，Python 不做金额累加循环。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Python 侧逐笔算式仍是 float</w:t>
      </w:r>
      <w:r>
        <w:t xml:space="preserve">：单笔”金额×比例”在两位小数后可能带</w:t>
      </w:r>
      <w:r>
        <w:t xml:space="preserve"> </w:t>
      </w:r>
      <w:r>
        <w:t xml:space="preserve">浮点毛刺，落库前四舍五入到分。</w:t>
      </w:r>
    </w:p>
    <w:p>
      <w:pPr>
        <w:pStyle w:val="FirstParagraph"/>
      </w:pPr>
      <w:r>
        <w:t xml:space="preserve">这个边界决定了下一节那个 bug 的形状：单笔 round 没问题，</w:t>
      </w:r>
      <w:r>
        <w:rPr>
          <w:bCs/>
          <w:b/>
        </w:rPr>
        <w:t xml:space="preserve">一组 round</w:t>
      </w:r>
      <w:r>
        <w:rPr>
          <w:bCs/>
          <w:b/>
        </w:rPr>
        <w:t xml:space="preserve"> </w:t>
      </w:r>
      <w:r>
        <w:rPr>
          <w:bCs/>
          <w:b/>
        </w:rPr>
        <w:t xml:space="preserve">的总和</w:t>
      </w:r>
      <w:r>
        <w:t xml:space="preserve">没人守。</w:t>
      </w:r>
    </w:p>
    <w:bookmarkEnd w:id="136"/>
    <w:bookmarkStart w:id="137" w:name="d-12-结余分配少一分钱逐户-round-的通病"/>
    <w:p>
      <w:pPr>
        <w:pStyle w:val="Heading2"/>
      </w:pPr>
      <w:r>
        <w:t xml:space="preserve">11.2　D-12　结余分配少一分钱：逐户 round 的通病</w:t>
      </w:r>
    </w:p>
    <w:p>
      <w:pPr>
        <w:pStyle w:val="FirstParagraph"/>
      </w:pPr>
      <w:r>
        <w:t xml:space="preserve">基金结余按绩效权重分给各机构，代码曾是：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org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orgs:</w:t>
      </w:r>
      <w:r>
        <w:br/>
      </w:r>
      <w:r>
        <w:rPr>
          <w:rStyle w:val="NormalTok"/>
        </w:rPr>
        <w:t xml:space="preserve">    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(balance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share[org],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每户各自四舍五入</w:t>
      </w:r>
    </w:p>
    <w:p>
      <w:pPr>
        <w:pStyle w:val="FirstParagraph"/>
      </w:pPr>
      <w:r>
        <w:t xml:space="preserve">每一户单看都对，合起来就不对了：各户的舍入误差各自为政，合计与结余</w:t>
      </w:r>
      <w:r>
        <w:t xml:space="preserve"> </w:t>
      </w:r>
      <w:r>
        <w:t xml:space="preserve">差上几分钱。实测最简案例：</w:t>
      </w:r>
      <w:r>
        <w:rPr>
          <w:bCs/>
          <w:b/>
        </w:rPr>
        <w:t xml:space="preserve">100 元按权重三等分，分出 99.99 元</w:t>
      </w:r>
      <w:r>
        <w:t xml:space="preserve">——</w:t>
      </w:r>
      <w:r>
        <w:t xml:space="preserve"> </w:t>
      </w:r>
      <w:r>
        <w:t xml:space="preserve">一分钱凭空消失。分的是医共体真金白银的结余，账对不上就是事故。</w:t>
      </w:r>
    </w:p>
    <w:p>
      <w:pPr>
        <w:pStyle w:val="BodyText"/>
      </w:pPr>
      <w:r>
        <w:t xml:space="preserve">更值得写进书里的是它的潜伏史。守着分配结果的测试一直是绿的，因为断言</w:t>
      </w:r>
      <w:r>
        <w:t xml:space="preserve"> </w:t>
      </w:r>
      <w:r>
        <w:t xml:space="preserve">写着</w:t>
      </w:r>
      <w:r>
        <w:t xml:space="preserve"> </w:t>
      </w:r>
      <w:r>
        <w:rPr>
          <w:rStyle w:val="VerbatimChar"/>
        </w:rPr>
        <w:t xml:space="preserve">abs(合计 - 结余) &lt; 1.0</w:t>
      </w:r>
      <w:r>
        <w:t xml:space="preserve">——</w:t>
      </w:r>
      <w:r>
        <w:t xml:space="preserve">“</w:t>
      </w:r>
      <w:r>
        <w:t xml:space="preserve">允许 1 元误差</w:t>
      </w:r>
      <w:r>
        <w:t xml:space="preserve">”</w:t>
      </w:r>
      <w:r>
        <w:t xml:space="preserve">。这条容差最初甚至是</w:t>
      </w:r>
      <w:r>
        <w:t xml:space="preserve"> </w:t>
      </w:r>
      <w:r>
        <w:rPr>
          <w:bCs/>
          <w:b/>
        </w:rPr>
        <w:t xml:space="preserve">诚实的</w:t>
      </w:r>
      <w:r>
        <w:t xml:space="preserve">：金额列迁移文档里写明保留它的理由——</w:t>
      </w:r>
      <w:r>
        <w:t xml:space="preserve">“</w:t>
      </w:r>
      <w:r>
        <w:t xml:space="preserve">它诚实地记录着当前的</w:t>
      </w:r>
      <w:r>
        <w:t xml:space="preserve"> </w:t>
      </w:r>
      <w:r>
        <w:t xml:space="preserve">精度边界</w:t>
      </w:r>
      <w:r>
        <w:t xml:space="preserve">”</w:t>
      </w:r>
      <w:r>
        <w:t xml:space="preserve">。问题在于它把两类东西混在了一起：浮点毛刺（万分之几的误差，</w:t>
      </w:r>
      <w:r>
        <w:t xml:space="preserve"> </w:t>
      </w:r>
      <w:r>
        <w:t xml:space="preserve">真实存在）和</w:t>
      </w:r>
      <w:r>
        <w:rPr>
          <w:bCs/>
          <w:b/>
        </w:rPr>
        <w:t xml:space="preserve">算法性丢分</w:t>
      </w:r>
      <w:r>
        <w:t xml:space="preserve">（逐户 round 的系统性偏差，本可为零）。容差</w:t>
      </w:r>
      <w:r>
        <w:t xml:space="preserve"> </w:t>
      </w:r>
      <w:r>
        <w:t xml:space="preserve">为前者而设，却把后者一起放行了六轮。第 17 章对此有完整讨论；这里只留</w:t>
      </w:r>
      <w:r>
        <w:t xml:space="preserve"> </w:t>
      </w:r>
      <w:r>
        <w:t xml:space="preserve">结论：</w:t>
      </w:r>
      <w:r>
        <w:rPr>
          <w:bCs/>
          <w:b/>
        </w:rPr>
        <w:t xml:space="preserve">钱的断言不允许容差——真有精度边界，就把边界本身写成断言。</w:t>
      </w:r>
    </w:p>
    <w:bookmarkEnd w:id="137"/>
    <w:bookmarkStart w:id="138" w:name="最大余数法分出去的总额分毫等于结余"/>
    <w:p>
      <w:pPr>
        <w:pStyle w:val="Heading2"/>
      </w:pPr>
      <w:r>
        <w:t xml:space="preserve">11.3　最大余数法：分出去的总额分毫等于结余</w:t>
      </w:r>
    </w:p>
    <w:p>
      <w:pPr>
        <w:pStyle w:val="FirstParagraph"/>
      </w:pPr>
      <w:r>
        <w:t xml:space="preserve">修复不是把 round 改精细，而是换算法——把”逐户独立舍入”换成”</w:t>
      </w:r>
      <w:r>
        <w:rPr>
          <w:bCs/>
          <w:b/>
        </w:rPr>
        <w:t xml:space="preserve">在分上</w:t>
      </w:r>
      <w:r>
        <w:rPr>
          <w:bCs/>
          <w:b/>
        </w:rPr>
        <w:t xml:space="preserve"> </w:t>
      </w:r>
      <w:r>
        <w:rPr>
          <w:bCs/>
          <w:b/>
        </w:rPr>
        <w:t xml:space="preserve">分配，尾数集中认领</w:t>
      </w:r>
      <w:r>
        <w:t xml:space="preserve">”，即选举学里的最大余数法（Hamilton）：</w:t>
      </w:r>
    </w:p>
    <w:p>
      <w:pPr>
        <w:pStyle w:val="SourceCode"/>
      </w:pPr>
      <w:r>
        <w:rPr>
          <w:rStyle w:val="NormalTok"/>
        </w:rPr>
        <w:t xml:space="preserve">total_cents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(balance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             </w:t>
      </w:r>
      <w:r>
        <w:rPr>
          <w:rStyle w:val="CommentTok"/>
        </w:rPr>
        <w:t xml:space="preserve"># 1. 总额化整为"分"</w:t>
      </w:r>
      <w:r>
        <w:br/>
      </w:r>
      <w:r>
        <w:rPr>
          <w:rStyle w:val="NormalTok"/>
        </w:rPr>
        <w:t xml:space="preserve">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[balance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wsum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weights] </w:t>
      </w:r>
      <w:r>
        <w:rPr>
          <w:rStyle w:val="CommentTok"/>
        </w:rPr>
        <w:t xml:space="preserve"># 2. 各户理论分数（含小数）</w:t>
      </w:r>
      <w:r>
        <w:br/>
      </w:r>
      <w:r>
        <w:rPr>
          <w:rStyle w:val="NormalTok"/>
        </w:rPr>
        <w:t xml:space="preserve">floors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(x)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raw]                    </w:t>
      </w:r>
      <w:r>
        <w:rPr>
          <w:rStyle w:val="CommentTok"/>
        </w:rPr>
        <w:t xml:space="preserve"># 3. 各户先拿整数部分</w:t>
      </w:r>
      <w:r>
        <w:br/>
      </w:r>
      <w:r>
        <w:rPr>
          <w:rStyle w:val="NormalTok"/>
        </w:rPr>
        <w:t xml:space="preserve">remainder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total_cents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(floors)             </w:t>
      </w:r>
      <w:r>
        <w:rPr>
          <w:rStyle w:val="CommentTok"/>
        </w:rPr>
        <w:t xml:space="preserve"># 4. 差额 = 没分出去的分数</w:t>
      </w:r>
      <w:r>
        <w:br/>
      </w:r>
      <w:r>
        <w:rPr>
          <w:rStyle w:val="CommentTok"/>
        </w:rPr>
        <w:t xml:space="preserve"># 5. 按小数余数从大到小，给前 remainder 户各补 1 分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i: raw[i]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floors[i],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)[: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(remainder,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floors[i]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amounts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floors]               </w:t>
      </w:r>
      <w:r>
        <w:rPr>
          <w:rStyle w:val="CommentTok"/>
        </w:rPr>
        <w:t xml:space="preserve"># 合计恰好等于结余</w:t>
      </w:r>
    </w:p>
    <w:p>
      <w:pPr>
        <w:pStyle w:val="FirstParagraph"/>
      </w:pPr>
      <w:r>
        <w:t xml:space="preserve">要点有三：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整数域内分配</w:t>
      </w:r>
      <w:r>
        <w:t xml:space="preserve">。化成”分”之后全程整数运算，不存在舍入。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差额显式认领</w:t>
      </w:r>
      <w:r>
        <w:t xml:space="preserve">。逐户 round 的病根是”尾差无人认领”；这里的</w:t>
      </w:r>
      <w:r>
        <w:t xml:space="preserve"> </w:t>
      </w:r>
      <w:r>
        <w:t xml:space="preserve">remainder 明确存在、明确分掉，合计</w:t>
      </w:r>
      <w:r>
        <w:rPr>
          <w:bCs/>
          <w:b/>
        </w:rPr>
        <w:t xml:space="preserve">恒等于</w:t>
      </w:r>
      <w:r>
        <w:t xml:space="preserve">总额——这是代数保证，</w:t>
      </w:r>
      <w:r>
        <w:t xml:space="preserve"> </w:t>
      </w:r>
      <w:r>
        <w:t xml:space="preserve">不是概率。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结果可复现</w:t>
      </w:r>
      <w:r>
        <w:t xml:space="preserve">。补分顺序按小数余数排序，同余数按原序稳定排序——</w:t>
      </w:r>
      <w:r>
        <w:t xml:space="preserve"> </w:t>
      </w:r>
      <w:r>
        <w:t xml:space="preserve">同样的输入永远分出同样的结果，审计可以复算。</w:t>
      </w:r>
    </w:p>
    <w:p>
      <w:pPr>
        <w:pStyle w:val="FirstParagraph"/>
      </w:pPr>
      <w:r>
        <w:t xml:space="preserve">修复后断言收紧为分毫相等，并加了最坏情形用例（除不尽的权重组合）；</w:t>
      </w:r>
      <w:r>
        <w:t xml:space="preserve"> </w:t>
      </w:r>
      <w:r>
        <w:t xml:space="preserve">照例做非空洞验证——改回逐户 round，新断言当场红，红的差值正是那一分钱。</w:t>
      </w:r>
    </w:p>
    <w:bookmarkEnd w:id="138"/>
    <w:bookmarkStart w:id="139" w:name="什么时候该用-decimal什么时候不必"/>
    <w:p>
      <w:pPr>
        <w:pStyle w:val="Heading2"/>
      </w:pPr>
      <w:r>
        <w:t xml:space="preserve">11.4　什么时候该用 Decimal，什么时候不必</w:t>
      </w:r>
    </w:p>
    <w:p>
      <w:pPr>
        <w:pStyle w:val="FirstParagraph"/>
      </w:pPr>
      <w:r>
        <w:t xml:space="preserve">最后回答一个常被问起的问题：为什么不全库上 Decimal？答案是按场景分层：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聚合</w:t>
      </w:r>
      <w:r>
        <w:t xml:space="preserve">：交给数据库定点数，Python 不参与——不需要 Decimal。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分配</w:t>
      </w:r>
      <w:r>
        <w:t xml:space="preserve">：化整为分、整数运算（本章算法）——不需要 Decimal。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单笔两位小数的加减</w:t>
      </w:r>
      <w:r>
        <w:t xml:space="preserve">：float 在两位小数、县域量级（14,2 定点）下</w:t>
      </w:r>
      <w:r>
        <w:t xml:space="preserve"> </w:t>
      </w:r>
      <w:r>
        <w:t xml:space="preserve">加减是安全的，落库有定点列兜底。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真正需要 Decimal 的</w:t>
      </w:r>
      <w:r>
        <w:t xml:space="preserve">：高倍连乘、利率复利、超过两位小数的中间精度</w:t>
      </w:r>
      <w:r>
        <w:t xml:space="preserve"> </w:t>
      </w:r>
      <w:r>
        <w:t xml:space="preserve">要求。县域医共体业务里这类场景很少；真出现时，在那个模块局部引入</w:t>
      </w:r>
      <w:r>
        <w:t xml:space="preserve"> </w:t>
      </w:r>
      <w:r>
        <w:t xml:space="preserve">Decimal，而不是全库翻改上百处混合算式——那一次翻改本身的风险，</w:t>
      </w:r>
      <w:r>
        <w:t xml:space="preserve"> </w:t>
      </w:r>
      <w:r>
        <w:t xml:space="preserve">高于它要防的风险。</w:t>
      </w:r>
    </w:p>
    <w:p>
      <w:pPr>
        <w:pStyle w:val="FirstParagraph"/>
      </w:pPr>
      <w:r>
        <w:t xml:space="preserve">这不是”Decimal 不好”，而是</w:t>
      </w:r>
      <w:r>
        <w:rPr>
          <w:bCs/>
          <w:b/>
        </w:rPr>
        <w:t xml:space="preserve">精度手段要匹配精度需求</w:t>
      </w:r>
      <w:r>
        <w:t xml:space="preserve">：数据库定点数管</w:t>
      </w:r>
      <w:r>
        <w:t xml:space="preserve"> </w:t>
      </w:r>
      <w:r>
        <w:t xml:space="preserve">存储与聚合，整数分法管分配，float 管单笔——每一层的边界都有测试守着，</w:t>
      </w:r>
      <w:r>
        <w:t xml:space="preserve"> </w:t>
      </w:r>
      <w:r>
        <w:t xml:space="preserve">这比一刀切的技术选型更可靠。</w:t>
      </w:r>
    </w:p>
    <w:bookmarkEnd w:id="139"/>
    <w:bookmarkStart w:id="140" w:name="本章小结-9"/>
    <w:p>
      <w:pPr>
        <w:pStyle w:val="Heading2"/>
      </w:pPr>
      <w:r>
        <w:t xml:space="preserve">11.5　本章小结</w:t>
      </w:r>
    </w:p>
    <w:p>
      <w:pPr>
        <w:numPr>
          <w:ilvl w:val="0"/>
          <w:numId w:val="1070"/>
        </w:numPr>
        <w:pStyle w:val="Compact"/>
      </w:pPr>
      <w:r>
        <w:t xml:space="preserve">金额列定点化的教训：</w:t>
      </w:r>
      <w:r>
        <w:rPr>
          <w:bCs/>
          <w:b/>
        </w:rPr>
        <w:t xml:space="preserve">命名家族批量修改，必须清点余数</w:t>
      </w:r>
      <w:r>
        <w:t xml:space="preserve">——漏网的</w:t>
      </w:r>
      <w:r>
        <w:t xml:space="preserve"> </w:t>
      </w:r>
      <w:r>
        <w:t xml:space="preserve">恰恰是最核心的借贷两列。</w:t>
      </w:r>
    </w:p>
    <w:p>
      <w:pPr>
        <w:numPr>
          <w:ilvl w:val="0"/>
          <w:numId w:val="1070"/>
        </w:numPr>
        <w:pStyle w:val="Compact"/>
      </w:pPr>
      <w:r>
        <w:t xml:space="preserve">精度边界要写清楚：</w:t>
      </w:r>
      <w:r>
        <w:t xml:space="preserve">“</w:t>
      </w:r>
      <w:r>
        <w:t xml:space="preserve">数据库聚合精确、Python 逐笔 float</w:t>
      </w:r>
      <w:r>
        <w:t xml:space="preserve">”</w:t>
      </w:r>
      <w:r>
        <w:t xml:space="preserve">——知道边界在</w:t>
      </w:r>
      <w:r>
        <w:t xml:space="preserve"> </w:t>
      </w:r>
      <w:r>
        <w:t xml:space="preserve">哪，才知道断言该多严。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逐户 round 是分配场景的通病</w:t>
      </w:r>
      <w:r>
        <w:t xml:space="preserve">：单笔全对、合计必错；解法是整数分 +</w:t>
      </w:r>
      <w:r>
        <w:t xml:space="preserve"> </w:t>
      </w:r>
      <w:r>
        <w:t xml:space="preserve">最大余数法，合计相等是代数保证。</w:t>
      </w:r>
    </w:p>
    <w:p>
      <w:pPr>
        <w:numPr>
          <w:ilvl w:val="0"/>
          <w:numId w:val="1070"/>
        </w:numPr>
        <w:pStyle w:val="Compact"/>
      </w:pPr>
      <w:r>
        <w:t xml:space="preserve">钱的断言不带容差；精度手段匹配精度需求，而不是一刀切。</w:t>
      </w:r>
    </w:p>
    <w:p>
      <w:pPr>
        <w:pStyle w:val="FirstParagraph"/>
      </w:pPr>
      <w:r>
        <w:t xml:space="preserve">单条语句的钱算对了，几条语句合成一个动作时还要</w:t>
      </w:r>
      <w:r>
        <w:rPr>
          <w:bCs/>
          <w:b/>
        </w:rPr>
        <w:t xml:space="preserve">一起成、一起败</w:t>
      </w:r>
      <w:r>
        <w:t xml:space="preserve">——</w:t>
      </w:r>
      <w:r>
        <w:t xml:space="preserve"> </w:t>
      </w:r>
      <w:r>
        <w:t xml:space="preserve">这就是下一章的事务边界。</w:t>
      </w:r>
    </w:p>
    <w:bookmarkEnd w:id="140"/>
    <w:bookmarkEnd w:id="141"/>
    <w:bookmarkStart w:id="146" w:name="第-12-章-事务与事务边界-1"/>
    <w:p>
      <w:pPr>
        <w:pStyle w:val="Heading1"/>
      </w:pPr>
      <w:r>
        <w:t xml:space="preserve">第 12 章　事务与事务边界</w:t>
      </w:r>
    </w:p>
    <w:p>
      <w:pPr>
        <w:pStyle w:val="BlockText"/>
      </w:pPr>
      <w:r>
        <w:t xml:space="preserve">第 9、10 章讲的是单条语句怎么写对。这一章上一个层次：</w:t>
      </w:r>
      <w:r>
        <w:rPr>
          <w:bCs/>
          <w:b/>
        </w:rPr>
        <w:t xml:space="preserve">几件事该不该</w:t>
      </w:r>
      <w:r>
        <w:rPr>
          <w:bCs/>
          <w:b/>
        </w:rPr>
        <w:t xml:space="preserve"> </w:t>
      </w:r>
      <w:r>
        <w:rPr>
          <w:bCs/>
          <w:b/>
        </w:rPr>
        <w:t xml:space="preserve">绑在一个事务里，什么东西又该刻意留在事务外面。</w:t>
      </w:r>
      <w:r>
        <w:t xml:space="preserve"> </w:t>
      </w:r>
      <w:r>
        <w:t xml:space="preserve">三个案例，三个方向。</w:t>
      </w:r>
    </w:p>
    <w:bookmarkStart w:id="142" w:name="d-1-一个业务动作一个事务"/>
    <w:p>
      <w:pPr>
        <w:pStyle w:val="Heading2"/>
      </w:pPr>
      <w:r>
        <w:t xml:space="preserve">12.1　D-1　一个业务动作，一个事务</w:t>
      </w:r>
    </w:p>
    <w:p>
      <w:pPr>
        <w:pStyle w:val="FirstParagraph"/>
      </w:pPr>
      <w:r>
        <w:t xml:space="preserve">手术排班曾经是两段式：第一段把排班记录落库并提交；第二段把申请单状态</w:t>
      </w:r>
      <w:r>
        <w:t xml:space="preserve"> </w:t>
      </w:r>
      <w:r>
        <w:t xml:space="preserve">推进到”已排班”、发出站内通知，再提交一次。串行下没问题，但两次提交之间</w:t>
      </w:r>
      <w:r>
        <w:t xml:space="preserve"> </w:t>
      </w:r>
      <w:r>
        <w:t xml:space="preserve">进程一旦中断（消息投递失败、进程被杀、数据库瞬断），世界就停在中间态：</w:t>
      </w:r>
      <w:r>
        <w:t xml:space="preserve"> </w:t>
      </w:r>
      <w:r>
        <w:rPr>
          <w:bCs/>
          <w:b/>
        </w:rPr>
        <w:t xml:space="preserve">排班记录已经存在，申请状态却还停在”已批准”</w:t>
      </w:r>
      <w:r>
        <w:t xml:space="preserve">——而且这个状态不可恢复，</w:t>
      </w:r>
      <w:r>
        <w:t xml:space="preserve"> </w:t>
      </w:r>
      <w:r>
        <w:t xml:space="preserve">是一个死结：重新排班被排班记录的唯一约束挡回 409，填术中记录又要求状态</w:t>
      </w:r>
      <w:r>
        <w:t xml:space="preserve"> </w:t>
      </w:r>
      <w:r>
        <w:t xml:space="preserve">必须是”已排班”。这台手术既排不了班也做不了记录，唯一出路是手改数据库。</w:t>
      </w:r>
      <w:r>
        <w:t xml:space="preserve"> </w:t>
      </w:r>
      <w:r>
        <w:t xml:space="preserve">探针复现很简单：让第二段抛一个异常，然后查库。</w:t>
      </w:r>
    </w:p>
    <w:p>
      <w:pPr>
        <w:pStyle w:val="BodyText"/>
      </w:pPr>
      <w:r>
        <w:t xml:space="preserve">修复是把两段合成一段：排班记录、状态变更、消息投递合到</w:t>
      </w:r>
      <w:r>
        <w:rPr>
          <w:bCs/>
          <w:b/>
        </w:rPr>
        <w:t xml:space="preserve">同一个事务</w:t>
      </w:r>
      <w:r>
        <w:t xml:space="preserve">里，</w:t>
      </w:r>
      <w:r>
        <w:t xml:space="preserve"> </w:t>
      </w:r>
      <w:r>
        <w:t xml:space="preserve">末尾提交一次——要么都成，要么都不成，不存在中间态。同样的原则贯穿全库：疫苗扣库存与</w:t>
      </w:r>
      <w:r>
        <w:t xml:space="preserve"> </w:t>
      </w:r>
      <w:r>
        <w:t xml:space="preserve">写接种记录同一事务（第 7 章）、发新凭据与作废旧凭据同一事务（第 5 章：</w:t>
      </w:r>
      <w:r>
        <w:t xml:space="preserve"> </w:t>
      </w:r>
      <w:r>
        <w:t xml:space="preserve">否则患者手上会一张能用的都没有）、药房调拨的扣与加同一事务（第 6 章）。</w:t>
      </w:r>
    </w:p>
    <w:p>
      <w:pPr>
        <w:pStyle w:val="BodyText"/>
      </w:pPr>
      <w:r>
        <w:t xml:space="preserve">判断标准可以说得很朴素：</w:t>
      </w:r>
      <w:r>
        <w:rPr>
          <w:bCs/>
          <w:b/>
        </w:rPr>
        <w:t xml:space="preserve">如果两个写操作中间断掉会留下一个”讲不通的</w:t>
      </w:r>
      <w:r>
        <w:rPr>
          <w:bCs/>
          <w:b/>
        </w:rPr>
        <w:t xml:space="preserve"> </w:t>
      </w:r>
      <w:r>
        <w:rPr>
          <w:bCs/>
          <w:b/>
        </w:rPr>
        <w:t xml:space="preserve">世界”，它们就属于同一个事务。</w:t>
      </w:r>
      <w:r>
        <w:t xml:space="preserve"> </w:t>
      </w:r>
      <w:r>
        <w:t xml:space="preserve">反过来也成立——中间断掉世界依然讲得通</w:t>
      </w:r>
      <w:r>
        <w:t xml:space="preserve"> </w:t>
      </w:r>
      <w:r>
        <w:t xml:space="preserve">的（比如”业务成功但通知没发出去”），就不该硬绑，硬绑只会让通知服务的</w:t>
      </w:r>
      <w:r>
        <w:t xml:space="preserve"> </w:t>
      </w:r>
      <w:r>
        <w:t xml:space="preserve">故障拖垮业务（见 12.3）。</w:t>
      </w:r>
    </w:p>
    <w:bookmarkEnd w:id="142"/>
    <w:bookmarkStart w:id="143" w:name="savepoint-的正确用法与一个按行数递归的坑"/>
    <w:p>
      <w:pPr>
        <w:pStyle w:val="Heading2"/>
      </w:pPr>
      <w:r>
        <w:t xml:space="preserve">12.2　SAVEPOINT 的正确用法与一个按行数递归的坑</w:t>
      </w:r>
    </w:p>
    <w:p>
      <w:pPr>
        <w:pStyle w:val="FirstParagraph"/>
      </w:pPr>
      <w:r>
        <w:t xml:space="preserve">批量导入有一个经典需求：一批一千行，某几行与库里重复，希望</w:t>
      </w:r>
      <w:r>
        <w:rPr>
          <w:bCs/>
          <w:b/>
        </w:rPr>
        <w:t xml:space="preserve">跳过重复、</w:t>
      </w:r>
      <w:r>
        <w:rPr>
          <w:bCs/>
          <w:b/>
        </w:rPr>
        <w:t xml:space="preserve"> </w:t>
      </w:r>
      <w:r>
        <w:rPr>
          <w:bCs/>
          <w:b/>
        </w:rPr>
        <w:t xml:space="preserve">其余照插</w:t>
      </w:r>
      <w:r>
        <w:t xml:space="preserve">。天真的写法是逐行 try/except——但 SQLAlchemy 的会话在一次</w:t>
      </w:r>
      <w:r>
        <w:t xml:space="preserve"> </w:t>
      </w:r>
      <w:r>
        <w:t xml:space="preserve">IntegrityError 之后整个进入失效状态，后续行全部报错。正确工具是</w:t>
      </w:r>
      <w:r>
        <w:t xml:space="preserve"> </w:t>
      </w:r>
      <w:r>
        <w:t xml:space="preserve">SAVEPOINT（嵌套事务）：每行先立存档点，撞约束就回滚到存档点，会话保持</w:t>
      </w:r>
      <w:r>
        <w:t xml:space="preserve"> </w:t>
      </w:r>
      <w:r>
        <w:t xml:space="preserve">健康，继续下一行。平台把它收编为</w:t>
      </w:r>
      <w:r>
        <w:t xml:space="preserve"> </w:t>
      </w:r>
      <w:r>
        <w:rPr>
          <w:rStyle w:val="VerbatimChar"/>
        </w:rPr>
        <w:t xml:space="preserve">insert_if_absent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insert_if_absent(db, obj):</w:t>
      </w:r>
      <w:r>
        <w:br/>
      </w:r>
      <w:r>
        <w:rPr>
          <w:rStyle w:val="NormalTok"/>
        </w:rPr>
        <w:t xml:space="preserve">    savepoint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db.begin_nested()   </w:t>
      </w:r>
      <w:r>
        <w:rPr>
          <w:rStyle w:val="CommentTok"/>
        </w:rPr>
        <w:t xml:space="preserve"># SAVEPOINT</w:t>
      </w:r>
      <w:r>
        <w:br/>
      </w:r>
      <w:r>
        <w:rPr>
          <w:rStyle w:val="NormalTok"/>
        </w:rPr>
        <w:t xml:space="preserve">    db.add(obj)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db.flush()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IntegrityError:</w:t>
      </w:r>
      <w:r>
        <w:br/>
      </w:r>
      <w:r>
        <w:rPr>
          <w:rStyle w:val="NormalTok"/>
        </w:rPr>
        <w:t xml:space="preserve">        savepoint.rollback()        </w:t>
      </w:r>
      <w:r>
        <w:rPr>
          <w:rStyle w:val="CommentTok"/>
        </w:rPr>
        <w:t xml:space="preserve"># 撞约束：回滚到存档点，会话仍可用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savepoint.commit()              </w:t>
      </w:r>
      <w:r>
        <w:rPr>
          <w:rStyle w:val="CommentTok"/>
        </w:rPr>
        <w:t xml:space="preserve"># ← 成功也必须释放！第一版漏了这句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p>
      <w:pPr>
        <w:pStyle w:val="FirstParagraph"/>
      </w:pPr>
      <w:r>
        <w:t xml:space="preserve">注释里那句”成功也必须释放”是用一次事故换来的。第一版只在失败时回滚，</w:t>
      </w:r>
      <w:r>
        <w:t xml:space="preserve"> </w:t>
      </w:r>
      <w:r>
        <w:t xml:space="preserve">成功路径上</w:t>
      </w:r>
      <w:r>
        <w:rPr>
          <w:bCs/>
          <w:b/>
        </w:rPr>
        <w:t xml:space="preserve">不释放存档点</w:t>
      </w:r>
      <w:r>
        <w:t xml:space="preserve">——于是每插一行就在事务里摞一层未释放的</w:t>
      </w:r>
      <w:r>
        <w:t xml:space="preserve"> </w:t>
      </w:r>
      <w:r>
        <w:t xml:space="preserve">SAVEPOINT，最终</w:t>
      </w:r>
      <w:r>
        <w:t xml:space="preserve"> </w:t>
      </w:r>
      <w:r>
        <w:rPr>
          <w:rStyle w:val="VerbatimChar"/>
        </w:rPr>
        <w:t xml:space="preserve">db.commit()</w:t>
      </w:r>
      <w:r>
        <w:t xml:space="preserve"> </w:t>
      </w:r>
      <w:r>
        <w:t xml:space="preserve">要逐层解开，解开的实现是递归的：</w:t>
      </w:r>
      <w:r>
        <w:rPr>
          <w:bCs/>
          <w:b/>
        </w:rPr>
        <w:t xml:space="preserve">递归</w:t>
      </w:r>
      <w:r>
        <w:rPr>
          <w:bCs/>
          <w:b/>
        </w:rPr>
        <w:t xml:space="preserve"> </w:t>
      </w:r>
      <w:r>
        <w:rPr>
          <w:bCs/>
          <w:b/>
        </w:rPr>
        <w:t xml:space="preserve">深度等于行数</w:t>
      </w:r>
      <w:r>
        <w:t xml:space="preserve">。事故现场是启动时的权限点同步：640 个写接口逐条插入，</w:t>
      </w:r>
      <w:r>
        <w:t xml:space="preserve"> </w:t>
      </w:r>
      <w:r>
        <w:rPr>
          <w:rStyle w:val="VerbatimChar"/>
        </w:rPr>
        <w:t xml:space="preserve">db.commit()</w:t>
      </w:r>
      <w:r>
        <w:t xml:space="preserve"> </w:t>
      </w:r>
      <w:r>
        <w:t xml:space="preserve">收束时直接 RecursionError，</w:t>
      </w:r>
      <w:r>
        <w:rPr>
          <w:bCs/>
          <w:b/>
        </w:rPr>
        <w:t xml:space="preserve">应用起不来</w:t>
      </w:r>
      <w:r>
        <w:t xml:space="preserve">。</w:t>
      </w:r>
    </w:p>
    <w:p>
      <w:pPr>
        <w:pStyle w:val="BodyText"/>
      </w:pPr>
      <w:r>
        <w:t xml:space="preserve">这个坑还附赠一条测试方法论：小样本测不出它——几十行的用例永远绿，</w:t>
      </w:r>
      <w:r>
        <w:t xml:space="preserve"> </w:t>
      </w:r>
      <w:r>
        <w:t xml:space="preserve">要几百层 SAVEPOINT 摞起来才越过递归深度限制。回归用例最终定在 800 行，</w:t>
      </w:r>
      <w:r>
        <w:t xml:space="preserve"> </w:t>
      </w:r>
      <w:r>
        <w:t xml:space="preserve">高于事故现场的规模。</w:t>
      </w:r>
      <w:r>
        <w:rPr>
          <w:bCs/>
          <w:b/>
        </w:rPr>
        <w:t xml:space="preserve">有些</w:t>
      </w:r>
      <w:r>
        <w:rPr>
          <w:bCs/>
          <w:b/>
        </w:rPr>
        <w:t xml:space="preserve"> </w:t>
      </w:r>
      <w:r>
        <w:rPr>
          <w:bCs/>
          <w:b/>
        </w:rPr>
        <w:t xml:space="preserve">缺陷只在规模下现形，测试的数据量必须压到能触发缺陷的量级</w:t>
      </w:r>
      <w:r>
        <w:t xml:space="preserve">（与第 17 章</w:t>
      </w:r>
      <w:r>
        <w:t xml:space="preserve"> </w:t>
      </w:r>
      <w:r>
        <w:t xml:space="preserve">“</w:t>
      </w:r>
      <w:r>
        <w:t xml:space="preserve">并发测试必须真并发</w:t>
      </w:r>
      <w:r>
        <w:t xml:space="preserve">”</w:t>
      </w:r>
      <w:r>
        <w:t xml:space="preserve">同源）。</w:t>
      </w:r>
    </w:p>
    <w:bookmarkEnd w:id="143"/>
    <w:bookmarkStart w:id="144" w:name="留痕与业务事务的解耦为什么读接口不该顺带开写事务"/>
    <w:p>
      <w:pPr>
        <w:pStyle w:val="Heading2"/>
      </w:pPr>
      <w:r>
        <w:t xml:space="preserve">12.3　留痕与业务事务的解耦：为什么读接口不该顺带开写事务</w:t>
      </w:r>
    </w:p>
    <w:p>
      <w:pPr>
        <w:pStyle w:val="FirstParagraph"/>
      </w:pPr>
      <w:r>
        <w:t xml:space="preserve">前两节讲”该绑的要绑”，这一节讲反面：</w:t>
      </w:r>
      <w:r>
        <w:rPr>
          <w:bCs/>
          <w:b/>
        </w:rPr>
        <w:t xml:space="preserve">该拆的要拆</w:t>
      </w:r>
      <w:r>
        <w:t xml:space="preserve">。平台的两类留痕</w:t>
      </w:r>
      <w:r>
        <w:t xml:space="preserve"> </w:t>
      </w:r>
      <w:r>
        <w:t xml:space="preserve">（写审计、敏感读留痕）都写在</w:t>
      </w:r>
      <w:r>
        <w:rPr>
          <w:bCs/>
          <w:b/>
        </w:rPr>
        <w:t xml:space="preserve">独立的数据库会话</w:t>
      </w:r>
      <w:r>
        <w:t xml:space="preserve">上，与业务事务完全解耦。</w:t>
      </w:r>
      <w:r>
        <w:t xml:space="preserve"> </w:t>
      </w:r>
      <w:r>
        <w:t xml:space="preserve">理由分两层。</w:t>
      </w:r>
    </w:p>
    <w:p>
      <w:pPr>
        <w:pStyle w:val="BodyText"/>
      </w:pPr>
      <w:r>
        <w:rPr>
          <w:bCs/>
          <w:b/>
        </w:rPr>
        <w:t xml:space="preserve">写审计</w:t>
      </w:r>
      <w:r>
        <w:t xml:space="preserve">解耦，是为了故障路径：审计中间件把业务调用包在 try/except 里，</w:t>
      </w:r>
      <w:r>
        <w:t xml:space="preserve"> </w:t>
      </w:r>
      <w:r>
        <w:t xml:space="preserve">业务抛了 500，审计行</w:t>
      </w:r>
      <w:r>
        <w:rPr>
          <w:bCs/>
          <w:b/>
        </w:rPr>
        <w:t xml:space="preserve">照样要写</w:t>
      </w:r>
      <w:r>
        <w:t xml:space="preserve">——出错的请求恰恰是最需要留痕的请求。</w:t>
      </w:r>
      <w:r>
        <w:t xml:space="preserve"> </w:t>
      </w:r>
      <w:r>
        <w:t xml:space="preserve">若审计与业务同一个事务，业务回滚会把审计一起卷走。此外哈希链要求逐条</w:t>
      </w:r>
      <w:r>
        <w:t xml:space="preserve"> </w:t>
      </w:r>
      <w:r>
        <w:t xml:space="preserve">串行衔接（每条链上前一条的哈希），平台的注释坦率地写着：</w:t>
      </w:r>
      <w:r>
        <w:t xml:space="preserve">“</w:t>
      </w:r>
      <w:r>
        <w:t xml:space="preserve">审计写入是</w:t>
      </w:r>
      <w:r>
        <w:t xml:space="preserve"> </w:t>
      </w:r>
      <w:r>
        <w:t xml:space="preserve">低频旁路，为它上并发优化不值当，而链的正确性依赖顺序。</w:t>
      </w:r>
      <w:r>
        <w:t xml:space="preserve">”</w:t>
      </w:r>
      <w:r>
        <w:t xml:space="preserve">——串行是这里</w:t>
      </w:r>
      <w:r>
        <w:t xml:space="preserve"> </w:t>
      </w:r>
      <w:r>
        <w:t xml:space="preserve">的正确选择，不是偷懒。</w:t>
      </w:r>
    </w:p>
    <w:p>
      <w:pPr>
        <w:pStyle w:val="BodyText"/>
      </w:pPr>
      <w:r>
        <w:rPr>
          <w:bCs/>
          <w:b/>
        </w:rPr>
        <w:t xml:space="preserve">读留痕</w:t>
      </w:r>
      <w:r>
        <w:t xml:space="preserve">解耦，是为了性能与语义：档案调阅是读接口，读接口本身不开</w:t>
      </w:r>
      <w:r>
        <w:t xml:space="preserve"> </w:t>
      </w:r>
      <w:r>
        <w:t xml:space="preserve">写事务；如果在业务会话里顺带写留痕，</w:t>
      </w:r>
      <w:r>
        <w:rPr>
          <w:bCs/>
          <w:b/>
        </w:rPr>
        <w:t xml:space="preserve">每一次档案调阅都变成一次写事务</w:t>
      </w:r>
      <w:r>
        <w:t xml:space="preserve"> </w:t>
      </w:r>
      <w:r>
        <w:t xml:space="preserve">——在 SQLite 上这意味着每读一次拿一次库级写锁，读流量直接串行化；在</w:t>
      </w:r>
      <w:r>
        <w:t xml:space="preserve"> </w:t>
      </w:r>
      <w:r>
        <w:t xml:space="preserve">PostgreSQL 上则是白白延长事务生命周期。独立会话写留痕、失败不阻断查询</w:t>
      </w:r>
      <w:r>
        <w:t xml:space="preserve"> </w:t>
      </w:r>
      <w:r>
        <w:t xml:space="preserve">（留痕写不进去时静默降级放行，而不是让医生打不开档案——代价是丢一条</w:t>
      </w:r>
      <w:r>
        <w:t xml:space="preserve"> </w:t>
      </w:r>
      <w:r>
        <w:t xml:space="preserve">留痕，这正是下一段”绑定判定”要兜住的原因）——这条取舍的另一半</w:t>
      </w:r>
      <w:r>
        <w:t xml:space="preserve"> </w:t>
      </w:r>
      <w:r>
        <w:t xml:space="preserve">在第 15 章：正因为留痕允许降级，它才必须与”判定”绑成同一个函数，保证</w:t>
      </w:r>
      <w:r>
        <w:t xml:space="preserve"> </w:t>
      </w:r>
      <w:r>
        <w:t xml:space="preserve">正常路径上一次都不漏。</w:t>
      </w:r>
    </w:p>
    <w:p>
      <w:pPr>
        <w:pStyle w:val="BodyText"/>
      </w:pPr>
      <w:r>
        <w:t xml:space="preserve">同样的解耦出现在集成模块：HL7/FHIR 入站转换的交换日志写在独立会话上</w:t>
      </w:r>
      <w:r>
        <w:t xml:space="preserve"> </w:t>
      </w:r>
      <w:r>
        <w:t xml:space="preserve">——业务失败时，</w:t>
      </w:r>
      <w:r>
        <w:t xml:space="preserve">“</w:t>
      </w:r>
      <w:r>
        <w:t xml:space="preserve">曾经收到过这条报文</w:t>
      </w:r>
      <w:r>
        <w:t xml:space="preserve">”</w:t>
      </w:r>
      <w:r>
        <w:t xml:space="preserve">的证据不能跟着消失。</w:t>
      </w:r>
    </w:p>
    <w:bookmarkEnd w:id="144"/>
    <w:bookmarkStart w:id="145" w:name="本章小结-10"/>
    <w:p>
      <w:pPr>
        <w:pStyle w:val="Heading2"/>
      </w:pPr>
      <w:r>
        <w:t xml:space="preserve">12.4　本章小结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一个讲不通的中间态 = 一个缺失的事务边界</w:t>
      </w:r>
      <w:r>
        <w:t xml:space="preserve">：中断后世界必须仍然</w:t>
      </w:r>
      <w:r>
        <w:t xml:space="preserve"> </w:t>
      </w:r>
      <w:r>
        <w:t xml:space="preserve">讲得通，讲不通的写操作绑进同一事务。</w:t>
      </w:r>
    </w:p>
    <w:p>
      <w:pPr>
        <w:numPr>
          <w:ilvl w:val="0"/>
          <w:numId w:val="1071"/>
        </w:numPr>
        <w:pStyle w:val="Compact"/>
      </w:pPr>
      <w:r>
        <w:t xml:space="preserve">SAVEPOINT 是”跳过重复、其余照插”的正确工具，但</w:t>
      </w:r>
      <w:r>
        <w:rPr>
          <w:bCs/>
          <w:b/>
        </w:rPr>
        <w:t xml:space="preserve">成功路径必须释放</w:t>
      </w:r>
      <w:r>
        <w:rPr>
          <w:bCs/>
          <w:b/>
        </w:rPr>
        <w:t xml:space="preserve"> </w:t>
      </w:r>
      <w:r>
        <w:rPr>
          <w:bCs/>
          <w:b/>
        </w:rPr>
        <w:t xml:space="preserve">存档点</w:t>
      </w:r>
      <w:r>
        <w:t xml:space="preserve">；按行数递归的坑教会我们：测试数据量要压到缺陷现形的规模。</w:t>
      </w:r>
    </w:p>
    <w:p>
      <w:pPr>
        <w:numPr>
          <w:ilvl w:val="0"/>
          <w:numId w:val="1071"/>
        </w:numPr>
        <w:pStyle w:val="Compact"/>
      </w:pPr>
      <w:r>
        <w:t xml:space="preserve">留痕与业务</w:t>
      </w:r>
      <w:r>
        <w:rPr>
          <w:bCs/>
          <w:b/>
        </w:rPr>
        <w:t xml:space="preserve">刻意分家</w:t>
      </w:r>
      <w:r>
        <w:t xml:space="preserve">：审计要在业务失败时幸存，读留痕不能把读接口</w:t>
      </w:r>
      <w:r>
        <w:t xml:space="preserve"> </w:t>
      </w:r>
      <w:r>
        <w:t xml:space="preserve">变成写事务；允许降级的写入，必须用”绑定判定”保证正常路径不漏。</w:t>
      </w:r>
    </w:p>
    <w:p>
      <w:pPr>
        <w:pStyle w:val="FirstParagraph"/>
      </w:pPr>
      <w:r>
        <w:t xml:space="preserve">工程正确性至此讲完。第四篇换一个问题：数据都对了，</w:t>
      </w:r>
      <w:r>
        <w:rPr>
          <w:bCs/>
          <w:b/>
        </w:rPr>
        <w:t xml:space="preserve">该不该给你看</w:t>
      </w:r>
      <w:r>
        <w:t xml:space="preserve">。</w:t>
      </w:r>
    </w:p>
    <w:bookmarkEnd w:id="145"/>
    <w:bookmarkEnd w:id="146"/>
    <w:bookmarkStart w:id="151" w:name="第-13-章-纵向越权与横向越权-1"/>
    <w:p>
      <w:pPr>
        <w:pStyle w:val="Heading1"/>
      </w:pPr>
      <w:r>
        <w:t xml:space="preserve">第 13 章　纵向越权与横向越权</w:t>
      </w:r>
    </w:p>
    <w:p>
      <w:pPr>
        <w:pStyle w:val="BlockText"/>
      </w:pPr>
      <w:r>
        <w:t xml:space="preserve">第四篇讲数据安全与隐私。开篇这一章讲的是全书最严重的一个缺陷的</w:t>
      </w:r>
      <w:r>
        <w:t xml:space="preserve"> </w:t>
      </w:r>
      <w:r>
        <w:rPr>
          <w:bCs/>
          <w:b/>
        </w:rPr>
        <w:t xml:space="preserve">发现过程</w:t>
      </w:r>
      <w:r>
        <w:t xml:space="preserve">——不是怎么修（那是第 14 章），而是它为什么能在一套</w:t>
      </w:r>
      <w:r>
        <w:t xml:space="preserve"> </w:t>
      </w:r>
      <w:r>
        <w:t xml:space="preserve">看起来很完备的权限体系下存在那么久。</w:t>
      </w:r>
    </w:p>
    <w:bookmarkStart w:id="147" w:name="平台防住了医生不能干管理员的事"/>
    <w:p>
      <w:pPr>
        <w:pStyle w:val="Heading2"/>
      </w:pPr>
      <w:r>
        <w:t xml:space="preserve">13.1　平台防住了”医生不能干管理员的事”</w:t>
      </w:r>
    </w:p>
    <w:p>
      <w:pPr>
        <w:pStyle w:val="FirstParagraph"/>
      </w:pPr>
      <w:r>
        <w:t xml:space="preserve">平台的权限体系（RBAC）并不简陋。六种内置角色——平台管理员、管理层、</w:t>
      </w:r>
      <w:r>
        <w:t xml:space="preserve"> </w:t>
      </w:r>
      <w:r>
        <w:t xml:space="preserve">医师、药师、公卫人员、经办人员——覆盖全部接口；源码里维护着一张</w:t>
      </w:r>
      <w:r>
        <w:t xml:space="preserve"> </w:t>
      </w:r>
      <w:r>
        <w:t xml:space="preserve">“</w:t>
      </w:r>
      <w:r>
        <w:t xml:space="preserve">接口 → 最小角色</w:t>
      </w:r>
      <w:r>
        <w:t xml:space="preserve">”</w:t>
      </w:r>
      <w:r>
        <w:t xml:space="preserve">矩阵，并有明确的职责红线（如”经办人员不得执行诊疗</w:t>
      </w:r>
      <w:r>
        <w:t xml:space="preserve"> </w:t>
      </w:r>
      <w:r>
        <w:t xml:space="preserve">性质操作”）；自定义角色走权限点，权限点从路由表自动注册，编码就是</w:t>
      </w:r>
      <w:r>
        <w:t xml:space="preserve"> </w:t>
      </w:r>
      <w:r>
        <w:t xml:space="preserve">“</w:t>
      </w:r>
      <w:r>
        <w:t xml:space="preserve">方法 + 路由模板</w:t>
      </w:r>
      <w:r>
        <w:t xml:space="preserve">”</w:t>
      </w:r>
      <w:r>
        <w:t xml:space="preserve">，不会与真实接口漂移。</w:t>
      </w:r>
    </w:p>
    <w:p>
      <w:pPr>
        <w:pStyle w:val="BodyText"/>
      </w:pPr>
      <w:r>
        <w:t xml:space="preserve">守着这套体系的，是一组</w:t>
      </w:r>
      <w:r>
        <w:rPr>
          <w:bCs/>
          <w:b/>
        </w:rPr>
        <w:t xml:space="preserve">越权矩阵测试</w:t>
      </w:r>
      <w:r>
        <w:t xml:space="preserve">：逐角色、逐接口发请求，断言</w:t>
      </w:r>
      <w:r>
        <w:t xml:space="preserve"> </w:t>
      </w:r>
      <w:r>
        <w:t xml:space="preserve">“</w:t>
      </w:r>
      <w:r>
        <w:t xml:space="preserve">低角色调高权限接口必须 403</w:t>
      </w:r>
      <w:r>
        <w:t xml:space="preserve">”</w:t>
      </w:r>
      <w:r>
        <w:t xml:space="preserve">。它长期全绿，还打印”越权矩阵覆盖率 100%“。</w:t>
      </w:r>
      <w:r>
        <w:t xml:space="preserve"> </w:t>
      </w:r>
      <w:r>
        <w:t xml:space="preserve">第七轮开出的收口阶段甚至把这个矩阵从手工枚举升级成了</w:t>
      </w:r>
      <w:r>
        <w:rPr>
          <w:bCs/>
          <w:b/>
        </w:rPr>
        <w:t xml:space="preserve">生成式</w:t>
      </w:r>
      <w:r>
        <w:t xml:space="preserve">（从路由</w:t>
      </w:r>
      <w:r>
        <w:t xml:space="preserve"> </w:t>
      </w:r>
      <w:r>
        <w:t xml:space="preserve">表自动生成用例），覆盖率从 64% 补到 100%。到这里为止，一切都像一个安全故事的</w:t>
      </w:r>
      <w:r>
        <w:t xml:space="preserve"> </w:t>
      </w:r>
      <w:r>
        <w:t xml:space="preserve">圆满结局。</w:t>
      </w:r>
    </w:p>
    <w:p>
      <w:pPr>
        <w:pStyle w:val="BodyText"/>
      </w:pPr>
      <w:r>
        <w:t xml:space="preserve">问题在于：这套体系防的全部是</w:t>
      </w:r>
      <w:r>
        <w:rPr>
          <w:bCs/>
          <w:b/>
        </w:rPr>
        <w:t xml:space="preserve">纵向</w:t>
      </w:r>
      <w:r>
        <w:t xml:space="preserve">越权——角色低的不能干角色高的事。</w:t>
      </w:r>
      <w:r>
        <w:t xml:space="preserve"> </w:t>
      </w:r>
      <w:r>
        <w:t xml:space="preserve">医生不能改系统参数，经办不能出诊断报告。而”甲机构的医生能不能看乙机构</w:t>
      </w:r>
      <w:r>
        <w:t xml:space="preserve"> </w:t>
      </w:r>
      <w:r>
        <w:t xml:space="preserve">的患者”，是另一个维度：双方角色相同、级别相同，</w:t>
      </w:r>
      <w:r>
        <w:rPr>
          <w:bCs/>
          <w:b/>
        </w:rPr>
        <w:t xml:space="preserve">横向</w:t>
      </w:r>
      <w:r>
        <w:t xml:space="preserve">的机构边界。</w:t>
      </w:r>
      <w:r>
        <w:t xml:space="preserve"> </w:t>
      </w:r>
      <w:r>
        <w:t xml:space="preserve">这一维，整套体系一条断言都没有。</w:t>
      </w:r>
    </w:p>
    <w:bookmarkEnd w:id="147"/>
    <w:bookmarkStart w:id="148" w:name="实测乙镇卫生院的医生调出了甲县医院患者的全部病历"/>
    <w:p>
      <w:pPr>
        <w:pStyle w:val="Heading2"/>
      </w:pPr>
      <w:r>
        <w:t xml:space="preserve">13.2　实测：乙镇卫生院的医生，调出了甲县医院患者的全部病历</w:t>
      </w:r>
    </w:p>
    <w:p>
      <w:pPr>
        <w:pStyle w:val="FirstParagraph"/>
      </w:pPr>
      <w:r>
        <w:t xml:space="preserve">第九轮审阅，我们按第 18 章的方法把这条怀疑写成探针：</w:t>
      </w:r>
    </w:p>
    <w:p>
      <w:pPr>
        <w:numPr>
          <w:ilvl w:val="0"/>
          <w:numId w:val="1072"/>
        </w:numPr>
        <w:pStyle w:val="Compact"/>
      </w:pPr>
      <w:r>
        <w:t xml:space="preserve">造两家机构：甲县医院、乙镇卫生院，以及一位只在甲县医院就诊过的患者；</w:t>
      </w:r>
    </w:p>
    <w:p>
      <w:pPr>
        <w:numPr>
          <w:ilvl w:val="0"/>
          <w:numId w:val="1072"/>
        </w:numPr>
        <w:pStyle w:val="Compact"/>
      </w:pPr>
      <w:r>
        <w:t xml:space="preserve">用乙镇卫生院一名普通医师的账号登录；</w:t>
      </w:r>
    </w:p>
    <w:p>
      <w:pPr>
        <w:numPr>
          <w:ilvl w:val="0"/>
          <w:numId w:val="1072"/>
        </w:numPr>
        <w:pStyle w:val="Compact"/>
      </w:pPr>
      <w:r>
        <w:t xml:space="preserve">凭患者的健康卡号，调用患者档案接口。</w:t>
      </w:r>
    </w:p>
    <w:p>
      <w:pPr>
        <w:pStyle w:val="FirstParagraph"/>
      </w:pPr>
      <w:r>
        <w:rPr>
          <w:bCs/>
          <w:b/>
        </w:rPr>
        <w:t xml:space="preserve">成功了。</w:t>
      </w:r>
      <w:r>
        <w:t xml:space="preserve"> </w:t>
      </w:r>
      <w:r>
        <w:t xml:space="preserve">就诊记录、检查报告、慢病档案、360 视图——全部诊疗信息，</w:t>
      </w:r>
      <w:r>
        <w:t xml:space="preserve"> </w:t>
      </w:r>
      <w:r>
        <w:t xml:space="preserve">一览无余。没有任何一层拦截，甚至没有一条日志记下这次跨机构调阅。</w:t>
      </w:r>
      <w:r>
        <w:t xml:space="preserve"> </w:t>
      </w:r>
      <w:r>
        <w:t xml:space="preserve">换成签约、转诊、公卫等其他患者维度接口逐一探测，大面积同样通行。</w:t>
      </w:r>
    </w:p>
    <w:p>
      <w:pPr>
        <w:pStyle w:val="BodyText"/>
      </w:pPr>
      <w:r>
        <w:t xml:space="preserve">这不是某个接口的疏漏，而是</w:t>
      </w:r>
      <w:r>
        <w:rPr>
          <w:bCs/>
          <w:b/>
        </w:rPr>
        <w:t xml:space="preserve">体系性缺位</w:t>
      </w:r>
      <w:r>
        <w:t xml:space="preserve">：平台此前从未定义过”跨机构</w:t>
      </w:r>
      <w:r>
        <w:t xml:space="preserve"> </w:t>
      </w:r>
      <w:r>
        <w:t xml:space="preserve">看患者数据需要什么条件”。数据集中是医共体的架构红利，但”汇到一起”在</w:t>
      </w:r>
      <w:r>
        <w:t xml:space="preserve"> </w:t>
      </w:r>
      <w:r>
        <w:t xml:space="preserve">没有横向模型的情况下，默认语义就是”谁都能看所有人”——而这恰恰违反</w:t>
      </w:r>
      <w:r>
        <w:t xml:space="preserve"> </w:t>
      </w:r>
      <w:r>
        <w:t xml:space="preserve">《个人信息保护法》的最小必要原则。第 1 章说的”权责算清楚”，在这里</w:t>
      </w:r>
      <w:r>
        <w:t xml:space="preserve"> </w:t>
      </w:r>
      <w:r>
        <w:t xml:space="preserve">欠着最大的一笔。</w:t>
      </w:r>
    </w:p>
    <w:p>
      <w:pPr>
        <w:pStyle w:val="BodyText"/>
      </w:pPr>
      <w:r>
        <w:t xml:space="preserve">复盘”为什么 100% 覆盖的矩阵没发现它”，答案已经在第 17 章说过：覆盖率</w:t>
      </w:r>
      <w:r>
        <w:t xml:space="preserve"> </w:t>
      </w:r>
      <w:r>
        <w:t xml:space="preserve">的分母是”想到要测的东西”。矩阵的生成器从路由表枚举接口、从角色表枚举</w:t>
      </w:r>
      <w:r>
        <w:t xml:space="preserve"> </w:t>
      </w:r>
      <w:r>
        <w:t xml:space="preserve">角色——</w:t>
      </w:r>
      <w:r>
        <w:rPr>
          <w:bCs/>
          <w:b/>
        </w:rPr>
        <w:t xml:space="preserve">机构</w:t>
      </w:r>
      <w:r>
        <w:t xml:space="preserve">从来不是它的一个维度。分母里没有的维度，分子永远不会红。</w:t>
      </w:r>
    </w:p>
    <w:bookmarkEnd w:id="148"/>
    <w:bookmarkStart w:id="149" w:name="筛选器不是授权器一个看似做了作用域控制的陷阱"/>
    <w:p>
      <w:pPr>
        <w:pStyle w:val="Heading2"/>
      </w:pPr>
      <w:r>
        <w:t xml:space="preserve">13.3　筛选器不是授权器：一个看似做了作用域控制的陷阱</w:t>
      </w:r>
    </w:p>
    <w:p>
      <w:pPr>
        <w:pStyle w:val="FirstParagraph"/>
      </w:pPr>
      <w:r>
        <w:t xml:space="preserve">更值得警惕的是第二个发现：很多接口</w:t>
      </w:r>
      <w:r>
        <w:rPr>
          <w:bCs/>
          <w:b/>
        </w:rPr>
        <w:t xml:space="preserve">看起来</w:t>
      </w:r>
      <w:r>
        <w:t xml:space="preserve">做了机构隔离。清单类接口</w:t>
      </w:r>
      <w:r>
        <w:t xml:space="preserve"> </w:t>
      </w:r>
      <w:r>
        <w:t xml:space="preserve">普遍带</w:t>
      </w:r>
      <w:r>
        <w:t xml:space="preserve"> </w:t>
      </w:r>
      <w:r>
        <w:rPr>
          <w:rStyle w:val="VerbatimChar"/>
        </w:rPr>
        <w:t xml:space="preserve">org_id</w:t>
      </w:r>
      <w:r>
        <w:t xml:space="preserve">、</w:t>
      </w:r>
      <w:r>
        <w:rPr>
          <w:rStyle w:val="VerbatimChar"/>
        </w:rPr>
        <w:t xml:space="preserve">group_id</w:t>
      </w:r>
      <w:r>
        <w:t xml:space="preserve"> </w:t>
      </w:r>
      <w:r>
        <w:t xml:space="preserve">参数，还有一个统一的作用域解析函数把它们</w:t>
      </w:r>
      <w:r>
        <w:t xml:space="preserve"> </w:t>
      </w:r>
      <w:r>
        <w:t xml:space="preserve">翻译成机构集合——代码评审时扫一眼，</w:t>
      </w:r>
      <w:r>
        <w:t xml:space="preserve">“</w:t>
      </w:r>
      <w:r>
        <w:t xml:space="preserve">有作用域控制</w:t>
      </w:r>
      <w:r>
        <w:t xml:space="preserve">”</w:t>
      </w:r>
      <w:r>
        <w:t xml:space="preserve">。</w:t>
      </w:r>
    </w:p>
    <w:p>
      <w:pPr>
        <w:pStyle w:val="BodyText"/>
      </w:pPr>
      <w:r>
        <w:t xml:space="preserve">但那个函数是</w:t>
      </w:r>
      <w:r>
        <w:rPr>
          <w:bCs/>
          <w:b/>
        </w:rPr>
        <w:t xml:space="preserve">筛选器，不是授权器</w:t>
      </w:r>
      <w:r>
        <w:t xml:space="preserve">：它解析”调用方想看哪个机构”，</w:t>
      </w:r>
      <w:r>
        <w:t xml:space="preserve"> </w:t>
      </w:r>
      <w:r>
        <w:t xml:space="preserve">从不校验”调用方能不能看这个机构”。乙院的医生传</w:t>
      </w:r>
      <w:r>
        <w:t xml:space="preserve"> </w:t>
      </w:r>
      <w:r>
        <w:rPr>
          <w:rStyle w:val="VerbatimChar"/>
        </w:rPr>
        <w:t xml:space="preserve">org_id=甲院</w:t>
      </w:r>
      <w:r>
        <w:t xml:space="preserve">，筛选器</w:t>
      </w:r>
      <w:r>
        <w:t xml:space="preserve"> </w:t>
      </w:r>
      <w:r>
        <w:t xml:space="preserve">就老老实实把甲院的数据筛出来。第九轮清点的数字是：全库 203 个涉及机构</w:t>
      </w:r>
      <w:r>
        <w:t xml:space="preserve"> </w:t>
      </w:r>
      <w:r>
        <w:t xml:space="preserve">字段的函数，只有 20 个校验过调用方的机构——</w:t>
      </w:r>
      <w:r>
        <w:rPr>
          <w:bCs/>
          <w:b/>
        </w:rPr>
        <w:t xml:space="preserve">九成的”作用域</w:t>
      </w:r>
      <w:r>
        <w:rPr>
          <w:bCs/>
          <w:b/>
        </w:rPr>
        <w:t xml:space="preserve"> </w:t>
      </w:r>
      <w:r>
        <w:rPr>
          <w:bCs/>
          <w:b/>
        </w:rPr>
        <w:t xml:space="preserve">控制”是给用户做的过滤器，不是防用户的边界</w:t>
      </w:r>
      <w:r>
        <w:t xml:space="preserve">。</w:t>
      </w:r>
    </w:p>
    <w:p>
      <w:pPr>
        <w:pStyle w:val="BodyText"/>
      </w:pPr>
      <w:r>
        <w:t xml:space="preserve">这个陷阱的一般形式值得抽出来：</w:t>
      </w:r>
      <w:r>
        <w:rPr>
          <w:bCs/>
          <w:b/>
        </w:rPr>
        <w:t xml:space="preserve">凡是”用户可以指定范围”的参数，都要</w:t>
      </w:r>
      <w:r>
        <w:rPr>
          <w:bCs/>
          <w:b/>
        </w:rPr>
        <w:t xml:space="preserve"> </w:t>
      </w:r>
      <w:r>
        <w:rPr>
          <w:bCs/>
          <w:b/>
        </w:rPr>
        <w:t xml:space="preserve">问一句——指定范围的能力，是便利还是权限？</w:t>
      </w:r>
      <w:r>
        <w:t xml:space="preserve"> </w:t>
      </w:r>
      <w:r>
        <w:t xml:space="preserve">筛选器与授权器长得几乎</w:t>
      </w:r>
      <w:r>
        <w:t xml:space="preserve"> </w:t>
      </w:r>
      <w:r>
        <w:t xml:space="preserve">一样（都是”按机构过滤数据”），职责却相反：一个执行用户的意图，一个</w:t>
      </w:r>
      <w:r>
        <w:t xml:space="preserve"> </w:t>
      </w:r>
      <w:r>
        <w:t xml:space="preserve">限制用户的意图。把前者误认成后者，是横向越权最常见的藏身之处——而且</w:t>
      </w:r>
      <w:r>
        <w:t xml:space="preserve"> </w:t>
      </w:r>
      <w:r>
        <w:t xml:space="preserve">它能骗过粗粒度的代码评审，因为”过滤逻辑确实存在”。</w:t>
      </w:r>
    </w:p>
    <w:p>
      <w:pPr>
        <w:pStyle w:val="BodyText"/>
      </w:pPr>
      <w:r>
        <w:t xml:space="preserve">由 id 直取对象的接口是同一个陷阱的另一面：清单接口过滤得再好，</w:t>
      </w:r>
      <w:r>
        <w:t xml:space="preserve"> </w:t>
      </w:r>
      <w:r>
        <w:rPr>
          <w:rStyle w:val="VerbatimChar"/>
        </w:rPr>
        <w:t xml:space="preserve">/api/资源/{id}</w:t>
      </w:r>
      <w:r>
        <w:t xml:space="preserve"> </w:t>
      </w:r>
      <w:r>
        <w:t xml:space="preserve">从 id 直达对象、绕过一切清单，过滤形同虚设（第 14 章</w:t>
      </w:r>
      <w:r>
        <w:t xml:space="preserve"> </w:t>
      </w:r>
      <w:r>
        <w:t xml:space="preserve">的”按 id 绕过”，写侧实测领走了别家 5 台 CT）。</w:t>
      </w:r>
    </w:p>
    <w:bookmarkEnd w:id="149"/>
    <w:bookmarkStart w:id="150" w:name="本章小结-11"/>
    <w:p>
      <w:pPr>
        <w:pStyle w:val="Heading2"/>
      </w:pPr>
      <w:r>
        <w:t xml:space="preserve">13.4　本章小结</w:t>
      </w:r>
    </w:p>
    <w:p>
      <w:pPr>
        <w:numPr>
          <w:ilvl w:val="0"/>
          <w:numId w:val="1073"/>
        </w:numPr>
        <w:pStyle w:val="Compact"/>
      </w:pPr>
      <w:r>
        <w:t xml:space="preserve">纵向（角色）与横向（机构）是</w:t>
      </w:r>
      <w:r>
        <w:rPr>
          <w:bCs/>
          <w:b/>
        </w:rPr>
        <w:t xml:space="preserve">两个正交的越权维度</w:t>
      </w:r>
      <w:r>
        <w:t xml:space="preserve">；防住一个对另一个</w:t>
      </w:r>
      <w:r>
        <w:t xml:space="preserve"> </w:t>
      </w:r>
      <w:r>
        <w:t xml:space="preserve">毫无帮助。</w:t>
      </w:r>
    </w:p>
    <w:p>
      <w:pPr>
        <w:numPr>
          <w:ilvl w:val="0"/>
          <w:numId w:val="1073"/>
        </w:numPr>
        <w:pStyle w:val="Compact"/>
      </w:pPr>
      <w:r>
        <w:t xml:space="preserve">“</w:t>
      </w:r>
      <w:r>
        <w:t xml:space="preserve">覆盖率 100%</w:t>
      </w:r>
      <w:r>
        <w:t xml:space="preserve">”</w:t>
      </w:r>
      <w:r>
        <w:t xml:space="preserve">的矩阵漏掉整个横向维度——分母里没有的维度永远不会红</w:t>
      </w:r>
      <w:r>
        <w:t xml:space="preserve"> </w:t>
      </w:r>
      <w:r>
        <w:t xml:space="preserve">（第 17 章的例一，出处在此）。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筛选器不是授权器</w:t>
      </w:r>
      <w:r>
        <w:t xml:space="preserve">：解析”想看哪”与校验”能看哪”是两个函数；203:20</w:t>
      </w:r>
      <w:r>
        <w:t xml:space="preserve"> </w:t>
      </w:r>
      <w:r>
        <w:t xml:space="preserve">的清点数字说明，把前者当后者是常态而非个例。</w:t>
      </w:r>
    </w:p>
    <w:p>
      <w:pPr>
        <w:numPr>
          <w:ilvl w:val="0"/>
          <w:numId w:val="1073"/>
        </w:numPr>
        <w:pStyle w:val="Compact"/>
      </w:pPr>
      <w:r>
        <w:t xml:space="preserve">发现方法依然是探针：造两家机构、一个跨界账号、一次真实调用——</w:t>
      </w:r>
      <w:r>
        <w:t xml:space="preserve"> </w:t>
      </w:r>
      <w:r>
        <w:t xml:space="preserve">比任何架构评审都快，也都硬。</w:t>
      </w:r>
    </w:p>
    <w:p>
      <w:pPr>
        <w:pStyle w:val="FirstParagraph"/>
      </w:pPr>
      <w:r>
        <w:t xml:space="preserve">这个洞怎么补——补成一个既堵越权、又不挡协同的可见范围模型——是</w:t>
      </w:r>
      <w:r>
        <w:t xml:space="preserve"> </w:t>
      </w:r>
      <w:r>
        <w:t xml:space="preserve">第 14 章的全部内容。</w:t>
      </w:r>
    </w:p>
    <w:bookmarkEnd w:id="150"/>
    <w:bookmarkEnd w:id="151"/>
    <w:bookmarkStart w:id="161" w:name="第-14-章-横向数据隔离模型-1"/>
    <w:p>
      <w:pPr>
        <w:pStyle w:val="Heading1"/>
      </w:pPr>
      <w:r>
        <w:t xml:space="preserve">第 14 章　横向数据隔离模型</w:t>
      </w:r>
    </w:p>
    <w:p>
      <w:pPr>
        <w:pStyle w:val="BlockText"/>
      </w:pPr>
      <w:r>
        <w:t xml:space="preserve">上一章（第 13 章）留下一个刺眼的事实：平台的越权矩阵测试一直亮着绿灯、</w:t>
      </w:r>
      <w:r>
        <w:t xml:space="preserve"> </w:t>
      </w:r>
      <w:r>
        <w:t xml:space="preserve">还打印”覆盖率 100%“，可它测的只是纵向越权（医生不能干管理员的事）。</w:t>
      </w:r>
      <w:r>
        <w:t xml:space="preserve"> </w:t>
      </w:r>
      <w:r>
        <w:t xml:space="preserve">横向越权——甲机构能不能看乙机构——</w:t>
      </w:r>
      <w:r>
        <w:rPr>
          <w:bCs/>
          <w:b/>
        </w:rPr>
        <w:t xml:space="preserve">一条都没测</w:t>
      </w:r>
      <w:r>
        <w:t xml:space="preserve">。而实测的结果是：</w:t>
      </w:r>
      <w:r>
        <w:t xml:space="preserve"> </w:t>
      </w:r>
      <w:r>
        <w:t xml:space="preserve">乙镇卫生院的医生，凭一个健康卡号，调出了甲县医院患者的全部诊疗信息。</w:t>
      </w:r>
      <w:r>
        <w:t xml:space="preserve"> </w:t>
      </w:r>
      <w:r>
        <w:t xml:space="preserve">这一章，是把这个洞补上的完整过程。</w:t>
      </w:r>
    </w:p>
    <w:bookmarkStart w:id="152" w:name="先分清这不是全部拒绝能了事的"/>
    <w:p>
      <w:pPr>
        <w:pStyle w:val="Heading2"/>
      </w:pPr>
      <w:r>
        <w:t xml:space="preserve">14.1　先分清：这不是”全部拒绝”能了事的</w:t>
      </w:r>
    </w:p>
    <w:p>
      <w:pPr>
        <w:pStyle w:val="FirstParagraph"/>
      </w:pPr>
      <w:r>
        <w:t xml:space="preserve">最容易想到的修法是”一刀切”：不是本机构的数据，一律不给看。但这么做等于把</w:t>
      </w:r>
      <w:r>
        <w:t xml:space="preserve"> </w:t>
      </w:r>
      <w:r>
        <w:t xml:space="preserve">医共体的核心价值关掉——医共体存在的意义</w:t>
      </w:r>
      <w:r>
        <w:rPr>
          <w:bCs/>
          <w:b/>
        </w:rPr>
        <w:t xml:space="preserve">就是</w:t>
      </w:r>
      <w:r>
        <w:t xml:space="preserve">跨机构协同：结果互认、</w:t>
      </w:r>
      <w:r>
        <w:t xml:space="preserve"> </w:t>
      </w:r>
      <w:r>
        <w:t xml:space="preserve">双向转诊、牵头医院管理成员单位、家庭医生签约随访。全拦死，平台就废了。</w:t>
      </w:r>
    </w:p>
    <w:p>
      <w:pPr>
        <w:pStyle w:val="BodyText"/>
      </w:pPr>
      <w:r>
        <w:t xml:space="preserve">所以要建的是一个</w:t>
      </w:r>
      <w:r>
        <w:rPr>
          <w:bCs/>
          <w:b/>
        </w:rPr>
        <w:t xml:space="preserve">可见范围模型</w:t>
      </w:r>
      <w:r>
        <w:t xml:space="preserve">，不是一堵墙。它要回答的是：</w:t>
      </w:r>
      <w:r>
        <w:t xml:space="preserve">“</w:t>
      </w:r>
      <w:r>
        <w:t xml:space="preserve">在什么情况下，</w:t>
      </w:r>
      <w:r>
        <w:t xml:space="preserve"> </w:t>
      </w:r>
      <w:r>
        <w:t xml:space="preserve">一个机构可以看另一个机构相关的数据？</w:t>
      </w:r>
      <w:r>
        <w:t xml:space="preserve">”</w:t>
      </w:r>
      <w:r>
        <w:t xml:space="preserve">——而答案必须既堵住越权，又不挡住</w:t>
      </w:r>
      <w:r>
        <w:t xml:space="preserve"> </w:t>
      </w:r>
      <w:r>
        <w:t xml:space="preserve">正当的协同。</w:t>
      </w:r>
    </w:p>
    <w:p>
      <w:pPr>
        <w:pStyle w:val="BodyText"/>
      </w:pPr>
      <w:r>
        <w:t xml:space="preserve">在动手之前，我们先定了口径。有两个候选：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A 案</w:t>
      </w:r>
      <w:r>
        <w:t xml:space="preserve">：默认只能看本机构；跨机构需要一条明确的业务理由。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B 案</w:t>
      </w:r>
      <w:r>
        <w:t xml:space="preserve">：同一医共体内默认全可见，跨医共体才拒绝。</w:t>
      </w:r>
    </w:p>
    <w:p>
      <w:pPr>
        <w:pStyle w:val="FirstParagraph"/>
      </w:pPr>
      <w:r>
        <w:t xml:space="preserve">B 案实现快得多，但它把一个县所有机构的患者明细，对所有临床角色敞开——</w:t>
      </w:r>
      <w:r>
        <w:t xml:space="preserve"> </w:t>
      </w:r>
      <w:r>
        <w:t xml:space="preserve">与《个人信息保护法》的最小必要原则相悖。</w:t>
      </w:r>
      <w:r>
        <w:rPr>
          <w:bCs/>
          <w:b/>
        </w:rPr>
        <w:t xml:space="preserve">我们选 A 案。</w:t>
      </w:r>
      <w:r>
        <w:t xml:space="preserve"> </w:t>
      </w:r>
      <w:r>
        <w:t xml:space="preserve">这个选择贯穿全章：</w:t>
      </w:r>
      <w:r>
        <w:t xml:space="preserve"> </w:t>
      </w:r>
      <w:r>
        <w:t xml:space="preserve">能看，要有据可查。</w:t>
      </w:r>
    </w:p>
    <w:bookmarkEnd w:id="152"/>
    <w:bookmarkStart w:id="153" w:name="一个关键的架构事实患者不属于任何机构"/>
    <w:p>
      <w:pPr>
        <w:pStyle w:val="Heading2"/>
      </w:pPr>
      <w:r>
        <w:t xml:space="preserve">14.2　一个关键的架构事实：患者不属于任何机构</w:t>
      </w:r>
    </w:p>
    <w:p>
      <w:pPr>
        <w:pStyle w:val="FirstParagraph"/>
      </w:pPr>
      <w:r>
        <w:t xml:space="preserve">补这个洞时，第一个、也是最重要的发现是：</w:t>
      </w:r>
      <w:r>
        <w:rPr>
          <w:bCs/>
          <w:b/>
        </w:rPr>
        <w:t xml:space="preserve">患者表没有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org_id</w:t>
      </w:r>
      <w:r>
        <w:rPr>
          <w:bCs/>
          <w:b/>
        </w:rPr>
        <w:t xml:space="preserve">。</w:t>
      </w:r>
    </w:p>
    <w:p>
      <w:pPr>
        <w:pStyle w:val="BodyText"/>
      </w:pPr>
      <w:r>
        <w:t xml:space="preserve">这不是疏漏，是对的。患者主索引（EMPI）是全县共享的——一个人一份档案，</w:t>
      </w:r>
      <w:r>
        <w:t xml:space="preserve"> </w:t>
      </w:r>
      <w:r>
        <w:t xml:space="preserve">在哪家机构看病都是同一份。把患者绑死到某一家机构，医共体的”一人一档、</w:t>
      </w:r>
      <w:r>
        <w:t xml:space="preserve"> </w:t>
      </w:r>
      <w:r>
        <w:t xml:space="preserve">全域共享”就不成立了。</w:t>
      </w:r>
    </w:p>
    <w:p>
      <w:pPr>
        <w:pStyle w:val="BodyText"/>
      </w:pPr>
      <w:r>
        <w:t xml:space="preserve">但这带来一个直接后果：</w:t>
      </w:r>
      <w:r>
        <w:rPr>
          <w:bCs/>
          <w:b/>
        </w:rPr>
        <w:t xml:space="preserve">不存在”本机构的患者”这种东西。</w:t>
      </w:r>
      <w:r>
        <w:t xml:space="preserve"> </w:t>
      </w:r>
      <w:r>
        <w:t xml:space="preserve">可见性没法靠</w:t>
      </w:r>
      <w:r>
        <w:t xml:space="preserve"> </w:t>
      </w:r>
      <w:r>
        <w:t xml:space="preserve">“</w:t>
      </w:r>
      <w:r>
        <w:t xml:space="preserve">患者的 org_id == 我的 org_id</w:t>
      </w:r>
      <w:r>
        <w:t xml:space="preserve">”</w:t>
      </w:r>
      <w:r>
        <w:t xml:space="preserve">来判——那个字段根本不存在。可见性只能由</w:t>
      </w:r>
      <w:r>
        <w:t xml:space="preserve"> </w:t>
      </w:r>
      <w:r>
        <w:rPr>
          <w:bCs/>
          <w:b/>
        </w:rPr>
        <w:t xml:space="preserve">业务关系</w:t>
      </w:r>
      <w:r>
        <w:t xml:space="preserve">推出来：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依据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管理员 / 管理层（全域可见，但同样留痕）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居民端账号看自己的档案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encounter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该患者在本机构就诊过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本机构存有该患者的服务记录（体检、慢病、接种、住院、开单…）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该患者与本机构签了家庭医生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referral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有转入或转出本机构的转诊单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患者授权本机构调阅（未过期未撤销）</w:t>
            </w:r>
          </w:p>
        </w:tc>
      </w:tr>
    </w:tbl>
    <w:p>
      <w:pPr>
        <w:pStyle w:val="BodyText"/>
      </w:pPr>
      <w:r>
        <w:t xml:space="preserve">一条都不沾，调阅就拒。而”需要跨机构看”的正当场景（接手一个转来的患者），</w:t>
      </w:r>
      <w:r>
        <w:t xml:space="preserve"> </w:t>
      </w:r>
      <w:r>
        <w:t xml:space="preserve">对应的正是</w:t>
      </w:r>
      <w:r>
        <w:t xml:space="preserve"> </w:t>
      </w:r>
      <w:r>
        <w:rPr>
          <w:rStyle w:val="VerbatimChar"/>
        </w:rPr>
        <w:t xml:space="preserve">referral</w:t>
      </w:r>
      <w:r>
        <w:t xml:space="preserve">——转诊一旦建立，接收机构立刻就能看到既往档案，</w:t>
      </w:r>
      <w:r>
        <w:t xml:space="preserve"> </w:t>
      </w:r>
      <w:r>
        <w:t xml:space="preserve">双向转诊本就该如此。</w:t>
      </w:r>
    </w:p>
    <w:bookmarkEnd w:id="153"/>
    <w:bookmarkStart w:id="154" w:name="第一版判据是错的测试把它照出来了"/>
    <w:p>
      <w:pPr>
        <w:pStyle w:val="Heading2"/>
      </w:pPr>
      <w:r>
        <w:t xml:space="preserve">14.3　第一版判据是错的，测试把它照出来了</w:t>
      </w:r>
    </w:p>
    <w:p>
      <w:pPr>
        <w:pStyle w:val="FirstParagraph"/>
      </w:pPr>
      <w:r>
        <w:t xml:space="preserve">我们最初实现的</w:t>
      </w:r>
      <w:r>
        <w:t xml:space="preserve"> </w:t>
      </w:r>
      <w:r>
        <w:rPr>
          <w:rStyle w:val="VerbatimChar"/>
        </w:rPr>
        <w:t xml:space="preserve">patient_basis</w:t>
      </w:r>
      <w:r>
        <w:t xml:space="preserve"> </w:t>
      </w:r>
      <w:r>
        <w:t xml:space="preserve">只写了一条判据：</w:t>
      </w:r>
      <w:r>
        <w:t xml:space="preserve">“</w:t>
      </w:r>
      <w:r>
        <w:t xml:space="preserve">在本机构就诊过</w:t>
      </w:r>
      <w:r>
        <w:t xml:space="preserve">”</w:t>
      </w:r>
      <w:r>
        <w:t xml:space="preserve"> </w:t>
      </w:r>
      <w:r>
        <w:t xml:space="preserve">（</w:t>
      </w:r>
      <w:r>
        <w:rPr>
          <w:rStyle w:val="VerbatimChar"/>
        </w:rPr>
        <w:t xml:space="preserve">encounter</w:t>
      </w:r>
      <w:r>
        <w:t xml:space="preserve">）。逻辑上讲得通：看过病才有关系嘛。</w:t>
      </w:r>
    </w:p>
    <w:p>
      <w:pPr>
        <w:pStyle w:val="BodyText"/>
      </w:pPr>
      <w:r>
        <w:t xml:space="preserve">跑既有测试，两条当场变红——一条体检+360 视图的用例，一条医生端档案速查。</w:t>
      </w:r>
      <w:r>
        <w:t xml:space="preserve"> </w:t>
      </w:r>
      <w:r>
        <w:t xml:space="preserve">排查发现：</w:t>
      </w:r>
      <w:r>
        <w:rPr>
          <w:bCs/>
          <w:b/>
        </w:rPr>
        <w:t xml:space="preserve">这条判据是纯临床视角，漏掉了一整片公卫。</w:t>
      </w:r>
    </w:p>
    <w:p>
      <w:pPr>
        <w:pStyle w:val="BodyText"/>
      </w:pPr>
      <w:r>
        <w:t xml:space="preserve">县域里，卫生院和村卫生室干的大量工作是公卫：给全村建档体检、管高血压糖尿病、</w:t>
      </w:r>
      <w:r>
        <w:t xml:space="preserve"> </w:t>
      </w:r>
      <w:r>
        <w:t xml:space="preserve">打疫苗。这些居民常常</w:t>
      </w:r>
      <w:r>
        <w:rPr>
          <w:bCs/>
          <w:b/>
        </w:rPr>
        <w:t xml:space="preserve">一条就诊记录（Encounter）都没有</w:t>
      </w:r>
      <w:r>
        <w:t xml:space="preserve">——他们没”看过病”，</w:t>
      </w:r>
      <w:r>
        <w:t xml:space="preserve"> </w:t>
      </w:r>
      <w:r>
        <w:t xml:space="preserve">但社区医生一直在管他们。真按”就诊过”判，一个管了三年高血压的村医，反而</w:t>
      </w:r>
      <w:r>
        <w:t xml:space="preserve"> </w:t>
      </w:r>
      <w:r>
        <w:t xml:space="preserve">看不到自己管的病人。</w:t>
      </w:r>
    </w:p>
    <w:p>
      <w:pPr>
        <w:pStyle w:val="BodyText"/>
      </w:pPr>
      <w:r>
        <w:t xml:space="preserve">补上体检、慢病、接种、住院之后，检查开单又露出来：医生给患者开了检查单，</w:t>
      </w:r>
      <w:r>
        <w:t xml:space="preserve"> </w:t>
      </w:r>
      <w:r>
        <w:t xml:space="preserve">同样是一种服务关系。补到第三次，我们意识到——</w:t>
      </w:r>
      <w:r>
        <w:rPr>
          <w:bCs/>
          <w:b/>
        </w:rPr>
        <w:t xml:space="preserve">手工枚举这个清单，是补不完的。</w:t>
      </w:r>
    </w:p>
    <w:bookmarkEnd w:id="154"/>
    <w:bookmarkStart w:id="155" w:name="从模型元数据推导而不是手工枚举"/>
    <w:p>
      <w:pPr>
        <w:pStyle w:val="Heading2"/>
      </w:pPr>
      <w:r>
        <w:t xml:space="preserve">14.4　从模型元数据推导，而不是手工枚举</w:t>
      </w:r>
    </w:p>
    <w:p>
      <w:pPr>
        <w:pStyle w:val="FirstParagraph"/>
      </w:pPr>
      <w:r>
        <w:t xml:space="preserve">于是改变思路：不再一条一条列”什么算服务关系”，而是</w:t>
      </w:r>
      <w:r>
        <w:rPr>
          <w:bCs/>
          <w:b/>
        </w:rPr>
        <w:t xml:space="preserve">从数据模型自动推导</w:t>
      </w:r>
      <w:r>
        <w:t xml:space="preserve">。</w:t>
      </w:r>
      <w:r>
        <w:t xml:space="preserve"> </w:t>
      </w:r>
      <w:r>
        <w:t xml:space="preserve">规则很简单：凡是同时带</w:t>
      </w:r>
      <w:r>
        <w:t xml:space="preserve"> </w:t>
      </w:r>
      <w:r>
        <w:rPr>
          <w:rStyle w:val="VerbatimChar"/>
        </w:rPr>
        <w:t xml:space="preserve">patient_id</w:t>
      </w:r>
      <w:r>
        <w:t xml:space="preserve"> </w:t>
      </w:r>
      <w:r>
        <w:t xml:space="preserve">和机构外键的表，都算一种服务关系。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_relation_tables():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"""从模型元数据推导"患者↔机构"关系表。"""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Base.registry._class_registry.values():</w:t>
      </w:r>
      <w:r>
        <w:br/>
      </w:r>
      <w:r>
        <w:rPr>
          <w:rStyle w:val="NormalTok"/>
        </w:rPr>
        <w:t xml:space="preserve">        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cls.__table__.columns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"patient_id"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cols: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org_cols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[c.name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cols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c.name.endswith(</w:t>
      </w:r>
      <w:r>
        <w:rPr>
          <w:rStyle w:val="StringTok"/>
        </w:rPr>
        <w:t xml:space="preserve">"org_id"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org_cols:</w:t>
      </w:r>
      <w:r>
        <w:br/>
      </w:r>
      <w:r>
        <w:rPr>
          <w:rStyle w:val="NormalTok"/>
        </w:rPr>
        <w:t xml:space="preserve">            out.append((cls, org_cols))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</w:p>
    <w:p>
      <w:pPr>
        <w:pStyle w:val="FirstParagraph"/>
      </w:pPr>
      <w:r>
        <w:t xml:space="preserve">平台里有 29 张这样的表，全部自动成为可见性的判据来源。</w:t>
      </w:r>
      <w:r>
        <w:rPr>
          <w:bCs/>
          <w:b/>
        </w:rPr>
        <w:t xml:space="preserve">新写的模块只要</w:t>
      </w:r>
      <w:r>
        <w:rPr>
          <w:bCs/>
          <w:b/>
        </w:rPr>
        <w:t xml:space="preserve"> </w:t>
      </w:r>
      <w:r>
        <w:rPr>
          <w:bCs/>
          <w:b/>
        </w:rPr>
        <w:t xml:space="preserve">按惯例带上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patient_id</w:t>
      </w:r>
      <w:r>
        <w:rPr>
          <w:bCs/>
          <w:b/>
        </w:rPr>
        <w:t xml:space="preserve"> </w:t>
      </w:r>
      <w:r>
        <w:rPr>
          <w:bCs/>
          <w:b/>
        </w:rPr>
        <w:t xml:space="preserve">和机构外键，就自动被算进服务关系，不需要有人记得</w:t>
      </w:r>
      <w:r>
        <w:rPr>
          <w:bCs/>
          <w:b/>
        </w:rPr>
        <w:t xml:space="preserve"> </w:t>
      </w:r>
      <w:r>
        <w:rPr>
          <w:bCs/>
          <w:b/>
        </w:rPr>
        <w:t xml:space="preserve">去更新一份清单。</w:t>
      </w:r>
      <w:r>
        <w:t xml:space="preserve"> </w:t>
      </w:r>
      <w:r>
        <w:t xml:space="preserve">推导之外只有两张表被</w:t>
      </w:r>
      <w:r>
        <w:rPr>
          <w:bCs/>
          <w:b/>
        </w:rPr>
        <w:t xml:space="preserve">显式排除</w:t>
      </w:r>
      <w:r>
        <w:t xml:space="preserve">，且各写明理由：留痕表</w:t>
      </w:r>
      <w:r>
        <w:t xml:space="preserve"> </w:t>
      </w:r>
      <w:r>
        <w:t xml:space="preserve">（拿”曾经查过”当依据会自我循环——查过一次就永远有权再查）和授权表</w:t>
      </w:r>
      <w:r>
        <w:t xml:space="preserve"> </w:t>
      </w:r>
      <w:r>
        <w:t xml:space="preserve">（授权有过期与撤销，必须走专门判定，不能当作一般服务关系）。排除也是</w:t>
      </w:r>
      <w:r>
        <w:t xml:space="preserve"> </w:t>
      </w:r>
      <w:r>
        <w:t xml:space="preserve">规则的一部分，同样写在代码里、跟着代码走。</w:t>
      </w:r>
    </w:p>
    <w:p>
      <w:pPr>
        <w:pStyle w:val="BodyText"/>
      </w:pPr>
      <w:r>
        <w:t xml:space="preserve">为什么这一点如此重要？因为这正是第 9 章那条”只覆盖 11% 的扫描”教训的翻版：</w:t>
      </w:r>
      <w:r>
        <w:t xml:space="preserve"> </w:t>
      </w:r>
      <w:r>
        <w:rPr>
          <w:bCs/>
          <w:b/>
        </w:rPr>
        <w:t xml:space="preserve">手工清单必漏，而这里漏一条的后果是医生在诊室里打不开该看的档案。</w:t>
      </w:r>
      <w:r>
        <w:t xml:space="preserve"> </w:t>
      </w:r>
      <w:r>
        <w:t xml:space="preserve">与其</w:t>
      </w:r>
      <w:r>
        <w:t xml:space="preserve"> </w:t>
      </w:r>
      <w:r>
        <w:t xml:space="preserve">维护一份注定会过时的名单，不如让规则从代码结构本身推导——代码结构是不会</w:t>
      </w:r>
      <w:r>
        <w:t xml:space="preserve"> </w:t>
      </w:r>
      <w:r>
        <w:t xml:space="preserve">说谎的。</w:t>
      </w:r>
    </w:p>
    <w:p>
      <w:pPr>
        <w:pStyle w:val="BodyText"/>
      </w:pPr>
      <w:r>
        <w:t xml:space="preserve">这条判据偏宽（本机构存过这个患者的任何一条记录就算有关系），是</w:t>
      </w:r>
      <w:r>
        <w:rPr>
          <w:bCs/>
          <w:b/>
        </w:rPr>
        <w:t xml:space="preserve">刻意选的</w:t>
      </w:r>
      <w:r>
        <w:rPr>
          <w:bCs/>
          <w:b/>
        </w:rPr>
        <w:t xml:space="preserve"> </w:t>
      </w:r>
      <w:r>
        <w:rPr>
          <w:bCs/>
          <w:b/>
        </w:rPr>
        <w:t xml:space="preserve">方向</w:t>
      </w:r>
      <w:r>
        <w:t xml:space="preserve">。风险不对等：错拦一次是诊疗事故，而”同县机构存有该患者记录”本就是</w:t>
      </w:r>
      <w:r>
        <w:t xml:space="preserve"> </w:t>
      </w:r>
      <w:r>
        <w:t xml:space="preserve">一条真实关系，且每次调阅都留痕可查。</w:t>
      </w:r>
      <w:r>
        <w:rPr>
          <w:bCs/>
          <w:b/>
        </w:rPr>
        <w:t xml:space="preserve">在”可能错拦”和”可能错放”之间，</w:t>
      </w:r>
      <w:r>
        <w:rPr>
          <w:bCs/>
          <w:b/>
        </w:rPr>
        <w:t xml:space="preserve"> </w:t>
      </w:r>
      <w:r>
        <w:rPr>
          <w:bCs/>
          <w:b/>
        </w:rPr>
        <w:t xml:space="preserve">医疗场景应该偏向不错拦，然后靠留痕兜底问责。</w:t>
      </w:r>
    </w:p>
    <w:bookmarkEnd w:id="155"/>
    <w:bookmarkStart w:id="156" w:name="判定与留痕绑成同一个动作"/>
    <w:p>
      <w:pPr>
        <w:pStyle w:val="Heading2"/>
      </w:pPr>
      <w:r>
        <w:t xml:space="preserve">14.5　判定与留痕，绑成同一个动作</w:t>
      </w:r>
    </w:p>
    <w:p>
      <w:pPr>
        <w:pStyle w:val="FirstParagraph"/>
      </w:pPr>
      <w:r>
        <w:t xml:space="preserve">可见性判定通过之后，要记一条留痕。这里有一个设计决定，看似小、其实是全章</w:t>
      </w:r>
      <w:r>
        <w:t xml:space="preserve"> </w:t>
      </w:r>
      <w:r>
        <w:t xml:space="preserve">最重要的一条工程原则：</w:t>
      </w:r>
    </w:p>
    <w:p>
      <w:pPr>
        <w:pStyle w:val="BodyText"/>
      </w:pPr>
      <w:r>
        <w:rPr>
          <w:bCs/>
          <w:b/>
        </w:rPr>
        <w:t xml:space="preserve">不要把”判定”和”留痕”做成两步。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assert_patient_visible(db, user, patient_id, resource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"archive"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basis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patient_basis(db, user, patient_id)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basis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"无权调阅该患者档案：..."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_write_access_log(user, patient_id, resource, basis)   </w:t>
      </w:r>
      <w:r>
        <w:rPr>
          <w:rStyle w:val="CommentTok"/>
        </w:rPr>
        <w:t xml:space="preserve"># 判过就记，绑在一起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basis</w:t>
      </w:r>
    </w:p>
    <w:p>
      <w:pPr>
        <w:pStyle w:val="FirstParagraph"/>
      </w:pPr>
      <w:r>
        <w:t xml:space="preserve">为什么不能分开？因为这几轮的经验反复证明了一件事：</w:t>
      </w:r>
      <w:r>
        <w:rPr>
          <w:bCs/>
          <w:b/>
        </w:rPr>
        <w:t xml:space="preserve">需要人记得的事，就会被</w:t>
      </w:r>
      <w:r>
        <w:rPr>
          <w:bCs/>
          <w:b/>
        </w:rPr>
        <w:t xml:space="preserve"> </w:t>
      </w:r>
      <w:r>
        <w:rPr>
          <w:bCs/>
          <w:b/>
        </w:rPr>
        <w:t xml:space="preserve">忘掉。</w:t>
      </w:r>
      <w:r>
        <w:t xml:space="preserve"> </w:t>
      </w:r>
      <w:r>
        <w:t xml:space="preserve">第 9 章的 check-then-act 缺陷复发了三次，就是因为”记得处理并发”</w:t>
      </w:r>
      <w:r>
        <w:t xml:space="preserve"> </w:t>
      </w:r>
      <w:r>
        <w:t xml:space="preserve">这件事靠人记；第 15 章会讲的合规日志”只写不能查”，也是因为”记得建查询接口”</w:t>
      </w:r>
      <w:r>
        <w:t xml:space="preserve"> </w:t>
      </w:r>
      <w:r>
        <w:t xml:space="preserve">被忘了。</w:t>
      </w:r>
    </w:p>
    <w:p>
      <w:pPr>
        <w:pStyle w:val="BodyText"/>
      </w:pPr>
      <w:r>
        <w:t xml:space="preserve">如果</w:t>
      </w:r>
      <w:r>
        <w:t xml:space="preserve"> </w:t>
      </w:r>
      <w:r>
        <w:rPr>
          <w:rStyle w:val="VerbatimChar"/>
        </w:rPr>
        <w:t xml:space="preserve">assert_patient_visible</w:t>
      </w:r>
      <w:r>
        <w:t xml:space="preserve"> </w:t>
      </w:r>
      <w:r>
        <w:t xml:space="preserve">只负责判定，把”记得再写一条留痕”留给每个调用点，</w:t>
      </w:r>
      <w:r>
        <w:t xml:space="preserve"> </w:t>
      </w:r>
      <w:r>
        <w:t xml:space="preserve">那么近六十个调用点里，迟早有几个会漏。绑在一起，判定通过的每一次都必然留痕，</w:t>
      </w:r>
      <w:r>
        <w:t xml:space="preserve"> </w:t>
      </w:r>
      <w:r>
        <w:rPr>
          <w:bCs/>
          <w:b/>
        </w:rPr>
        <w:t xml:space="preserve">漏不掉</w:t>
      </w:r>
      <w:r>
        <w:t xml:space="preserve">。</w:t>
      </w:r>
    </w:p>
    <w:p>
      <w:pPr>
        <w:pStyle w:val="BodyText"/>
      </w:pPr>
      <w:r>
        <w:t xml:space="preserve">留痕本身走独立数据库会话，与业务事务解耦——读接口本身不提交事务，若在业务</w:t>
      </w:r>
      <w:r>
        <w:t xml:space="preserve"> </w:t>
      </w:r>
      <w:r>
        <w:t xml:space="preserve">会话里顺带写留痕，会把每一次档案调阅变成一次写事务。这个细节的代价，</w:t>
      </w:r>
      <w:r>
        <w:t xml:space="preserve"> </w:t>
      </w:r>
      <w:r>
        <w:t xml:space="preserve">第 12 章讲过（SQLite 上是每读一次拿一次写锁）。</w:t>
      </w:r>
    </w:p>
    <w:bookmarkEnd w:id="156"/>
    <w:bookmarkStart w:id="157" w:name="按业务设计就要跨机构的例外"/>
    <w:p>
      <w:pPr>
        <w:pStyle w:val="Heading2"/>
      </w:pPr>
      <w:r>
        <w:t xml:space="preserve">14.6　按业务设计就要跨机构的例外</w:t>
      </w:r>
    </w:p>
    <w:p>
      <w:pPr>
        <w:pStyle w:val="FirstParagraph"/>
      </w:pPr>
      <w:r>
        <w:t xml:space="preserve">有两类接口，按业务设计</w:t>
      </w:r>
      <w:r>
        <w:rPr>
          <w:bCs/>
          <w:b/>
        </w:rPr>
        <w:t xml:space="preserve">天然要跨机构</w:t>
      </w:r>
      <w:r>
        <w:t xml:space="preserve">，加关系判定等于把功能关掉：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结果互认查询</w:t>
      </w:r>
      <w:r>
        <w:t xml:space="preserve">：医共体搞互认，就是为了让任一成员机构在开单前查得到</w:t>
      </w:r>
      <w:r>
        <w:t xml:space="preserve"> </w:t>
      </w:r>
      <w:r>
        <w:t xml:space="preserve">“</w:t>
      </w:r>
      <w:r>
        <w:t xml:space="preserve">这个人最近在别处做过没有</w:t>
      </w:r>
      <w:r>
        <w:t xml:space="preserve">”</w:t>
      </w:r>
      <w:r>
        <w:t xml:space="preserve">。患者初次到院、本机构一条记录都没有，</w:t>
      </w:r>
      <w:r>
        <w:t xml:space="preserve"> </w:t>
      </w:r>
      <w:r>
        <w:t xml:space="preserve">正是最该问这一句的时刻——要求先有关系，互认就不存在了。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授权办理</w:t>
      </w:r>
      <w:r>
        <w:t xml:space="preserve">：给窗口办理知情同意用的。患者本人就在柜台前，而此刻本机构</w:t>
      </w:r>
      <w:r>
        <w:t xml:space="preserve"> </w:t>
      </w:r>
      <w:r>
        <w:t xml:space="preserve">往往还没有他的任何记录。</w:t>
      </w:r>
    </w:p>
    <w:p>
      <w:pPr>
        <w:pStyle w:val="FirstParagraph"/>
      </w:pPr>
      <w:r>
        <w:t xml:space="preserve">这两类的口径是</w:t>
      </w:r>
      <w:r>
        <w:rPr>
          <w:bCs/>
          <w:b/>
        </w:rPr>
        <w:t xml:space="preserve">可问责而非可阻断</w:t>
      </w:r>
      <w:r>
        <w:t xml:space="preserve">：不拦，但必须留痕。谁问的、问了谁、</w:t>
      </w:r>
      <w:r>
        <w:t xml:space="preserve"> </w:t>
      </w:r>
      <w:r>
        <w:t xml:space="preserve">以什么名义，一条不落地记下来。留痕本身就是约束——查得到，就有人负责。</w:t>
      </w:r>
    </w:p>
    <w:p>
      <w:pPr>
        <w:pStyle w:val="BodyText"/>
      </w:pPr>
      <w:r>
        <w:t xml:space="preserve">这类例外的边界是</w:t>
      </w:r>
      <w:r>
        <w:rPr>
          <w:bCs/>
          <w:b/>
        </w:rPr>
        <w:t xml:space="preserve">测试帮我们守住的</w:t>
      </w:r>
      <w:r>
        <w:t xml:space="preserve">。收紧过程中，我们一度把关系判定加到</w:t>
      </w:r>
      <w:r>
        <w:t xml:space="preserve"> </w:t>
      </w:r>
      <w:r>
        <w:t xml:space="preserve">FHIR 出站导出上，既有用例当场变红——判断错了：那是对接区域平台的出站</w:t>
      </w:r>
      <w:r>
        <w:t xml:space="preserve"> </w:t>
      </w:r>
      <w:r>
        <w:t xml:space="preserve">通道，本机构与患者本就常常没有业务关系，改回只留痕（依据记为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）。</w:t>
      </w:r>
      <w:r>
        <w:t xml:space="preserve"> </w:t>
      </w:r>
      <w:r>
        <w:t xml:space="preserve">集中审方与远程会诊的写侧防线也曾收紧过头，同样被既有用例拦下。这是本书</w:t>
      </w:r>
      <w:r>
        <w:t xml:space="preserve"> </w:t>
      </w:r>
      <w:r>
        <w:t xml:space="preserve">反复出现的模式：每一次”收紧”，都要由既有用例当场检验；收紧过头把正当</w:t>
      </w:r>
      <w:r>
        <w:t xml:space="preserve"> </w:t>
      </w:r>
      <w:r>
        <w:t xml:space="preserve">功能关掉，比留个洞更糟——因为那会让人把整套隔离都关了。</w:t>
      </w:r>
    </w:p>
    <w:bookmarkEnd w:id="157"/>
    <w:bookmarkStart w:id="158" w:name="写侧比读侧更重"/>
    <w:p>
      <w:pPr>
        <w:pStyle w:val="Heading2"/>
      </w:pPr>
      <w:r>
        <w:t xml:space="preserve">14.7　写侧比读侧更重</w:t>
      </w:r>
    </w:p>
    <w:p>
      <w:pPr>
        <w:pStyle w:val="FirstParagraph"/>
      </w:pPr>
      <w:r>
        <w:t xml:space="preserve">以上讲的都是”读”——能不能看。但</w:t>
      </w:r>
      <w:r>
        <w:rPr>
          <w:bCs/>
          <w:b/>
        </w:rPr>
        <w:t xml:space="preserve">写侧的洞更重</w:t>
      </w:r>
      <w:r>
        <w:t xml:space="preserve">。实测：乙卫生院的一名</w:t>
      </w:r>
      <w:r>
        <w:t xml:space="preserve"> </w:t>
      </w:r>
      <w:r>
        <w:t xml:space="preserve">经办，能给甲县医院记一笔 88888 元的支出、建一个假职工。这不是”看见别家”，</w:t>
      </w:r>
      <w:r>
        <w:t xml:space="preserve"> </w:t>
      </w:r>
      <w:r>
        <w:t xml:space="preserve">这是</w:t>
      </w:r>
      <w:r>
        <w:rPr>
          <w:bCs/>
          <w:b/>
        </w:rPr>
        <w:t xml:space="preserve">在替别家做账</w:t>
      </w:r>
      <w:r>
        <w:t xml:space="preserve">。集中核算的数字，要是能被任何成员机构写进别家账本，</w:t>
      </w:r>
      <w:r>
        <w:t xml:space="preserve"> </w:t>
      </w:r>
      <w:r>
        <w:t xml:space="preserve">汇总就没有意义了。</w:t>
      </w:r>
    </w:p>
    <w:p>
      <w:pPr>
        <w:pStyle w:val="BodyText"/>
      </w:pPr>
      <w:r>
        <w:t xml:space="preserve">写侧的规则比读侧简单也更严：</w:t>
      </w:r>
      <w:r>
        <w:rPr>
          <w:bCs/>
          <w:b/>
        </w:rPr>
        <w:t xml:space="preserve">非全域角色只能以本机构的名义写。</w:t>
      </w:r>
      <w:r>
        <w:t xml:space="preserve"> </w:t>
      </w:r>
      <w:r>
        <w:t xml:space="preserve">与读侧</w:t>
      </w:r>
      <w:r>
        <w:t xml:space="preserve"> </w:t>
      </w:r>
      <w:r>
        <w:t xml:space="preserve">分成两个函数（</w:t>
      </w:r>
      <w:r>
        <w:rPr>
          <w:rStyle w:val="VerbatimChar"/>
        </w:rPr>
        <w:t xml:space="preserve">assert_org_writable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assert_org_visible</w:t>
      </w:r>
      <w:r>
        <w:t xml:space="preserve">），虽然此刻实现</w:t>
      </w:r>
      <w:r>
        <w:t xml:space="preserve"> </w:t>
      </w:r>
      <w:r>
        <w:t xml:space="preserve">几乎一样——因为读与写的口径将来多半会分化（比如允许授权代录），合在一起</w:t>
      </w:r>
      <w:r>
        <w:t xml:space="preserve"> </w:t>
      </w:r>
      <w:r>
        <w:t xml:space="preserve">到时就得在每个调用点回忆当初是读是写。</w:t>
      </w:r>
      <w:r>
        <w:rPr>
          <w:bCs/>
          <w:b/>
        </w:rPr>
        <w:t xml:space="preserve">刻意留下的分开，是给未来的分化</w:t>
      </w:r>
      <w:r>
        <w:rPr>
          <w:bCs/>
          <w:b/>
        </w:rPr>
        <w:t xml:space="preserve"> </w:t>
      </w:r>
      <w:r>
        <w:rPr>
          <w:bCs/>
          <w:b/>
        </w:rPr>
        <w:t xml:space="preserve">留的位置。</w:t>
      </w:r>
    </w:p>
    <w:p>
      <w:pPr>
        <w:pStyle w:val="BodyText"/>
      </w:pPr>
      <w:r>
        <w:t xml:space="preserve">写侧还有一类最隐蔽的：</w:t>
      </w:r>
      <w:r>
        <w:rPr>
          <w:bCs/>
          <w:b/>
        </w:rPr>
        <w:t xml:space="preserve">按 id 直接操作。</w:t>
      </w:r>
      <w:r>
        <w:t xml:space="preserve"> </w:t>
      </w:r>
      <w:r>
        <w:t xml:space="preserve">清单接口做了机构过滤，但</w:t>
      </w:r>
      <w:r>
        <w:t xml:space="preserve"> </w:t>
      </w:r>
      <w:r>
        <w:rPr>
          <w:rStyle w:val="VerbatimChar"/>
        </w:rPr>
        <w:t xml:space="preserve">/api/资源/{id}/操作</w:t>
      </w:r>
      <w:r>
        <w:t xml:space="preserve"> </w:t>
      </w:r>
      <w:r>
        <w:t xml:space="preserve">这样的接口从 id 直取对象、跳过清单，过滤形同虚设。</w:t>
      </w:r>
      <w:r>
        <w:t xml:space="preserve"> </w:t>
      </w:r>
      <w:r>
        <w:t xml:space="preserve">实测乙院经办据此领走了甲院 5 台 CT、交接了甲院的医废、停用了甲院的暂存间。</w:t>
      </w:r>
      <w:r>
        <w:t xml:space="preserve"> </w:t>
      </w:r>
      <w:r>
        <w:t xml:space="preserve">补法是：取到对象后、动它之前，校验它的归属。</w:t>
      </w:r>
    </w:p>
    <w:bookmarkEnd w:id="158"/>
    <w:bookmarkStart w:id="159" w:name="覆盖率要显式可量化只减不增"/>
    <w:p>
      <w:pPr>
        <w:pStyle w:val="Heading2"/>
      </w:pPr>
      <w:r>
        <w:t xml:space="preserve">14.8　覆盖率要显式、可量化、只减不增</w:t>
      </w:r>
    </w:p>
    <w:p>
      <w:pPr>
        <w:pStyle w:val="FirstParagraph"/>
      </w:pPr>
      <w:r>
        <w:t xml:space="preserve">补完这些，怎么知道补全了？第 13 章那条”100% 覆盖”却漏了整个横向维度的报告，</w:t>
      </w:r>
      <w:r>
        <w:t xml:space="preserve"> </w:t>
      </w:r>
      <w:r>
        <w:t xml:space="preserve">就是前车之鉴。所以我们建了一个</w:t>
      </w:r>
      <w:r>
        <w:rPr>
          <w:bCs/>
          <w:b/>
        </w:rPr>
        <w:t xml:space="preserve">横向越权矩阵</w:t>
      </w:r>
      <w:r>
        <w:t xml:space="preserve">：</w:t>
      </w:r>
    </w:p>
    <w:p>
      <w:pPr>
        <w:numPr>
          <w:ilvl w:val="0"/>
          <w:numId w:val="1076"/>
        </w:numPr>
        <w:pStyle w:val="Compact"/>
      </w:pPr>
      <w:r>
        <w:t xml:space="preserve">逐个患者维度接口，真发一次”无关机构访问”的请求，断言它返回 403；</w:t>
      </w:r>
    </w:p>
    <w:p>
      <w:pPr>
        <w:numPr>
          <w:ilvl w:val="0"/>
          <w:numId w:val="1076"/>
        </w:numPr>
        <w:pStyle w:val="Compact"/>
      </w:pPr>
      <w:r>
        <w:t xml:space="preserve">把</w:t>
      </w:r>
      <w:r>
        <w:rPr>
          <w:bCs/>
          <w:b/>
        </w:rPr>
        <w:t xml:space="preserve">尚未纳入的接口逐条列成一份显式的欠账清单</w:t>
      </w:r>
      <w:r>
        <w:t xml:space="preserve">，并断言这份清单只减不增。</w:t>
      </w:r>
    </w:p>
    <w:p>
      <w:pPr>
        <w:pStyle w:val="SourceCode"/>
      </w:pPr>
      <w:r>
        <w:rPr>
          <w:rStyle w:val="VerbatimChar"/>
        </w:rPr>
        <w:t xml:space="preserve">横向越权矩阵：患者维度业务接口 33 个 = 已纳入可见性 31 + 待纳入 2；覆盖率 93.9%</w:t>
      </w:r>
    </w:p>
    <w:p>
      <w:pPr>
        <w:pStyle w:val="FirstParagraph"/>
      </w:pPr>
      <w:r>
        <w:t xml:space="preserve">（这行输出随代码演进而变：第九轮收口时是 31 = 29 + 2；本书成稿时新增的</w:t>
      </w:r>
      <w:r>
        <w:t xml:space="preserve"> </w:t>
      </w:r>
      <w:r>
        <w:t xml:space="preserve">患者维度接口自动进入分母，欠账仍是登记在案的那 2 条。）</w:t>
      </w:r>
    </w:p>
    <w:p>
      <w:pPr>
        <w:pStyle w:val="BodyText"/>
      </w:pPr>
      <w:r>
        <w:t xml:space="preserve">关键在最后那句”待纳入 2”。第八轮那条只覆盖 11% 的扫描之所以能骗过人，</w:t>
      </w:r>
      <w:r>
        <w:t xml:space="preserve"> </w:t>
      </w:r>
      <w:r>
        <w:t xml:space="preserve">正是因为</w:t>
      </w:r>
      <w:r>
        <w:rPr>
          <w:bCs/>
          <w:b/>
        </w:rPr>
        <w:t xml:space="preserve">没覆盖到的部分不出现在任何地方</w:t>
      </w:r>
      <w:r>
        <w:t xml:space="preserve">。让缺口显式、可量化、写进断言，</w:t>
      </w:r>
      <w:r>
        <w:t xml:space="preserve"> </w:t>
      </w:r>
      <w:r>
        <w:t xml:space="preserve">它就没法假装不存在，也只能越来越小。</w:t>
      </w:r>
    </w:p>
    <w:bookmarkEnd w:id="159"/>
    <w:bookmarkStart w:id="160" w:name="本章小结-12"/>
    <w:p>
      <w:pPr>
        <w:pStyle w:val="Heading2"/>
      </w:pPr>
      <w:r>
        <w:t xml:space="preserve">14.9　本章小结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隔离是可见范围模型，不是墙</w:t>
      </w:r>
      <w:r>
        <w:t xml:space="preserve">：医共体的价值在协同，全拦死等于废掉平台。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患者不属于任何机构</w:t>
      </w:r>
      <w:r>
        <w:t xml:space="preserve">（EMPI 无 org_id），可见性只能由业务关系推出来。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手工枚举关系必漏</w:t>
      </w:r>
      <w:r>
        <w:t xml:space="preserve">，从模型元数据推导，让规则跟着代码结构走。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判据宁可偏宽</w:t>
      </w:r>
      <w:r>
        <w:t xml:space="preserve">（错拦是诊疗事故），靠留痕兜底问责。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判定与留痕绑成一个动作</w:t>
      </w:r>
      <w:r>
        <w:t xml:space="preserve">：需要人记得的事会被忘掉。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写侧比读侧更重</w:t>
      </w:r>
      <w:r>
        <w:t xml:space="preserve">（替别家做账），且要防”按 id 绕过清单”。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覆盖率要显式、可量化、只减不增</w:t>
      </w:r>
      <w:r>
        <w:t xml:space="preserve">：没覆盖的部分必须出现在某个地方。</w:t>
      </w:r>
    </w:p>
    <w:p>
      <w:pPr>
        <w:pStyle w:val="FirstParagraph"/>
      </w:pPr>
      <w:r>
        <w:t xml:space="preserve">数据隔离是”谁能看”，下一章讲”看了之后，怎么让这件事查得出来”——敏感操作</w:t>
      </w:r>
      <w:r>
        <w:t xml:space="preserve"> </w:t>
      </w:r>
      <w:r>
        <w:t xml:space="preserve">留痕的完整闭环。</w:t>
      </w:r>
    </w:p>
    <w:bookmarkEnd w:id="160"/>
    <w:bookmarkEnd w:id="161"/>
    <w:bookmarkStart w:id="167" w:name="第-15-章-敏感操作留痕-1"/>
    <w:p>
      <w:pPr>
        <w:pStyle w:val="Heading1"/>
      </w:pPr>
      <w:r>
        <w:t xml:space="preserve">第 15 章　敏感操作留痕</w:t>
      </w:r>
    </w:p>
    <w:p>
      <w:pPr>
        <w:pStyle w:val="BlockText"/>
      </w:pPr>
      <w:r>
        <w:t xml:space="preserve">第 14 章把”谁能看”建成了模型。这一章讲配套的另一半：</w:t>
      </w:r>
      <w:r>
        <w:t xml:space="preserve">“</w:t>
      </w:r>
      <w:r>
        <w:t xml:space="preserve">看了之后，</w:t>
      </w:r>
      <w:r>
        <w:t xml:space="preserve"> </w:t>
      </w:r>
      <w:r>
        <w:t xml:space="preserve">这件事要查得出来</w:t>
      </w:r>
      <w:r>
        <w:t xml:space="preserve">”</w:t>
      </w:r>
      <w:r>
        <w:t xml:space="preserve">——从留痕的写入，到留痕的查询，再到”查留痕”这个</w:t>
      </w:r>
      <w:r>
        <w:t xml:space="preserve"> </w:t>
      </w:r>
      <w:r>
        <w:t xml:space="preserve">动作本身，一个完整的闭环。</w:t>
      </w:r>
    </w:p>
    <w:bookmarkStart w:id="162" w:name="判定与留痕绑成同一个动作-1"/>
    <w:p>
      <w:pPr>
        <w:pStyle w:val="Heading2"/>
      </w:pPr>
      <w:r>
        <w:t xml:space="preserve">15.1　判定与留痕绑成同一个动作</w:t>
      </w:r>
    </w:p>
    <w:p>
      <w:pPr>
        <w:pStyle w:val="FirstParagraph"/>
      </w:pPr>
      <w:r>
        <w:t xml:space="preserve">留痕体系的第一原则在第 14 章已经出现，这里只补齐它的机制细节。每一次</w:t>
      </w:r>
      <w:r>
        <w:t xml:space="preserve"> </w:t>
      </w:r>
      <w:r>
        <w:t xml:space="preserve">患者档案调阅通过可见性判定后，落一条读留痕，五个要素：</w:t>
      </w:r>
      <w:r>
        <w:rPr>
          <w:bCs/>
          <w:b/>
        </w:rPr>
        <w:t xml:space="preserve">谁</w:t>
      </w:r>
      <w:r>
        <w:t xml:space="preserve">（用户与</w:t>
      </w:r>
      <w:r>
        <w:t xml:space="preserve"> </w:t>
      </w:r>
      <w:r>
        <w:t xml:space="preserve">其机构）、</w:t>
      </w:r>
      <w:r>
        <w:rPr>
          <w:bCs/>
          <w:b/>
        </w:rPr>
        <w:t xml:space="preserve">看了谁</w:t>
      </w:r>
      <w:r>
        <w:t xml:space="preserve">（患者）、</w:t>
      </w:r>
      <w:r>
        <w:rPr>
          <w:bCs/>
          <w:b/>
        </w:rPr>
        <w:t xml:space="preserve">看了什么</w:t>
      </w:r>
      <w:r>
        <w:t xml:space="preserve">（资源类型：档案/就诊/检查…）、</w:t>
      </w:r>
      <w:r>
        <w:t xml:space="preserve"> </w:t>
      </w:r>
      <w:r>
        <w:rPr>
          <w:bCs/>
          <w:b/>
        </w:rPr>
        <w:t xml:space="preserve">凭什么</w:t>
      </w:r>
      <w:r>
        <w:t xml:space="preserve">（依据：本机构就诊/签约/转诊/授权/全域角色…）、</w:t>
      </w:r>
      <w:r>
        <w:rPr>
          <w:bCs/>
          <w:b/>
        </w:rPr>
        <w:t xml:space="preserve">何时</w:t>
      </w:r>
      <w:r>
        <w:t xml:space="preserve">。</w:t>
      </w:r>
    </w:p>
    <w:p>
      <w:pPr>
        <w:pStyle w:val="BodyText"/>
      </w:pPr>
      <w:r>
        <w:t xml:space="preserve">其中”凭什么”（basis）是这张表的灵魂。医共体里跨机构调阅是</w:t>
      </w:r>
      <w:r>
        <w:rPr>
          <w:bCs/>
          <w:b/>
        </w:rPr>
        <w:t xml:space="preserve">正常业务</w:t>
      </w:r>
      <w:r>
        <w:t xml:space="preserve"> </w:t>
      </w:r>
      <w:r>
        <w:t xml:space="preserve">——转诊接收方看既往档案天经地义。只记”看了”不记”凭什么看”，事后审计</w:t>
      </w:r>
      <w:r>
        <w:t xml:space="preserve"> </w:t>
      </w:r>
      <w:r>
        <w:t xml:space="preserve">拿到一万条跨机构记录，条条像越权又条条说不清，等于没记。依据列让每条</w:t>
      </w:r>
      <w:r>
        <w:t xml:space="preserve"> </w:t>
      </w:r>
      <w:r>
        <w:t xml:space="preserve">记录自带答案：这次调阅合规与否，看依据是否成立即可。</w:t>
      </w:r>
    </w:p>
    <w:p>
      <w:pPr>
        <w:pStyle w:val="BodyText"/>
      </w:pPr>
      <w:r>
        <w:t xml:space="preserve">写入机制上，留痕走独立会话、失败不阻断（理由见第 12 章）——正因为</w:t>
      </w:r>
      <w:r>
        <w:t xml:space="preserve"> </w:t>
      </w:r>
      <w:r>
        <w:t xml:space="preserve">允许降级，</w:t>
      </w:r>
      <w:r>
        <w:t xml:space="preserve">“</w:t>
      </w:r>
      <w:r>
        <w:t xml:space="preserve">判过就记</w:t>
      </w:r>
      <w:r>
        <w:t xml:space="preserve">”</w:t>
      </w:r>
      <w:r>
        <w:t xml:space="preserve">必须绑在同一个函数里，把”漏记”从纪律问题变成</w:t>
      </w:r>
      <w:r>
        <w:t xml:space="preserve"> </w:t>
      </w:r>
      <w:r>
        <w:t xml:space="preserve">不可能问题。</w:t>
      </w:r>
    </w:p>
    <w:bookmarkEnd w:id="162"/>
    <w:bookmarkStart w:id="163" w:name="只写不能查等于没建合规日志的完整闭环"/>
    <w:p>
      <w:pPr>
        <w:pStyle w:val="Heading2"/>
      </w:pPr>
      <w:r>
        <w:t xml:space="preserve">15.2　只写不能查等于没建：合规日志的完整闭环</w:t>
      </w:r>
    </w:p>
    <w:p>
      <w:pPr>
        <w:pStyle w:val="FirstParagraph"/>
      </w:pPr>
      <w:r>
        <w:t xml:space="preserve">这一章真正的教训在这里。第九轮建成留痕后，表在写、每次调阅都落一条</w:t>
      </w:r>
      <w:r>
        <w:t xml:space="preserve"> </w:t>
      </w:r>
      <w:r>
        <w:t xml:space="preserve">——然后第十轮的收口盘点发现：</w:t>
      </w:r>
      <w:r>
        <w:rPr>
          <w:bCs/>
          <w:b/>
        </w:rPr>
        <w:t xml:space="preserve">没有任何查询接口。</w:t>
      </w:r>
    </w:p>
    <w:p>
      <w:pPr>
        <w:pStyle w:val="BodyText"/>
      </w:pPr>
      <w:r>
        <w:t xml:space="preserve">一张只写不能查的合规日志，从合规角度等于没建。《个人信息保护法》问的</w:t>
      </w:r>
      <w:r>
        <w:t xml:space="preserve"> </w:t>
      </w:r>
      <w:r>
        <w:t xml:space="preserve">是”谁查了这个人的档案，答得出来吗”——答案确实在库里，但没有任何人能</w:t>
      </w:r>
      <w:r>
        <w:t xml:space="preserve"> </w:t>
      </w:r>
      <w:r>
        <w:t xml:space="preserve">把它拿出来：管理层没有界面，监管来查只能靠 DBA 手写 SQL，居民更是</w:t>
      </w:r>
      <w:r>
        <w:t xml:space="preserve"> </w:t>
      </w:r>
      <w:r>
        <w:t xml:space="preserve">无从知晓。留痕的价值在”查”，不在”记”；只完成”记”，是把合规做成了</w:t>
      </w:r>
      <w:r>
        <w:t xml:space="preserve"> </w:t>
      </w:r>
      <w:r>
        <w:t xml:space="preserve">仪式。</w:t>
      </w:r>
    </w:p>
    <w:p>
      <w:pPr>
        <w:pStyle w:val="BodyText"/>
      </w:pPr>
      <w:r>
        <w:t xml:space="preserve">补齐的查询闭环分三档，对应三类问句：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问句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谁能问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谁看过</w:t>
            </w:r>
            <w:r>
              <w:rPr>
                <w:bCs/>
                <w:b/>
              </w:rPr>
              <w:t xml:space="preserve">某位患者</w:t>
            </w:r>
            <w:r>
              <w:t xml:space="preserve">的档案？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留痕查询（按患者/按用户/按依据筛选）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全县的调阅态势如何？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留痕统计（按依据、按资源、按机构聚合）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谁看过</w:t>
            </w:r>
            <w:r>
              <w:rPr>
                <w:bCs/>
                <w:b/>
              </w:rPr>
              <w:t xml:space="preserve">我</w:t>
            </w:r>
            <w:r>
              <w:t xml:space="preserve">的档案？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本人自查（居民端）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居民本人</w:t>
            </w:r>
          </w:p>
        </w:tc>
      </w:tr>
    </w:tbl>
    <w:p>
      <w:pPr>
        <w:pStyle w:val="BodyText"/>
      </w:pPr>
      <w:r>
        <w:t xml:space="preserve">查询权限收在管理层（director/admin）——</w:t>
      </w:r>
      <w:r>
        <w:t xml:space="preserve">“</w:t>
      </w:r>
      <w:r>
        <w:t xml:space="preserve">谁看过谁的档案</w:t>
      </w:r>
      <w:r>
        <w:t xml:space="preserve">”</w:t>
      </w:r>
      <w:r>
        <w:t xml:space="preserve">本身是敏感</w:t>
      </w:r>
      <w:r>
        <w:t xml:space="preserve"> </w:t>
      </w:r>
      <w:r>
        <w:t xml:space="preserve">信息，一线角色无权全局翻阅（这个口径当时经过明确决策）。</w:t>
      </w:r>
    </w:p>
    <w:bookmarkEnd w:id="163"/>
    <w:bookmarkStart w:id="164" w:name="查谁看过某人本身也是隐私查询动作的再留痕"/>
    <w:p>
      <w:pPr>
        <w:pStyle w:val="Heading2"/>
      </w:pPr>
      <w:r>
        <w:t xml:space="preserve">15.3　查”谁看过某人”本身也是隐私：查询动作的再留痕</w:t>
      </w:r>
    </w:p>
    <w:p>
      <w:pPr>
        <w:pStyle w:val="FirstParagraph"/>
      </w:pPr>
      <w:r>
        <w:t xml:space="preserve">闭环补上后还剩最后一个递归问题：留痕查询接口本身，算不算敏感读？</w:t>
      </w:r>
    </w:p>
    <w:p>
      <w:pPr>
        <w:pStyle w:val="BodyText"/>
      </w:pPr>
      <w:r>
        <w:t xml:space="preserve">算。</w:t>
      </w:r>
      <w:r>
        <w:t xml:space="preserve">“</w:t>
      </w:r>
      <w:r>
        <w:t xml:space="preserve">某位患者的档案被谁看过</w:t>
      </w:r>
      <w:r>
        <w:t xml:space="preserve">”</w:t>
      </w:r>
      <w:r>
        <w:t xml:space="preserve">是关于这位患者的敏感信息——查询它，</w:t>
      </w:r>
      <w:r>
        <w:t xml:space="preserve"> </w:t>
      </w:r>
      <w:r>
        <w:t xml:space="preserve">同样是一次针对特定患者的调阅。所以平台的规矩是：</w:t>
      </w:r>
      <w:r>
        <w:rPr>
          <w:bCs/>
          <w:b/>
        </w:rPr>
        <w:t xml:space="preserve">按患者定向的留痕</w:t>
      </w:r>
      <w:r>
        <w:rPr>
          <w:bCs/>
          <w:b/>
        </w:rPr>
        <w:t xml:space="preserve"> </w:t>
      </w:r>
      <w:r>
        <w:rPr>
          <w:bCs/>
          <w:b/>
        </w:rPr>
        <w:t xml:space="preserve">清单查询，本身再落一条留痕</w:t>
      </w:r>
      <w:r>
        <w:t xml:space="preserve">（资源类型</w:t>
      </w:r>
      <w:r>
        <w:t xml:space="preserve"> </w:t>
      </w:r>
      <w:r>
        <w:rPr>
          <w:rStyle w:val="VerbatimChar"/>
        </w:rPr>
        <w:t xml:space="preserve">access_log_view</w:t>
      </w:r>
      <w:r>
        <w:t xml:space="preserve">，可读名</w:t>
      </w:r>
      <w:r>
        <w:t xml:space="preserve"> </w:t>
      </w:r>
      <w:r>
        <w:t xml:space="preserve">“</w:t>
      </w:r>
      <w:r>
        <w:t xml:space="preserve">调阅记录查询</w:t>
      </w:r>
      <w:r>
        <w:t xml:space="preserve">”</w:t>
      </w:r>
      <w:r>
        <w:t xml:space="preserve">）。递归到此为止：不带患者定位的全表浏览与统计聚合不再</w:t>
      </w:r>
      <w:r>
        <w:t xml:space="preserve"> </w:t>
      </w:r>
      <w:r>
        <w:t xml:space="preserve">自我记录——否则”查一次记一次、记一次可再查”会无限膨胀。</w:t>
      </w:r>
    </w:p>
    <w:p>
      <w:pPr>
        <w:pStyle w:val="BodyText"/>
      </w:pPr>
      <w:r>
        <w:t xml:space="preserve">判准是</w:t>
      </w:r>
      <w:r>
        <w:rPr>
          <w:bCs/>
          <w:b/>
        </w:rPr>
        <w:t xml:space="preserve">是否指向可识别的个人</w:t>
      </w:r>
      <w:r>
        <w:t xml:space="preserve">：清单与统计，只要按患者聚焦就记；不带</w:t>
      </w:r>
      <w:r>
        <w:t xml:space="preserve"> </w:t>
      </w:r>
      <w:r>
        <w:t xml:space="preserve">患者定位的全表浏览与全局聚合不记。这条判准最初只盖住了清单查询——统计</w:t>
      </w:r>
      <w:r>
        <w:t xml:space="preserve"> </w:t>
      </w:r>
      <w:r>
        <w:t xml:space="preserve">接口带着患者参数却不自我记录，是成稿审读时对照实现才发现的缺口，第十二</w:t>
      </w:r>
      <w:r>
        <w:t xml:space="preserve"> </w:t>
      </w:r>
      <w:r>
        <w:t xml:space="preserve">轮按判准补齐。</w:t>
      </w:r>
      <w:r>
        <w:rPr>
          <w:bCs/>
          <w:b/>
        </w:rPr>
        <w:t xml:space="preserve">把标准写成文字的过程，本身就是一次对实现的审计。</w:t>
      </w:r>
    </w:p>
    <w:bookmarkEnd w:id="164"/>
    <w:bookmarkStart w:id="165" w:name="患者知情权本人自助查谁看过我的档案"/>
    <w:p>
      <w:pPr>
        <w:pStyle w:val="Heading2"/>
      </w:pPr>
      <w:r>
        <w:t xml:space="preserve">15.4　患者知情权：本人自助查”谁看过我的档案”</w:t>
      </w:r>
    </w:p>
    <w:p>
      <w:pPr>
        <w:pStyle w:val="FirstParagraph"/>
      </w:pPr>
      <w:r>
        <w:t xml:space="preserve">闭环的最后一块拼图给居民：居民端登录、实名绑定后（第 5 章的三段式），</w:t>
      </w:r>
      <w:r>
        <w:t xml:space="preserve"> </w:t>
      </w:r>
      <w:r>
        <w:t xml:space="preserve">可自助查看自己档案的全部调阅记录——谁、来自哪家机构、看了什么、凭什么</w:t>
      </w:r>
      <w:r>
        <w:t xml:space="preserve"> </w:t>
      </w:r>
      <w:r>
        <w:t xml:space="preserve">依据、什么时间。依据以居民能懂的话展示（</w:t>
      </w:r>
      <w:r>
        <w:t xml:space="preserve">“</w:t>
      </w:r>
      <w:r>
        <w:t xml:space="preserve">本机构就诊</w:t>
      </w:r>
      <w:r>
        <w:t xml:space="preserve">”</w:t>
      </w:r>
      <w:r>
        <w:t xml:space="preserve">“</w:t>
      </w:r>
      <w:r>
        <w:t xml:space="preserve">家庭医生签约</w:t>
      </w:r>
      <w:r>
        <w:t xml:space="preserve">”</w:t>
      </w:r>
      <w:r>
        <w:t xml:space="preserve"> </w:t>
      </w:r>
      <w:r>
        <w:t xml:space="preserve">“</w:t>
      </w:r>
      <w:r>
        <w:t xml:space="preserve">转诊</w:t>
      </w:r>
      <w:r>
        <w:t xml:space="preserve">”</w:t>
      </w:r>
      <w:r>
        <w:t xml:space="preserve">……），而不是内部代码。</w:t>
      </w:r>
    </w:p>
    <w:p>
      <w:pPr>
        <w:pStyle w:val="BodyText"/>
      </w:pPr>
      <w:r>
        <w:t xml:space="preserve">这一页的依据是《个人信息保护法》第 44—45 条的知情权与查阅权，但它的</w:t>
      </w:r>
      <w:r>
        <w:t xml:space="preserve"> </w:t>
      </w:r>
      <w:r>
        <w:t xml:space="preserve">价值超出合规：</w:t>
      </w:r>
      <w:r>
        <w:rPr>
          <w:bCs/>
          <w:b/>
        </w:rPr>
        <w:t xml:space="preserve">知情权是最便宜的威慑</w:t>
      </w:r>
      <w:r>
        <w:t xml:space="preserve">。当每一次调阅都会出现在患者</w:t>
      </w:r>
      <w:r>
        <w:t xml:space="preserve"> </w:t>
      </w:r>
      <w:r>
        <w:t xml:space="preserve">本人眼前，</w:t>
      </w:r>
      <w:r>
        <w:t xml:space="preserve">“</w:t>
      </w:r>
      <w:r>
        <w:t xml:space="preserve">顺手查一下熟人档案</w:t>
      </w:r>
      <w:r>
        <w:t xml:space="preserve">”</w:t>
      </w:r>
      <w:r>
        <w:t xml:space="preserve">的成本结构就变了——不需要平台去判断</w:t>
      </w:r>
      <w:r>
        <w:t xml:space="preserve"> </w:t>
      </w:r>
      <w:r>
        <w:t xml:space="preserve">哪次调阅动机不纯（平台也判断不了），把记录晒给当事人，问责机制自然</w:t>
      </w:r>
      <w:r>
        <w:t xml:space="preserve"> </w:t>
      </w:r>
      <w:r>
        <w:t xml:space="preserve">生长。这与第 14 章”判据宁可偏宽、靠留痕兜底问责”是同一个设计的两半：</w:t>
      </w:r>
      <w:r>
        <w:t xml:space="preserve"> </w:t>
      </w:r>
      <w:r>
        <w:rPr>
          <w:bCs/>
          <w:b/>
        </w:rPr>
        <w:t xml:space="preserve">宽进的前提是全程可见。</w:t>
      </w:r>
    </w:p>
    <w:bookmarkEnd w:id="165"/>
    <w:bookmarkStart w:id="166" w:name="本章小结-13"/>
    <w:p>
      <w:pPr>
        <w:pStyle w:val="Heading2"/>
      </w:pPr>
      <w:r>
        <w:t xml:space="preserve">15.5　本章小结</w:t>
      </w:r>
    </w:p>
    <w:p>
      <w:pPr>
        <w:numPr>
          <w:ilvl w:val="0"/>
          <w:numId w:val="1078"/>
        </w:numPr>
        <w:pStyle w:val="Compact"/>
      </w:pPr>
      <w:r>
        <w:t xml:space="preserve">留痕五要素里，</w:t>
      </w:r>
      <w:r>
        <w:rPr>
          <w:bCs/>
          <w:b/>
        </w:rPr>
        <w:t xml:space="preserve">“</w:t>
      </w:r>
      <w:r>
        <w:rPr>
          <w:bCs/>
          <w:b/>
        </w:rPr>
        <w:t xml:space="preserve">凭什么</w:t>
      </w:r>
      <w:r>
        <w:rPr>
          <w:bCs/>
          <w:b/>
        </w:rPr>
        <w:t xml:space="preserve">”</w:t>
      </w:r>
      <w:r>
        <w:rPr>
          <w:bCs/>
          <w:b/>
        </w:rPr>
        <w:t xml:space="preserve">是灵魂</w:t>
      </w:r>
      <w:r>
        <w:t xml:space="preserve">——跨机构调阅是正常业务，没有依据列</w:t>
      </w:r>
      <w:r>
        <w:t xml:space="preserve"> </w:t>
      </w:r>
      <w:r>
        <w:t xml:space="preserve">的留痕无法审计。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只写不能查等于没建</w:t>
      </w:r>
      <w:r>
        <w:t xml:space="preserve">：留痕的价值在查询闭环——管理侧查询、全局统计、</w:t>
      </w:r>
      <w:r>
        <w:t xml:space="preserve"> </w:t>
      </w:r>
      <w:r>
        <w:t xml:space="preserve">本人自查三档齐备才算建成。</w:t>
      </w:r>
    </w:p>
    <w:p>
      <w:pPr>
        <w:numPr>
          <w:ilvl w:val="0"/>
          <w:numId w:val="1078"/>
        </w:numPr>
        <w:pStyle w:val="Compact"/>
      </w:pPr>
      <w:r>
        <w:t xml:space="preserve">查”谁看过某人”本身也是敏感读，</w:t>
      </w:r>
      <w:r>
        <w:rPr>
          <w:bCs/>
          <w:b/>
        </w:rPr>
        <w:t xml:space="preserve">再留痕</w:t>
      </w:r>
      <w:r>
        <w:t xml:space="preserve">；边界画在”是否指向可识别</w:t>
      </w:r>
      <w:r>
        <w:t xml:space="preserve"> </w:t>
      </w:r>
      <w:r>
        <w:t xml:space="preserve">的个人”。</w:t>
      </w:r>
    </w:p>
    <w:p>
      <w:pPr>
        <w:numPr>
          <w:ilvl w:val="0"/>
          <w:numId w:val="1078"/>
        </w:numPr>
        <w:pStyle w:val="Compact"/>
      </w:pPr>
      <w:r>
        <w:t xml:space="preserve">居民自查是最便宜的威慑：宽进（不错拦）+ 全程可见（必留痕）+ 当事人</w:t>
      </w:r>
      <w:r>
        <w:t xml:space="preserve"> </w:t>
      </w:r>
      <w:r>
        <w:t xml:space="preserve">可查（有人盯），三者合起来才是完整的隐私设计。</w:t>
      </w:r>
    </w:p>
    <w:p>
      <w:pPr>
        <w:pStyle w:val="FirstParagraph"/>
      </w:pPr>
      <w:r>
        <w:t xml:space="preserve">留痕解决”查得出来”；下一章讨论更硬的问题——记录本身可不可信（防篡改）、</w:t>
      </w:r>
      <w:r>
        <w:t xml:space="preserve"> </w:t>
      </w:r>
      <w:r>
        <w:t xml:space="preserve">密码合规与信创的边界在哪里。</w:t>
      </w:r>
    </w:p>
    <w:bookmarkEnd w:id="166"/>
    <w:bookmarkEnd w:id="167"/>
    <w:bookmarkStart w:id="173" w:name="第-16-章-等保密码应用与信创的边界-1"/>
    <w:p>
      <w:pPr>
        <w:pStyle w:val="Heading1"/>
      </w:pPr>
      <w:r>
        <w:t xml:space="preserve">第 16 章　等保、密码应用与信创的边界</w:t>
      </w:r>
    </w:p>
    <w:p>
      <w:pPr>
        <w:pStyle w:val="BlockText"/>
      </w:pPr>
      <w:r>
        <w:t xml:space="preserve">这一章讲三个最容易掺水的话题。掺水的通用配方是一句”等保测评、国密</w:t>
      </w:r>
      <w:r>
        <w:t xml:space="preserve"> </w:t>
      </w:r>
      <w:r>
        <w:t xml:space="preserve">改造、信创适配为部署期工作”——一句无法验收的话，占住对照表的一格。</w:t>
      </w:r>
      <w:r>
        <w:t xml:space="preserve"> </w:t>
      </w:r>
      <w:r>
        <w:t xml:space="preserve">本章的写法相反：</w:t>
      </w:r>
      <w:r>
        <w:rPr>
          <w:bCs/>
          <w:b/>
        </w:rPr>
        <w:t xml:space="preserve">做了什么、做到哪一步、边界在哪、剩下的部署期到底</w:t>
      </w:r>
      <w:r>
        <w:rPr>
          <w:bCs/>
          <w:b/>
        </w:rPr>
        <w:t xml:space="preserve"> </w:t>
      </w:r>
      <w:r>
        <w:rPr>
          <w:bCs/>
          <w:b/>
        </w:rPr>
        <w:t xml:space="preserve">要做什么，逐条写实。</w:t>
      </w:r>
    </w:p>
    <w:bookmarkStart w:id="168" w:name="写审计的防篡改哈希链能发现篡改拦不住有库权限的人"/>
    <w:p>
      <w:pPr>
        <w:pStyle w:val="Heading2"/>
      </w:pPr>
      <w:r>
        <w:t xml:space="preserve">16.1　写审计的防篡改哈希链：能发现篡改，拦不住有库权限的人</w:t>
      </w:r>
    </w:p>
    <w:p>
      <w:pPr>
        <w:pStyle w:val="FirstParagraph"/>
      </w:pPr>
      <w:r>
        <w:t xml:space="preserve">写审计（第 3 章）在表结构上加了一层哈希链：每条审计记录的哈希由</w:t>
      </w:r>
      <w:r>
        <w:t xml:space="preserve"> </w:t>
      </w:r>
      <w:r>
        <w:rPr>
          <w:bCs/>
          <w:b/>
        </w:rPr>
        <w:t xml:space="preserve">上一条的哈希</w:t>
      </w:r>
      <w:r>
        <w:t xml:space="preserve">与本条内容（操作者、方法、路径、状态码）经密钥化摘要</w:t>
      </w:r>
      <w:r>
        <w:t xml:space="preserve"> </w:t>
      </w:r>
      <w:r>
        <w:t xml:space="preserve">算出，逐条相扣。事后校验从任意起点顺链重算：内容被改，本条哈希对不上；</w:t>
      </w:r>
      <w:r>
        <w:t xml:space="preserve"> </w:t>
      </w:r>
      <w:r>
        <w:t xml:space="preserve">整条被删，后一条与前一条衔接不上。校验接口只报</w:t>
      </w:r>
      <w:r>
        <w:rPr>
          <w:bCs/>
          <w:b/>
        </w:rPr>
        <w:t xml:space="preserve">第一处断点</w:t>
      </w:r>
      <w:r>
        <w:t xml:space="preserve">——链断</w:t>
      </w:r>
      <w:r>
        <w:t xml:space="preserve"> </w:t>
      </w:r>
      <w:r>
        <w:t xml:space="preserve">之后后面全都对不上，把它们都列出来只会淹没真正的那一处；建链之前的</w:t>
      </w:r>
      <w:r>
        <w:t xml:space="preserve"> </w:t>
      </w:r>
      <w:r>
        <w:t xml:space="preserve">存量记录（无哈希）单独计数报告，不冒充已受保护。</w:t>
      </w:r>
    </w:p>
    <w:p>
      <w:pPr>
        <w:pStyle w:val="BodyText"/>
      </w:pPr>
      <w:r>
        <w:t xml:space="preserve">更重要的是能力边界的表述方式。校验接口的返回里</w:t>
      </w:r>
      <w:r>
        <w:rPr>
          <w:bCs/>
          <w:b/>
        </w:rPr>
        <w:t xml:space="preserve">直接带着一段口径说明</w:t>
      </w:r>
      <w:r>
        <w:t xml:space="preserve"> </w:t>
      </w:r>
      <w:r>
        <w:t xml:space="preserve">——设计注释的原话是”能力边界写在返回里，不藏在文档里”：</w:t>
      </w:r>
    </w:p>
    <w:p>
      <w:pPr>
        <w:pStyle w:val="BlockText"/>
      </w:pPr>
      <w:r>
        <w:t xml:space="preserve">这条链能发现”某条历史记录被改过”，但</w:t>
      </w:r>
      <w:r>
        <w:rPr>
          <w:bCs/>
          <w:b/>
        </w:rPr>
        <w:t xml:space="preserve">拦不住有库权限且知道平台密钥</w:t>
      </w:r>
      <w:r>
        <w:rPr>
          <w:bCs/>
          <w:b/>
        </w:rPr>
        <w:t xml:space="preserve"> </w:t>
      </w:r>
      <w:r>
        <w:rPr>
          <w:bCs/>
          <w:b/>
        </w:rPr>
        <w:t xml:space="preserve">的人重算整条链</w:t>
      </w:r>
      <w:r>
        <w:t xml:space="preserve">。真正的不可抵赖要靠外部存证或只追加存储。把它说成</w:t>
      </w:r>
      <w:r>
        <w:t xml:space="preserve"> </w:t>
      </w:r>
      <w:r>
        <w:t xml:space="preserve">“</w:t>
      </w:r>
      <w:r>
        <w:t xml:space="preserve">审计不可篡改</w:t>
      </w:r>
      <w:r>
        <w:t xml:space="preserve">”</w:t>
      </w:r>
      <w:r>
        <w:t xml:space="preserve">是夸大。</w:t>
      </w:r>
    </w:p>
    <w:p>
      <w:pPr>
        <w:pStyle w:val="FirstParagraph"/>
      </w:pPr>
      <w:r>
        <w:t xml:space="preserve">这段话就是本章的方法论样本：一个安全机制的价值陈述，必须同时包含</w:t>
      </w:r>
      <w:r>
        <w:t xml:space="preserve"> </w:t>
      </w:r>
      <w:r>
        <w:rPr>
          <w:bCs/>
          <w:b/>
        </w:rPr>
        <w:t xml:space="preserve">它防得住什么</w:t>
      </w:r>
      <w:r>
        <w:t xml:space="preserve">和</w:t>
      </w:r>
      <w:r>
        <w:rPr>
          <w:bCs/>
          <w:b/>
        </w:rPr>
        <w:t xml:space="preserve">它防不住什么</w:t>
      </w:r>
      <w:r>
        <w:t xml:space="preserve">。</w:t>
      </w:r>
      <w:r>
        <w:t xml:space="preserve">“</w:t>
      </w:r>
      <w:r>
        <w:t xml:space="preserve">防篡改哈希链</w:t>
      </w:r>
      <w:r>
        <w:t xml:space="preserve">”</w:t>
      </w:r>
      <w:r>
        <w:t xml:space="preserve">六个字在汇报材料里</w:t>
      </w:r>
      <w:r>
        <w:t xml:space="preserve"> </w:t>
      </w:r>
      <w:r>
        <w:t xml:space="preserve">很好看，但只有加上”防不住重算整链的内部人”这后半句，部署方才知道还</w:t>
      </w:r>
      <w:r>
        <w:t xml:space="preserve"> </w:t>
      </w:r>
      <w:r>
        <w:t xml:space="preserve">需要外部存证——省略后半句的那种好看，正是等保材料最常见的水分。</w:t>
      </w:r>
    </w:p>
    <w:bookmarkEnd w:id="168"/>
    <w:bookmarkStart w:id="169" w:name="国密sm2sm3sm4实现了什么为什么不自己实现全部"/>
    <w:p>
      <w:pPr>
        <w:pStyle w:val="Heading2"/>
      </w:pPr>
      <w:r>
        <w:t xml:space="preserve">16.2　国密（SM2/SM3/SM4）：实现了什么、为什么不自己实现全部</w:t>
      </w:r>
    </w:p>
    <w:p>
      <w:pPr>
        <w:pStyle w:val="FirstParagraph"/>
      </w:pPr>
      <w:r>
        <w:t xml:space="preserve">平台的国密现状一句话：</w:t>
      </w:r>
      <w:r>
        <w:rPr>
          <w:bCs/>
          <w:b/>
        </w:rPr>
        <w:t xml:space="preserve">SM3 完整自实现，SM2/SM4 明确不自实现。</w:t>
      </w:r>
    </w:p>
    <w:p>
      <w:pPr>
        <w:pStyle w:val="BodyText"/>
      </w:pPr>
      <w:r>
        <w:t xml:space="preserve">做了的部分：SM3 摘要按 GB/T 32905-2016 纯 Python 实现，用国标附录的</w:t>
      </w:r>
      <w:r>
        <w:t xml:space="preserve"> </w:t>
      </w:r>
      <w:r>
        <w:t xml:space="preserve">两组标准测试向量验证；在其上构建了口令散列（SM3 迭代 KDF）与令牌签名</w:t>
      </w:r>
      <w:r>
        <w:t xml:space="preserve"> </w:t>
      </w:r>
      <w:r>
        <w:t xml:space="preserve">（HMAC-SM3），由配置项一键切换密码套件（通用套件用 PBKDF2/HMAC-SHA256）。</w:t>
      </w:r>
      <w:r>
        <w:t xml:space="preserve"> </w:t>
      </w:r>
      <w:r>
        <w:t xml:space="preserve">两个工程细节：迭代次数按实测运行时间校准（纯 Python 实现慢，照抄</w:t>
      </w:r>
      <w:r>
        <w:t xml:space="preserve"> </w:t>
      </w:r>
      <w:r>
        <w:t xml:space="preserve">SHA256 的十二万次会让登录卡几秒）；国密口令的存储格式带</w:t>
      </w:r>
      <w:r>
        <w:t xml:space="preserve"> </w:t>
      </w:r>
      <w:r>
        <w:rPr>
          <w:rStyle w:val="VerbatimChar"/>
        </w:rPr>
        <w:t xml:space="preserve">sm3$</w:t>
      </w:r>
      <w:r>
        <w:t xml:space="preserve"> </w:t>
      </w:r>
      <w:r>
        <w:t xml:space="preserve">算法前缀，通用格式无前缀，校验按</w:t>
      </w:r>
      <w:r>
        <w:rPr>
          <w:bCs/>
          <w:b/>
        </w:rPr>
        <w:t xml:space="preserve">存储值</w:t>
      </w:r>
      <w:r>
        <w:rPr>
          <w:bCs/>
          <w:b/>
        </w:rPr>
        <w:t xml:space="preserve"> </w:t>
      </w:r>
      <w:r>
        <w:rPr>
          <w:bCs/>
          <w:b/>
        </w:rPr>
        <w:t xml:space="preserve">有无前缀</w:t>
      </w:r>
      <w:r>
        <w:t xml:space="preserve">分派而不是按当前配置——切换套件后老口令仍可登录，不必强制</w:t>
      </w:r>
      <w:r>
        <w:t xml:space="preserve"> </w:t>
      </w:r>
      <w:r>
        <w:t xml:space="preserve">全员改密。SM3 对象也只实现 hashlib 接口中真正用到的五个成员，注释直言</w:t>
      </w:r>
      <w:r>
        <w:t xml:space="preserve"> </w:t>
      </w:r>
      <w:r>
        <w:t xml:space="preserve">“</w:t>
      </w:r>
      <w:r>
        <w:t xml:space="preserve">不假装是一个完整的 hashlib 对象——多实现的部分没人用，却会让人误以为</w:t>
      </w:r>
      <w:r>
        <w:t xml:space="preserve"> </w:t>
      </w:r>
      <w:r>
        <w:t xml:space="preserve">它能替代 hashlib</w:t>
      </w:r>
      <w:r>
        <w:t xml:space="preserve">”</w:t>
      </w:r>
      <w:r>
        <w:t xml:space="preserve">。</w:t>
      </w:r>
    </w:p>
    <w:p>
      <w:pPr>
        <w:pStyle w:val="BodyText"/>
      </w:pPr>
      <w:r>
        <w:t xml:space="preserve">不做的部分，理由写在模块头上：</w:t>
      </w:r>
    </w:p>
    <w:p>
      <w:pPr>
        <w:pStyle w:val="BlockText"/>
      </w:pPr>
      <w:r>
        <w:t xml:space="preserve">SM2 是椭圆曲线公钥算法，纯 Python 实现既慢又难以保证抗侧信道，自己写</w:t>
      </w:r>
      <w:r>
        <w:t xml:space="preserve"> </w:t>
      </w:r>
      <w:r>
        <w:t xml:space="preserve">反而不如不写；真要上 SM2，应当接国密硬件密码机或经检测认证的密码库。</w:t>
      </w:r>
      <w:r>
        <w:t xml:space="preserve"> </w:t>
      </w:r>
      <w:r>
        <w:t xml:space="preserve">此处只留出接口位置与说明，不做假实现——</w:t>
      </w:r>
      <w:r>
        <w:rPr>
          <w:bCs/>
          <w:b/>
        </w:rPr>
        <w:t xml:space="preserve">一个”能跑但不安全”的国密</w:t>
      </w:r>
      <w:r>
        <w:rPr>
          <w:bCs/>
          <w:b/>
        </w:rPr>
        <w:t xml:space="preserve"> </w:t>
      </w:r>
      <w:r>
        <w:rPr>
          <w:bCs/>
          <w:b/>
        </w:rPr>
        <w:t xml:space="preserve">实现比没有国密更危险。</w:t>
      </w:r>
    </w:p>
    <w:p>
      <w:pPr>
        <w:pStyle w:val="FirstParagraph"/>
      </w:pPr>
      <w:r>
        <w:t xml:space="preserve">这条边界同时是一个诚实的密评预期管理：平台自带的国密能力可以支撑</w:t>
      </w:r>
      <w:r>
        <w:t xml:space="preserve"> </w:t>
      </w:r>
      <w:r>
        <w:t xml:space="preserve">“</w:t>
      </w:r>
      <w:r>
        <w:t xml:space="preserve">口令与完整性保护采用 SM3</w:t>
      </w:r>
      <w:r>
        <w:t xml:space="preserve">”</w:t>
      </w:r>
      <w:r>
        <w:t xml:space="preserve">这一层陈述；涉及 SM2 签名验签、SM4 数据加密</w:t>
      </w:r>
      <w:r>
        <w:t xml:space="preserve"> </w:t>
      </w:r>
      <w:r>
        <w:t xml:space="preserve">的密评项，</w:t>
      </w:r>
      <w:r>
        <w:rPr>
          <w:bCs/>
          <w:b/>
        </w:rPr>
        <w:t xml:space="preserve">必须</w:t>
      </w:r>
      <w:r>
        <w:t xml:space="preserve">由部署期接入密码机或认证密码库解决——平台预留的</w:t>
      </w:r>
      <w:r>
        <w:t xml:space="preserve"> </w:t>
      </w:r>
      <w:r>
        <w:t xml:space="preserve">接入点就是那两个统一出口函数（摘要与签名）。写清楚”哪一层是平台的、</w:t>
      </w:r>
      <w:r>
        <w:t xml:space="preserve"> </w:t>
      </w:r>
      <w:r>
        <w:t xml:space="preserve">哪一层必须是设备的”，密评现场才不会互相指望。</w:t>
      </w:r>
    </w:p>
    <w:bookmarkEnd w:id="169"/>
    <w:bookmarkStart w:id="170" w:name="信创国产库适配为什么未验证要如实写未验证"/>
    <w:p>
      <w:pPr>
        <w:pStyle w:val="Heading2"/>
      </w:pPr>
      <w:r>
        <w:t xml:space="preserve">16.3　信创国产库适配：为什么”未验证”要如实写”未验证”</w:t>
      </w:r>
    </w:p>
    <w:p>
      <w:pPr>
        <w:pStyle w:val="FirstParagraph"/>
      </w:pPr>
      <w:r>
        <w:t xml:space="preserve">信创话题有一段值得完整讲述的来历。平台的功能对照表最初写着”兼容信创</w:t>
      </w:r>
      <w:r>
        <w:t xml:space="preserve"> </w:t>
      </w:r>
      <w:r>
        <w:t xml:space="preserve">适配路径”</w:t>
      </w:r>
      <w:r>
        <w:t xml:space="preserve">“</w:t>
      </w:r>
      <w:r>
        <w:t xml:space="preserve">等保测评为部署期工作</w:t>
      </w:r>
      <w:r>
        <w:t xml:space="preserve">”</w:t>
      </w:r>
      <w:r>
        <w:t xml:space="preserve">——第七轮审阅把它点了出来：</w:t>
      </w:r>
      <w:r>
        <w:rPr>
          <w:bCs/>
          <w:b/>
        </w:rPr>
        <w:t xml:space="preserve">这两句话</w:t>
      </w:r>
      <w:r>
        <w:rPr>
          <w:bCs/>
          <w:b/>
        </w:rPr>
        <w:t xml:space="preserve"> </w:t>
      </w:r>
      <w:r>
        <w:rPr>
          <w:bCs/>
          <w:b/>
        </w:rPr>
        <w:t xml:space="preserve">既没有实测支撑，也没有任何开发计划条目跟在后面，挂着”部署期工作”的</w:t>
      </w:r>
      <w:r>
        <w:rPr>
          <w:bCs/>
          <w:b/>
        </w:rPr>
        <w:t xml:space="preserve"> </w:t>
      </w:r>
      <w:r>
        <w:rPr>
          <w:bCs/>
          <w:b/>
        </w:rPr>
        <w:t xml:space="preserve">牌子放了六轮，没人认领。</w:t>
      </w:r>
      <w:r>
        <w:t xml:space="preserve"> </w:t>
      </w:r>
      <w:r>
        <w:t xml:space="preserve">第七轮的重审结论随后写为”</w:t>
      </w:r>
      <w:r>
        <w:rPr>
          <w:bCs/>
          <w:b/>
        </w:rPr>
        <w:t xml:space="preserve">从未在达梦/人大</w:t>
      </w:r>
      <w:r>
        <w:rPr>
          <w:bCs/>
          <w:b/>
        </w:rPr>
        <w:t xml:space="preserve"> </w:t>
      </w:r>
      <w:r>
        <w:rPr>
          <w:bCs/>
          <w:b/>
        </w:rPr>
        <w:t xml:space="preserve">金仓/麒麟上跑过一次迁移或测试——未验证</w:t>
      </w:r>
      <w:r>
        <w:t xml:space="preserve">”，并让一份专门文档接住了这笔账。那份文档</w:t>
      </w:r>
      <w:r>
        <w:t xml:space="preserve"> </w:t>
      </w:r>
      <w:r>
        <w:t xml:space="preserve">把内容硬分成两半，</w:t>
      </w:r>
      <w:r>
        <w:t xml:space="preserve">“</w:t>
      </w:r>
      <w:r>
        <w:t xml:space="preserve">两者刻意分开写，避免把后者说成前者</w:t>
      </w:r>
      <w:r>
        <w:t xml:space="preserve">”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平台侧、可在代码里验证的</w:t>
      </w:r>
      <w:r>
        <w:t xml:space="preserve">（已做）：金额列定点化（第 11 章）；一组</w:t>
      </w:r>
      <w:r>
        <w:t xml:space="preserve"> </w:t>
      </w:r>
      <w:r>
        <w:t xml:space="preserve">可移植性护栏测试——手写 SQL 不得出现库专有写法、字符串列一律有长度</w:t>
      </w:r>
      <w:r>
        <w:t xml:space="preserve"> </w:t>
      </w:r>
      <w:r>
        <w:t xml:space="preserve">上限、部分唯一索引带双方言参数、迁移脚本不写死 SQLite；不引入任何需要</w:t>
      </w:r>
      <w:r>
        <w:t xml:space="preserve"> </w:t>
      </w:r>
      <w:r>
        <w:t xml:space="preserve">本地编译的加密库（16.2 的纯 Python SM3 正是为此），前端无 Node 依赖</w:t>
      </w:r>
      <w:r>
        <w:t xml:space="preserve"> </w:t>
      </w:r>
      <w:r>
        <w:t xml:space="preserve">（第 2 章）。这些护栏的定位说得很清楚：</w:t>
      </w:r>
      <w:r>
        <w:rPr>
          <w:bCs/>
          <w:b/>
        </w:rPr>
        <w:t xml:space="preserve">它们是可移植性写法的证据，</w:t>
      </w:r>
      <w:r>
        <w:rPr>
          <w:bCs/>
          <w:b/>
        </w:rPr>
        <w:t xml:space="preserve"> </w:t>
      </w:r>
      <w:r>
        <w:rPr>
          <w:bCs/>
          <w:b/>
        </w:rPr>
        <w:t xml:space="preserve">不是兼容性结论</w:t>
      </w:r>
      <w:r>
        <w:t xml:space="preserve">——代码没有已知的不可移植写法，与”在达梦上跑通了”</w:t>
      </w:r>
      <w:r>
        <w:t xml:space="preserve"> </w:t>
      </w:r>
      <w:r>
        <w:t xml:space="preserve">是两回事。</w:t>
      </w:r>
    </w:p>
    <w:p>
      <w:pPr>
        <w:pStyle w:val="BodyText"/>
      </w:pPr>
      <w:r>
        <w:rPr>
          <w:bCs/>
          <w:b/>
        </w:rPr>
        <w:t xml:space="preserve">部署期、必须在目标环境验证的</w:t>
      </w:r>
      <w:r>
        <w:t xml:space="preserve">（清单待办）：驱动安装；达梦需显式</w:t>
      </w:r>
      <w:r>
        <w:t xml:space="preserve"> </w:t>
      </w:r>
      <w:r>
        <w:t xml:space="preserve">开启大小写敏感（其默认行为与编码唯一性语义冲突）；迁移链在目标库上的</w:t>
      </w:r>
      <w:r>
        <w:t xml:space="preserve"> </w:t>
      </w:r>
      <w:r>
        <w:t xml:space="preserve">三个已知观察点（部分唯一索引的方言回退、批量改表、JSON 列的类型映射）；</w:t>
      </w:r>
      <w:r>
        <w:t xml:space="preserve"> </w:t>
      </w:r>
      <w:r>
        <w:t xml:space="preserve">然后——清单的核心——</w:t>
      </w:r>
      <w:r>
        <w:rPr>
          <w:bCs/>
          <w:b/>
        </w:rPr>
        <w:t xml:space="preserve">在目标库上跑通全部测试用例</w:t>
      </w:r>
      <w:r>
        <w:t xml:space="preserve">，文档原话是</w:t>
      </w:r>
      <w:r>
        <w:t xml:space="preserve"> </w:t>
      </w:r>
      <w:r>
        <w:t xml:space="preserve">“</w:t>
      </w:r>
      <w:r>
        <w:t xml:space="preserve">1000+ 条用例是这次适配唯一的验收依据，不要用’点几个页面看着没问题’</w:t>
      </w:r>
      <w:r>
        <w:t xml:space="preserve"> </w:t>
      </w:r>
      <w:r>
        <w:t xml:space="preserve">代替</w:t>
      </w:r>
      <w:r>
        <w:t xml:space="preserve">”</w:t>
      </w:r>
      <w:r>
        <w:t xml:space="preserve">（清单写成时约一千条，成稿时已一千一百余条）；最后做模型与</w:t>
      </w:r>
      <w:r>
        <w:t xml:space="preserve"> </w:t>
      </w:r>
      <w:r>
        <w:t xml:space="preserve">真实库结构的双向 diff（第 3 章的零漂移纪律换个数据库再执行一遍）。</w:t>
      </w:r>
    </w:p>
    <w:bookmarkEnd w:id="170"/>
    <w:bookmarkStart w:id="171" w:name="把部署期工作从对照表里拎出来不让口号占位"/>
    <w:p>
      <w:pPr>
        <w:pStyle w:val="Heading2"/>
      </w:pPr>
      <w:r>
        <w:t xml:space="preserve">16.4　把”部署期工作”从对照表里拎出来：不让口号占位</w:t>
      </w:r>
    </w:p>
    <w:p>
      <w:pPr>
        <w:pStyle w:val="FirstParagraph"/>
      </w:pPr>
      <w:r>
        <w:t xml:space="preserve">三节合起来，方法可以总结成一条通用规矩：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部署期工作</w:t>
      </w:r>
      <w:r>
        <w:rPr>
          <w:bCs/>
          <w:b/>
        </w:rPr>
        <w:t xml:space="preserve">”</w:t>
      </w:r>
      <w:r>
        <w:rPr>
          <w:bCs/>
          <w:b/>
        </w:rPr>
        <w:t xml:space="preserve">是一类真实存在的工作，但它必须以”清单 + 验收依据”的</w:t>
      </w:r>
      <w:r>
        <w:rPr>
          <w:bCs/>
          <w:b/>
        </w:rPr>
        <w:t xml:space="preserve"> </w:t>
      </w:r>
      <w:r>
        <w:rPr>
          <w:bCs/>
          <w:b/>
        </w:rPr>
        <w:t xml:space="preserve">形式存在，而不是以一句话的形式存在。</w:t>
      </w:r>
    </w:p>
    <w:p>
      <w:pPr>
        <w:pStyle w:val="BodyText"/>
      </w:pPr>
      <w:r>
        <w:t xml:space="preserve">判别很简单：一句”XX 为部署期工作”如果删掉，对照表信息量不变——它就是</w:t>
      </w:r>
      <w:r>
        <w:t xml:space="preserve"> </w:t>
      </w:r>
      <w:r>
        <w:t xml:space="preserve">占位口号；而一份写着”在达梦上执行迁移时盯这三处、以全量测试通过为验收”</w:t>
      </w:r>
      <w:r>
        <w:t xml:space="preserve"> </w:t>
      </w:r>
      <w:r>
        <w:t xml:space="preserve">的清单，删掉就真的丢了东西。平台的对照表最终把所有这类条目改成三档</w:t>
      </w:r>
      <w:r>
        <w:t xml:space="preserve"> </w:t>
      </w:r>
      <w:r>
        <w:t xml:space="preserve">如实标注：</w:t>
      </w:r>
      <w:r>
        <w:rPr>
          <w:bCs/>
          <w:b/>
        </w:rPr>
        <w:t xml:space="preserve">已实现</w:t>
      </w:r>
      <w:r>
        <w:t xml:space="preserve">（有代码有测试）、</w:t>
      </w:r>
      <w:r>
        <w:rPr>
          <w:bCs/>
          <w:b/>
        </w:rPr>
        <w:t xml:space="preserve">部分实现</w:t>
      </w:r>
      <w:r>
        <w:t xml:space="preserve">（写明缺哪一块，如</w:t>
      </w:r>
      <w:r>
        <w:t xml:space="preserve"> </w:t>
      </w:r>
      <w:r>
        <w:t xml:space="preserve">CSSD 只到批次粒度）、</w:t>
      </w:r>
      <w:r>
        <w:rPr>
          <w:bCs/>
          <w:b/>
        </w:rPr>
        <w:t xml:space="preserve">未验证/部署期</w:t>
      </w:r>
      <w:r>
        <w:t xml:space="preserve">（指向具体清单）。验收方拿到的</w:t>
      </w:r>
      <w:r>
        <w:t xml:space="preserve"> </w:t>
      </w:r>
      <w:r>
        <w:t xml:space="preserve">不再是一张全绿的表，而是一张</w:t>
      </w:r>
      <w:r>
        <w:rPr>
          <w:bCs/>
          <w:b/>
        </w:rPr>
        <w:t xml:space="preserve">每一格都能追问下去</w:t>
      </w:r>
      <w:r>
        <w:t xml:space="preserve">的表——本书认为</w:t>
      </w:r>
      <w:r>
        <w:t xml:space="preserve"> </w:t>
      </w:r>
      <w:r>
        <w:t xml:space="preserve">后者才配叫”建设完成”。</w:t>
      </w:r>
    </w:p>
    <w:bookmarkEnd w:id="171"/>
    <w:bookmarkStart w:id="172" w:name="本章小结-14"/>
    <w:p>
      <w:pPr>
        <w:pStyle w:val="Heading2"/>
      </w:pPr>
      <w:r>
        <w:t xml:space="preserve">16.5　本章小结</w:t>
      </w:r>
    </w:p>
    <w:p>
      <w:pPr>
        <w:numPr>
          <w:ilvl w:val="0"/>
          <w:numId w:val="1079"/>
        </w:numPr>
        <w:pStyle w:val="Compact"/>
      </w:pPr>
      <w:r>
        <w:t xml:space="preserve">哈希链的价值陈述必须带边界：</w:t>
      </w:r>
      <w:r>
        <w:rPr>
          <w:bCs/>
          <w:b/>
        </w:rPr>
        <w:t xml:space="preserve">能发现篡改 ≠ 不可篡改</w:t>
      </w:r>
      <w:r>
        <w:t xml:space="preserve">；边界写在接口</w:t>
      </w:r>
      <w:r>
        <w:t xml:space="preserve"> </w:t>
      </w:r>
      <w:r>
        <w:t xml:space="preserve">返回里，不藏在文档里。</w:t>
      </w:r>
    </w:p>
    <w:p>
      <w:pPr>
        <w:numPr>
          <w:ilvl w:val="0"/>
          <w:numId w:val="1079"/>
        </w:numPr>
        <w:pStyle w:val="Compact"/>
      </w:pPr>
      <w:r>
        <w:t xml:space="preserve">国密的诚实分层：SM3 自实现（标准向量验证），SM2/SM4 明确留给密码机</w:t>
      </w:r>
      <w:r>
        <w:t xml:space="preserve"> </w:t>
      </w:r>
      <w:r>
        <w:t xml:space="preserve">——</w:t>
      </w:r>
      <w:r>
        <w:t xml:space="preserve">“</w:t>
      </w:r>
      <w:r>
        <w:t xml:space="preserve">能跑但不安全</w:t>
      </w:r>
      <w:r>
        <w:t xml:space="preserve">”</w:t>
      </w:r>
      <w:r>
        <w:t xml:space="preserve">的实现比没有更危险。</w:t>
      </w:r>
    </w:p>
    <w:p>
      <w:pPr>
        <w:numPr>
          <w:ilvl w:val="0"/>
          <w:numId w:val="1079"/>
        </w:numPr>
        <w:pStyle w:val="Compact"/>
      </w:pPr>
      <w:r>
        <w:t xml:space="preserve">信创的”未验证”三个字比”兼容适配路径”八个字值钱：护栏证明可移植写法，</w:t>
      </w:r>
      <w:r>
        <w:t xml:space="preserve"> </w:t>
      </w:r>
      <w:r>
        <w:t xml:space="preserve">兼容结论只能来自目标环境的全量测试。</w:t>
      </w:r>
    </w:p>
    <w:p>
      <w:pPr>
        <w:numPr>
          <w:ilvl w:val="0"/>
          <w:numId w:val="1079"/>
        </w:numPr>
        <w:pStyle w:val="Compact"/>
      </w:pPr>
      <w:r>
        <w:t xml:space="preserve">一切”部署期工作”以清单与验收依据的形式存在；删掉不心疼的句子，</w:t>
      </w:r>
      <w:r>
        <w:t xml:space="preserve"> </w:t>
      </w:r>
      <w:r>
        <w:t xml:space="preserve">本来就不该写。</w:t>
      </w:r>
    </w:p>
    <w:bookmarkEnd w:id="172"/>
    <w:bookmarkEnd w:id="173"/>
    <w:bookmarkStart w:id="183" w:name="第-17-章-让测试真正防住回归-1"/>
    <w:p>
      <w:pPr>
        <w:pStyle w:val="Heading1"/>
      </w:pPr>
      <w:r>
        <w:t xml:space="preserve">第 17 章　让测试真正防住回归</w:t>
      </w:r>
    </w:p>
    <w:p>
      <w:pPr>
        <w:pStyle w:val="BlockText"/>
      </w:pPr>
      <w:r>
        <w:t xml:space="preserve">前面十几章讲的每一个缺陷，都是被测试</w:t>
      </w:r>
      <w:r>
        <w:rPr>
          <w:bCs/>
          <w:b/>
        </w:rPr>
        <w:t xml:space="preserve">发现</w:t>
      </w:r>
      <w:r>
        <w:t xml:space="preserve">的；但也有好几个缺陷，是</w:t>
      </w:r>
      <w:r>
        <w:t xml:space="preserve"> </w:t>
      </w:r>
      <w:r>
        <w:t xml:space="preserve">在测试</w:t>
      </w:r>
      <w:r>
        <w:rPr>
          <w:bCs/>
          <w:b/>
        </w:rPr>
        <w:t xml:space="preserve">眼皮底下溜过去的</w:t>
      </w:r>
      <w:r>
        <w:t xml:space="preserve">——测试一直亮着绿灯，缺陷一直在。这一章不讲</w:t>
      </w:r>
      <w:r>
        <w:t xml:space="preserve"> </w:t>
      </w:r>
      <w:r>
        <w:t xml:space="preserve">某个具体的坑，讲一件更根本的事：</w:t>
      </w:r>
      <w:r>
        <w:rPr>
          <w:bCs/>
          <w:b/>
        </w:rPr>
        <w:t xml:space="preserve">测试为什么会骗人，以及怎么让它不骗人。</w:t>
      </w:r>
    </w:p>
    <w:bookmarkStart w:id="174" w:name="一个反直觉的起点绿灯本身不是证据"/>
    <w:p>
      <w:pPr>
        <w:pStyle w:val="Heading2"/>
      </w:pPr>
      <w:r>
        <w:t xml:space="preserve">17.1　一个反直觉的起点：绿灯本身不是证据</w:t>
      </w:r>
    </w:p>
    <w:p>
      <w:pPr>
        <w:pStyle w:val="FirstParagraph"/>
      </w:pPr>
      <w:r>
        <w:t xml:space="preserve">工程里有一句话被当成常识：测试过了就说明代码是对的。这句话是错的。</w:t>
      </w:r>
    </w:p>
    <w:p>
      <w:pPr>
        <w:pStyle w:val="BodyText"/>
      </w:pPr>
      <w:r>
        <w:t xml:space="preserve">准确的说法是：测试过了，只说明</w:t>
      </w:r>
      <w:r>
        <w:rPr>
          <w:bCs/>
          <w:b/>
        </w:rPr>
        <w:t xml:space="preserve">“</w:t>
      </w:r>
      <w:r>
        <w:rPr>
          <w:bCs/>
          <w:b/>
        </w:rPr>
        <w:t xml:space="preserve">在这些测试能覆盖的情形下、以这些断言能</w:t>
      </w:r>
      <w:r>
        <w:rPr>
          <w:bCs/>
          <w:b/>
        </w:rPr>
        <w:t xml:space="preserve"> </w:t>
      </w:r>
      <w:r>
        <w:rPr>
          <w:bCs/>
          <w:b/>
        </w:rPr>
        <w:t xml:space="preserve">分辨的精度，代码没有被抓到错</w:t>
      </w:r>
      <w:r>
        <w:rPr>
          <w:bCs/>
          <w:b/>
        </w:rPr>
        <w:t xml:space="preserve">”</w:t>
      </w:r>
      <w:r>
        <w:t xml:space="preserve">。这句话里有两个”能”，每一个都是漏洞的入口：</w:t>
      </w:r>
    </w:p>
    <w:p>
      <w:pPr>
        <w:numPr>
          <w:ilvl w:val="0"/>
          <w:numId w:val="1080"/>
        </w:numPr>
        <w:pStyle w:val="Compact"/>
      </w:pPr>
      <w:r>
        <w:t xml:space="preserve">测试覆盖不到的情形，代码错了它也绿——这是</w:t>
      </w:r>
      <w:r>
        <w:rPr>
          <w:bCs/>
          <w:b/>
        </w:rPr>
        <w:t xml:space="preserve">覆盖的洞</w:t>
      </w:r>
      <w:r>
        <w:t xml:space="preserve">。</w:t>
      </w:r>
    </w:p>
    <w:p>
      <w:pPr>
        <w:numPr>
          <w:ilvl w:val="0"/>
          <w:numId w:val="1080"/>
        </w:numPr>
        <w:pStyle w:val="Compact"/>
      </w:pPr>
      <w:r>
        <w:t xml:space="preserve">断言分辨不了的差异，代码错了它也绿——这是</w:t>
      </w:r>
      <w:r>
        <w:rPr>
          <w:bCs/>
          <w:b/>
        </w:rPr>
        <w:t xml:space="preserve">断言的松</w:t>
      </w:r>
      <w:r>
        <w:t xml:space="preserve">。</w:t>
      </w:r>
    </w:p>
    <w:p>
      <w:pPr>
        <w:pStyle w:val="FirstParagraph"/>
      </w:pPr>
      <w:r>
        <w:t xml:space="preserve">本书里最贵的几个缺陷，恰好一个踩在洞上、一个栽在松上。把它们摆出来，比讲</w:t>
      </w:r>
      <w:r>
        <w:t xml:space="preserve"> </w:t>
      </w:r>
      <w:r>
        <w:t xml:space="preserve">一百条”要写好测试”的道理都有用。</w:t>
      </w:r>
    </w:p>
    <w:bookmarkEnd w:id="174"/>
    <w:bookmarkStart w:id="178" w:name="绿色的测试会骗人三个真实的例子"/>
    <w:p>
      <w:pPr>
        <w:pStyle w:val="Heading2"/>
      </w:pPr>
      <w:r>
        <w:t xml:space="preserve">17.2　</w:t>
      </w:r>
      <w:r>
        <w:t xml:space="preserve">“</w:t>
      </w:r>
      <w:r>
        <w:t xml:space="preserve">绿色的测试会骗人</w:t>
      </w:r>
      <w:r>
        <w:t xml:space="preserve">”</w:t>
      </w:r>
      <w:r>
        <w:t xml:space="preserve">：三个真实的例子</w:t>
      </w:r>
    </w:p>
    <w:bookmarkStart w:id="175" w:name="例一一份覆盖率-100的报告漏掉了整整一个维度"/>
    <w:p>
      <w:pPr>
        <w:pStyle w:val="Heading3"/>
      </w:pPr>
      <w:r>
        <w:t xml:space="preserve">例一：一份”覆盖率 100%“的报告，漏掉了整整一个维度</w:t>
      </w:r>
    </w:p>
    <w:p>
      <w:pPr>
        <w:pStyle w:val="FirstParagraph"/>
      </w:pPr>
      <w:r>
        <w:t xml:space="preserve">平台有一套”越权矩阵”测试，逐个角色、逐个接口地验证权限，跑完还打印一行</w:t>
      </w:r>
      <w:r>
        <w:t xml:space="preserve"> </w:t>
      </w:r>
      <w:r>
        <w:t xml:space="preserve">“</w:t>
      </w:r>
      <w:r>
        <w:t xml:space="preserve">越权矩阵覆盖率 100%</w:t>
      </w:r>
      <w:r>
        <w:t xml:space="preserve">”</w:t>
      </w:r>
      <w:r>
        <w:t xml:space="preserve">。这行字让人心安了很多个版本。</w:t>
      </w:r>
    </w:p>
    <w:p>
      <w:pPr>
        <w:pStyle w:val="BodyText"/>
      </w:pPr>
      <w:r>
        <w:t xml:space="preserve">直到我们写了一个它从没做过的实验：让</w:t>
      </w:r>
      <w:r>
        <w:rPr>
          <w:bCs/>
          <w:b/>
        </w:rPr>
        <w:t xml:space="preserve">乙机构</w:t>
      </w:r>
      <w:r>
        <w:t xml:space="preserve">的医生去访问</w:t>
      </w:r>
      <w:r>
        <w:rPr>
          <w:bCs/>
          <w:b/>
        </w:rPr>
        <w:t xml:space="preserve">甲机构</w:t>
      </w:r>
      <w:r>
        <w:t xml:space="preserve">患者的</w:t>
      </w:r>
      <w:r>
        <w:t xml:space="preserve"> </w:t>
      </w:r>
      <w:r>
        <w:t xml:space="preserve">档案。成功了。那份”100% 覆盖”，测的自始至终只是</w:t>
      </w:r>
      <w:r>
        <w:rPr>
          <w:bCs/>
          <w:b/>
        </w:rPr>
        <w:t xml:space="preserve">纵向</w:t>
      </w:r>
      <w:r>
        <w:t xml:space="preserve">越权——医生不能干</w:t>
      </w:r>
      <w:r>
        <w:t xml:space="preserve"> </w:t>
      </w:r>
      <w:r>
        <w:t xml:space="preserve">管理员的事、护士不能干医生的事。</w:t>
      </w:r>
      <w:r>
        <w:rPr>
          <w:bCs/>
          <w:b/>
        </w:rPr>
        <w:t xml:space="preserve">横向</w:t>
      </w:r>
      <w:r>
        <w:t xml:space="preserve">越权——甲机构能不能看乙机构——</w:t>
      </w:r>
      <w:r>
        <w:t xml:space="preserve"> </w:t>
      </w:r>
      <w:r>
        <w:rPr>
          <w:bCs/>
          <w:b/>
        </w:rPr>
        <w:t xml:space="preserve">一个用例都没有</w:t>
      </w:r>
      <w:r>
        <w:t xml:space="preserve">，可报告依然理直气壮地写着 100%。</w:t>
      </w:r>
    </w:p>
    <w:p>
      <w:pPr>
        <w:pStyle w:val="BodyText"/>
      </w:pPr>
      <w:r>
        <w:t xml:space="preserve">问题不在那些用例写得不好，而在于</w:t>
      </w:r>
      <w:r>
        <w:rPr>
          <w:bCs/>
          <w:b/>
        </w:rPr>
        <w:t xml:space="preserve">分母是错的</w:t>
      </w:r>
      <w:r>
        <w:t xml:space="preserve">。覆盖率的分母是”你想到要</w:t>
      </w:r>
      <w:r>
        <w:t xml:space="preserve"> </w:t>
      </w:r>
      <w:r>
        <w:t xml:space="preserve">测的东西”，不是”本该测的东西”。你没想到横向这一维，它就不在分母里，</w:t>
      </w:r>
      <w:r>
        <w:t xml:space="preserve"> </w:t>
      </w:r>
      <w:r>
        <w:t xml:space="preserve">覆盖率就能在漏掉半个天空的情况下算出 100%。</w:t>
      </w:r>
    </w:p>
    <w:p>
      <w:pPr>
        <w:pStyle w:val="BodyText"/>
      </w:pPr>
      <w:r>
        <w:rPr>
          <w:bCs/>
          <w:b/>
        </w:rPr>
        <w:t xml:space="preserve">教训</w:t>
      </w:r>
      <w:r>
        <w:t xml:space="preserve">：任何一个自报的”覆盖率 100%</w:t>
      </w:r>
      <w:r>
        <w:t xml:space="preserve">“</w:t>
      </w:r>
      <w:r>
        <w:t xml:space="preserve">，先问一句——</w:t>
      </w:r>
      <w:r>
        <w:rPr>
          <w:bCs/>
          <w:b/>
        </w:rPr>
        <w:t xml:space="preserve">这个 100% 的分母是</w:t>
      </w:r>
      <w:r>
        <w:rPr>
          <w:bCs/>
          <w:b/>
        </w:rPr>
        <w:t xml:space="preserve"> </w:t>
      </w:r>
      <w:r>
        <w:rPr>
          <w:bCs/>
          <w:b/>
        </w:rPr>
        <w:t xml:space="preserve">谁定的？</w:t>
      </w:r>
      <w:r>
        <w:t xml:space="preserve"> </w:t>
      </w:r>
      <w:r>
        <w:t xml:space="preserve">分母若由</w:t>
      </w:r>
      <w:r>
        <w:t xml:space="preserve">”</w:t>
      </w:r>
      <w:r>
        <w:t xml:space="preserve">已经想到的用例”倒推，这个数字只是在测量你的想象力，</w:t>
      </w:r>
      <w:r>
        <w:t xml:space="preserve"> </w:t>
      </w:r>
      <w:r>
        <w:t xml:space="preserve">不是在测量代码的正确性。</w:t>
      </w:r>
    </w:p>
    <w:bookmarkEnd w:id="175"/>
    <w:bookmarkStart w:id="176" w:name="例二一条1-元容差的断言把丢钱的-bug-藏了六轮"/>
    <w:p>
      <w:pPr>
        <w:pStyle w:val="Heading3"/>
      </w:pPr>
      <w:r>
        <w:t xml:space="preserve">例二：一条”1 元容差”的断言，把丢钱的 bug 藏了六轮</w:t>
      </w:r>
    </w:p>
    <w:p>
      <w:pPr>
        <w:pStyle w:val="FirstParagraph"/>
      </w:pPr>
      <w:r>
        <w:t xml:space="preserve">医保结余要在多家机构间按权重分配。有一处代码是逐户</w:t>
      </w:r>
      <w:r>
        <w:t xml:space="preserve"> </w:t>
      </w:r>
      <w:r>
        <w:rPr>
          <w:rStyle w:val="VerbatimChar"/>
        </w:rPr>
        <w:t xml:space="preserve">round(结余 × 权重, 2)</w:t>
      </w:r>
      <w:r>
        <w:t xml:space="preserve">，</w:t>
      </w:r>
      <w:r>
        <w:t xml:space="preserve"> </w:t>
      </w:r>
      <w:r>
        <w:t xml:space="preserve">分到最后，各户之和比总结余少了一分钱——一分钱不多，但账就是不平。</w:t>
      </w:r>
    </w:p>
    <w:p>
      <w:pPr>
        <w:pStyle w:val="BodyText"/>
      </w:pPr>
      <w:r>
        <w:t xml:space="preserve">这个 bug 存在了六轮没被发现。不是没有测试——恰恰</w:t>
      </w:r>
      <w:r>
        <w:rPr>
          <w:bCs/>
          <w:b/>
        </w:rPr>
        <w:t xml:space="preserve">有</w:t>
      </w:r>
      <w:r>
        <w:t xml:space="preserve">一条测试在盯着分配</w:t>
      </w:r>
      <w:r>
        <w:t xml:space="preserve"> </w:t>
      </w:r>
      <w:r>
        <w:t xml:space="preserve">结果。问题出在它的断言：</w:t>
      </w:r>
    </w:p>
    <w:p>
      <w:pPr>
        <w:pStyle w:val="SourceCode"/>
      </w:pP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(各户金额)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总结余)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允许 1 元误差</w:t>
      </w:r>
    </w:p>
    <w:p>
      <w:pPr>
        <w:pStyle w:val="FirstParagraph"/>
      </w:pPr>
      <w:r>
        <w:t xml:space="preserve">写下这行”允许 1 元误差”的人，多半是想绕开浮点数的毛刺。但</w:t>
      </w:r>
      <w:r>
        <w:rPr>
          <w:bCs/>
          <w:b/>
        </w:rPr>
        <w:t xml:space="preserve">分钱是精确</w:t>
      </w:r>
      <w:r>
        <w:rPr>
          <w:bCs/>
          <w:b/>
        </w:rPr>
        <w:t xml:space="preserve"> </w:t>
      </w:r>
      <w:r>
        <w:rPr>
          <w:bCs/>
          <w:b/>
        </w:rPr>
        <w:t xml:space="preserve">问题，不是浮点近似问题</w:t>
      </w:r>
      <w:r>
        <w:t xml:space="preserve">——结余分配的总额必须分毫不差地等于结余。一个</w:t>
      </w:r>
      <w:r>
        <w:t xml:space="preserve"> </w:t>
      </w:r>
      <w:r>
        <w:rPr>
          <w:rStyle w:val="VerbatimChar"/>
        </w:rPr>
        <w:t xml:space="preserve">&lt; 1.0</w:t>
      </w:r>
      <w:r>
        <w:t xml:space="preserve"> </w:t>
      </w:r>
      <w:r>
        <w:t xml:space="preserve">的容差，等于对着一个”差一分钱”的 bug 说”这在允许范围内”。断言足够</w:t>
      </w:r>
      <w:r>
        <w:t xml:space="preserve"> </w:t>
      </w:r>
      <w:r>
        <w:t xml:space="preserve">松，bug 就足够安全。</w:t>
      </w:r>
    </w:p>
    <w:p>
      <w:pPr>
        <w:pStyle w:val="BodyText"/>
      </w:pPr>
      <w:r>
        <w:t xml:space="preserve">修复时我们把断言收紧成精确相等，并换了分配算法（最大余数法，见第 11 章）：</w:t>
      </w:r>
    </w:p>
    <w:p>
      <w:pPr>
        <w:pStyle w:val="SourceCode"/>
      </w:pP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(各户金额_分)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总结余_分   </w:t>
      </w:r>
      <w:r>
        <w:rPr>
          <w:rStyle w:val="CommentTok"/>
        </w:rPr>
        <w:t xml:space="preserve"># 分毫相等，不留容差</w:t>
      </w:r>
    </w:p>
    <w:p>
      <w:pPr>
        <w:pStyle w:val="FirstParagraph"/>
      </w:pPr>
      <w:r>
        <w:rPr>
          <w:bCs/>
          <w:b/>
        </w:rPr>
        <w:t xml:space="preserve">教训</w:t>
      </w:r>
      <w:r>
        <w:t xml:space="preserve">：</w:t>
      </w:r>
      <w:r>
        <w:rPr>
          <w:bCs/>
          <w:b/>
        </w:rPr>
        <w:t xml:space="preserve">松的断言比没有断言更危险</w:t>
      </w:r>
      <w:r>
        <w:t xml:space="preserve">。没有断言，至少没人以为这里被测住了；</w:t>
      </w:r>
      <w:r>
        <w:t xml:space="preserve"> </w:t>
      </w:r>
      <w:r>
        <w:t xml:space="preserve">一条松断言，会挂着”已覆盖”的名分，让所有人放心地不再看它。</w:t>
      </w:r>
      <w:r>
        <w:rPr>
          <w:bCs/>
          <w:b/>
        </w:rPr>
        <w:t xml:space="preserve">断言的精度，</w:t>
      </w:r>
      <w:r>
        <w:rPr>
          <w:bCs/>
          <w:b/>
        </w:rPr>
        <w:t xml:space="preserve"> </w:t>
      </w:r>
      <w:r>
        <w:rPr>
          <w:bCs/>
          <w:b/>
        </w:rPr>
        <w:t xml:space="preserve">要匹配业务的精度</w:t>
      </w:r>
      <w:r>
        <w:t xml:space="preserve">——钱是精确的，断言就不能带容差。</w:t>
      </w:r>
    </w:p>
    <w:bookmarkEnd w:id="176"/>
    <w:bookmarkStart w:id="177" w:name="例三一道只覆盖-11-的闸门看起来在守着全部"/>
    <w:p>
      <w:pPr>
        <w:pStyle w:val="Heading3"/>
      </w:pPr>
      <w:r>
        <w:t xml:space="preserve">例三：一道只覆盖 11% 的闸门，看起来在守着全部</w:t>
      </w:r>
    </w:p>
    <w:p>
      <w:pPr>
        <w:pStyle w:val="FirstParagraph"/>
      </w:pPr>
      <w:r>
        <w:t xml:space="preserve">为了防止”并发写入”这类缺陷复发，我们写了一个 AST 扫描器，去代码里找危险的</w:t>
      </w:r>
      <w:r>
        <w:t xml:space="preserve"> </w:t>
      </w:r>
      <w:r>
        <w:t xml:space="preserve">写法，找到就让 CI 变红。第一版跑完，绿灯，皆大欢喜——扫描器说”没有危险</w:t>
      </w:r>
      <w:r>
        <w:t xml:space="preserve"> </w:t>
      </w:r>
      <w:r>
        <w:t xml:space="preserve">写法”。</w:t>
      </w:r>
    </w:p>
    <w:p>
      <w:pPr>
        <w:pStyle w:val="BodyText"/>
      </w:pPr>
      <w:r>
        <w:t xml:space="preserve">可我们不放心，去数了一下它到底扫了多少地方：</w:t>
      </w:r>
      <w:r>
        <w:rPr>
          <w:bCs/>
          <w:b/>
        </w:rPr>
        <w:t xml:space="preserve">192 个入库点，它只认出了 22 个，</w:t>
      </w:r>
      <w:r>
        <w:rPr>
          <w:bCs/>
          <w:b/>
        </w:rPr>
        <w:t xml:space="preserve"> </w:t>
      </w:r>
      <w:r>
        <w:rPr>
          <w:bCs/>
          <w:b/>
        </w:rPr>
        <w:t xml:space="preserve">覆盖 11%。</w:t>
      </w:r>
      <w:r>
        <w:t xml:space="preserve"> </w:t>
      </w:r>
      <w:r>
        <w:t xml:space="preserve">剩下近九成它根本没看见。原因是第一版只会匹配一种最直白的形状：</w:t>
      </w:r>
    </w:p>
    <w:p>
      <w:pPr>
        <w:pStyle w:val="SourceCode"/>
      </w:pPr>
      <w:r>
        <w:rPr>
          <w:rStyle w:val="NormalTok"/>
        </w:rPr>
        <w:t xml:space="preserve">db.add(Model(...))          </w:t>
      </w:r>
      <w:r>
        <w:rPr>
          <w:rStyle w:val="CommentTok"/>
        </w:rPr>
        <w:t xml:space="preserve"># 这种，它认得</w:t>
      </w:r>
    </w:p>
    <w:p>
      <w:pPr>
        <w:pStyle w:val="FirstParagraph"/>
      </w:pPr>
      <w:r>
        <w:t xml:space="preserve">而代码里绝大多数是另一种形状：</w:t>
      </w:r>
    </w:p>
    <w:p>
      <w:pPr>
        <w:pStyle w:val="SourceCode"/>
      </w:pPr>
      <w:r>
        <w:rPr>
          <w:rStyle w:val="NormalTok"/>
        </w:rPr>
        <w:t xml:space="preserve">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Model(...)            </w:t>
      </w:r>
      <w:r>
        <w:rPr>
          <w:rStyle w:val="CommentTok"/>
        </w:rPr>
        <w:t xml:space="preserve"># 先建对象</w:t>
      </w:r>
      <w:r>
        <w:br/>
      </w:r>
      <w:r>
        <w:rPr>
          <w:rStyle w:val="NormalTok"/>
        </w:rPr>
        <w:t xml:space="preserve">db.add(obj)                 </w:t>
      </w:r>
      <w:r>
        <w:rPr>
          <w:rStyle w:val="CommentTok"/>
        </w:rPr>
        <w:t xml:space="preserve"># 再入库——这种，它看不见</w:t>
      </w:r>
    </w:p>
    <w:p>
      <w:pPr>
        <w:pStyle w:val="FirstParagraph"/>
      </w:pPr>
      <w:r>
        <w:t xml:space="preserve">一个”看起来在守着全部入库点”的闸门，实际只守住了一成。把它的扫描能力</w:t>
      </w:r>
      <w:r>
        <w:t xml:space="preserve"> </w:t>
      </w:r>
      <w:r>
        <w:t xml:space="preserve">补全（跟踪变量赋值）之后，一次揪出 48 个此前无人过问的真实隐患。</w:t>
      </w:r>
    </w:p>
    <w:p>
      <w:pPr>
        <w:pStyle w:val="BodyText"/>
      </w:pPr>
      <w:r>
        <w:rPr>
          <w:bCs/>
          <w:b/>
        </w:rPr>
        <w:t xml:space="preserve">教训</w:t>
      </w:r>
      <w:r>
        <w:t xml:space="preserve">：</w:t>
      </w:r>
      <w:r>
        <w:rPr>
          <w:bCs/>
          <w:b/>
        </w:rPr>
        <w:t xml:space="preserve">一个检查工具自己也需要被检查</w:t>
      </w:r>
      <w:r>
        <w:t xml:space="preserve">。它报”没问题”时，先别高兴，</w:t>
      </w:r>
      <w:r>
        <w:t xml:space="preserve"> </w:t>
      </w:r>
      <w:r>
        <w:t xml:space="preserve">先问它</w:t>
      </w:r>
      <w:r>
        <w:rPr>
          <w:bCs/>
          <w:b/>
        </w:rPr>
        <w:t xml:space="preserve">到底看了多少</w:t>
      </w:r>
      <w:r>
        <w:t xml:space="preserve">。凡是设了上限、抽了样、跳过了一部分的检查，都必须</w:t>
      </w:r>
      <w:r>
        <w:t xml:space="preserve"> </w:t>
      </w:r>
      <w:r>
        <w:rPr>
          <w:bCs/>
          <w:b/>
        </w:rPr>
        <w:t xml:space="preserve">把跳过的量打印出来</w:t>
      </w:r>
      <w:r>
        <w:t xml:space="preserve">——一个不声张自己覆盖范围的绿灯，和一个假装看过全部</w:t>
      </w:r>
      <w:r>
        <w:t xml:space="preserve"> </w:t>
      </w:r>
      <w:r>
        <w:t xml:space="preserve">的哨兵一样危险。</w:t>
      </w:r>
    </w:p>
    <w:p>
      <w:pPr>
        <w:pStyle w:val="BlockText"/>
      </w:pPr>
      <w:r>
        <w:rPr>
          <w:bCs/>
          <w:b/>
        </w:rPr>
        <w:t xml:space="preserve">顺带一条与本章主题同构的花絮</w:t>
      </w:r>
      <w:r>
        <w:t xml:space="preserve">：写作本书核对这个数字时，我们发现它的</w:t>
      </w:r>
      <w:r>
        <w:t xml:space="preserve"> </w:t>
      </w:r>
      <w:r>
        <w:t xml:space="preserve">三份记录互相对不上——扫描测试的注释记着”192 处、22 处、11%</w:t>
      </w:r>
      <w:r>
        <w:t xml:space="preserve">“</w:t>
      </w:r>
      <w:r>
        <w:t xml:space="preserve">，当轮的</w:t>
      </w:r>
      <w:r>
        <w:t xml:space="preserve"> </w:t>
      </w:r>
      <w:r>
        <w:t xml:space="preserve">审阅报告记着</w:t>
      </w:r>
      <w:r>
        <w:t xml:space="preserve">”</w:t>
      </w:r>
      <w:r>
        <w:t xml:space="preserve">147 处”，而按同一口径对今天的代码重数是 154 处。哪一个是</w:t>
      </w:r>
      <w:r>
        <w:t xml:space="preserve"> </w:t>
      </w:r>
      <w:r>
        <w:t xml:space="preserve">第八轮当时的真值，已经无从复算，因为</w:t>
      </w:r>
      <w:r>
        <w:rPr>
          <w:bCs/>
          <w:b/>
        </w:rPr>
        <w:t xml:space="preserve">当时的清点脚本没有跟着数字一起</w:t>
      </w:r>
      <w:r>
        <w:rPr>
          <w:bCs/>
          <w:b/>
        </w:rPr>
        <w:t xml:space="preserve"> </w:t>
      </w:r>
      <w:r>
        <w:rPr>
          <w:bCs/>
          <w:b/>
        </w:rPr>
        <w:t xml:space="preserve">留档</w:t>
      </w:r>
      <w:r>
        <w:t xml:space="preserve">。教训写进正文标准里：报告一个测量值，要连”怎么量的”一起留下，</w:t>
      </w:r>
      <w:r>
        <w:t xml:space="preserve"> </w:t>
      </w:r>
      <w:r>
        <w:t xml:space="preserve">否则它过后连被核对的资格都没有。本书取测试注释里自洽的那组（22/192）。</w:t>
      </w:r>
    </w:p>
    <w:bookmarkEnd w:id="177"/>
    <w:bookmarkEnd w:id="178"/>
    <w:bookmarkStart w:id="179" w:name="非空洞测试改回旧代码它必须变红"/>
    <w:p>
      <w:pPr>
        <w:pStyle w:val="Heading2"/>
      </w:pPr>
      <w:r>
        <w:t xml:space="preserve">17.3　非空洞测试：改回旧代码，它必须变红</w:t>
      </w:r>
    </w:p>
    <w:p>
      <w:pPr>
        <w:pStyle w:val="FirstParagraph"/>
      </w:pPr>
      <w:r>
        <w:t xml:space="preserve">上面三个例子指向同一个补救办法。一条测试要能防住回归，它必须满足一个</w:t>
      </w:r>
      <w:r>
        <w:t xml:space="preserve"> </w:t>
      </w:r>
      <w:r>
        <w:rPr>
          <w:bCs/>
          <w:b/>
        </w:rPr>
        <w:t xml:space="preserve">可证伪</w:t>
      </w:r>
      <w:r>
        <w:t xml:space="preserve">的条件：</w:t>
      </w:r>
    </w:p>
    <w:p>
      <w:pPr>
        <w:pStyle w:val="BlockText"/>
      </w:pPr>
      <w:r>
        <w:rPr>
          <w:bCs/>
          <w:b/>
        </w:rPr>
        <w:t xml:space="preserve">把修复改回去（退回到有 bug 的旧代码），这条测试必须立刻变红。</w:t>
      </w:r>
    </w:p>
    <w:p>
      <w:pPr>
        <w:pStyle w:val="FirstParagraph"/>
      </w:pPr>
      <w:r>
        <w:t xml:space="preserve">如果改回旧代码它照样绿，那它压根没在测这个 bug——它是一条</w:t>
      </w:r>
      <w:r>
        <w:rPr>
          <w:bCs/>
          <w:b/>
        </w:rPr>
        <w:t xml:space="preserve">空洞测试</w:t>
      </w:r>
      <w:r>
        <w:t xml:space="preserve">。</w:t>
      </w:r>
      <w:r>
        <w:t xml:space="preserve"> </w:t>
      </w:r>
      <w:r>
        <w:t xml:space="preserve">空洞测试比没有测试更坏：它占着”已覆盖”的名额，却不提供任何保护。</w:t>
      </w:r>
    </w:p>
    <w:p>
      <w:pPr>
        <w:pStyle w:val="BodyText"/>
      </w:pPr>
      <w:r>
        <w:t xml:space="preserve">所以本书里每修一个缺陷，都多做一步，我们叫它</w:t>
      </w:r>
      <w:r>
        <w:rPr>
          <w:bCs/>
          <w:b/>
        </w:rPr>
        <w:t xml:space="preserve">非空洞验证</w:t>
      </w:r>
      <w:r>
        <w:t xml:space="preserve">：</w:t>
      </w:r>
    </w:p>
    <w:p>
      <w:pPr>
        <w:numPr>
          <w:ilvl w:val="0"/>
          <w:numId w:val="1081"/>
        </w:numPr>
        <w:pStyle w:val="Compact"/>
      </w:pPr>
      <w:r>
        <w:t xml:space="preserve">写好修复，跑测试——绿。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把修复手动改回 bug 版本</w:t>
      </w:r>
      <w:r>
        <w:t xml:space="preserve">，再跑同一条测试——</w:t>
      </w:r>
      <w:r>
        <w:rPr>
          <w:bCs/>
          <w:b/>
        </w:rPr>
        <w:t xml:space="preserve">必须红</w:t>
      </w:r>
      <w:r>
        <w:t xml:space="preserve">。</w:t>
      </w:r>
    </w:p>
    <w:p>
      <w:pPr>
        <w:numPr>
          <w:ilvl w:val="0"/>
          <w:numId w:val="1081"/>
        </w:numPr>
        <w:pStyle w:val="Compact"/>
      </w:pPr>
      <w:r>
        <w:t xml:space="preserve">确认它因为</w:t>
      </w:r>
      <w:r>
        <w:rPr>
          <w:bCs/>
          <w:b/>
        </w:rPr>
        <w:t xml:space="preserve">正确的原因</w:t>
      </w:r>
      <w:r>
        <w:t xml:space="preserve">红（报的是这个 bug，不是别的错），再把修复改回来。</w:t>
      </w:r>
    </w:p>
    <w:p>
      <w:pPr>
        <w:pStyle w:val="FirstParagraph"/>
      </w:pPr>
      <w:r>
        <w:t xml:space="preserve">这一步很便宜（改两行、跑一次、再改回来），但它把”我以为我测了”变成”我确认</w:t>
      </w:r>
      <w:r>
        <w:t xml:space="preserve"> </w:t>
      </w:r>
      <w:r>
        <w:t xml:space="preserve">我测了”。例二那条</w:t>
      </w:r>
      <w:r>
        <w:t xml:space="preserve"> </w:t>
      </w:r>
      <w:r>
        <w:rPr>
          <w:rStyle w:val="VerbatimChar"/>
        </w:rPr>
        <w:t xml:space="preserve">&lt; 1.0</w:t>
      </w:r>
      <w:r>
        <w:t xml:space="preserve"> </w:t>
      </w:r>
      <w:r>
        <w:t xml:space="preserve">的断言，如果当初做过这步——把 Hamilton 改回逐户</w:t>
      </w:r>
      <w:r>
        <w:t xml:space="preserve"> </w:t>
      </w:r>
      <w:r>
        <w:t xml:space="preserve">round，看断言变不变红——会当场发现它</w:t>
      </w:r>
      <w:r>
        <w:rPr>
          <w:bCs/>
          <w:b/>
        </w:rPr>
        <w:t xml:space="preserve">根本不红</w:t>
      </w:r>
      <w:r>
        <w:t xml:space="preserve">，六轮的丢钱就不会发生。</w:t>
      </w:r>
    </w:p>
    <w:bookmarkEnd w:id="179"/>
    <w:bookmarkStart w:id="180" w:name="并发测试自己必须先真的并发"/>
    <w:p>
      <w:pPr>
        <w:pStyle w:val="Heading2"/>
      </w:pPr>
      <w:r>
        <w:t xml:space="preserve">17.4　并发测试自己必须先真的并发</w:t>
      </w:r>
    </w:p>
    <w:p>
      <w:pPr>
        <w:pStyle w:val="FirstParagraph"/>
      </w:pPr>
      <w:r>
        <w:t xml:space="preserve">有一类测试的空洞特别隐蔽：</w:t>
      </w:r>
      <w:r>
        <w:rPr>
          <w:bCs/>
          <w:b/>
        </w:rPr>
        <w:t xml:space="preserve">并发测试</w:t>
      </w:r>
      <w:r>
        <w:t xml:space="preserve">。</w:t>
      </w:r>
    </w:p>
    <w:p>
      <w:pPr>
        <w:pStyle w:val="BodyText"/>
      </w:pPr>
      <w:r>
        <w:t xml:space="preserve">第 9 章那些 check-then-act 缺陷，只在”两个请求的时间窗真正重叠”时才发作。</w:t>
      </w:r>
      <w:r>
        <w:t xml:space="preserve"> </w:t>
      </w:r>
      <w:r>
        <w:t xml:space="preserve">可我们第一版并发测试是这么写的：起 8 个线程，各自去调那个接口，然后断言</w:t>
      </w:r>
      <w:r>
        <w:t xml:space="preserve"> </w:t>
      </w:r>
      <w:r>
        <w:t xml:space="preserve">结果。跑出来是绿的——但它绿得</w:t>
      </w:r>
      <w:r>
        <w:rPr>
          <w:bCs/>
          <w:b/>
        </w:rPr>
        <w:t xml:space="preserve">没有意义</w:t>
      </w:r>
      <w:r>
        <w:t xml:space="preserve">，因为 8 个线程是被依次调度的，</w:t>
      </w:r>
      <w:r>
        <w:t xml:space="preserve"> </w:t>
      </w:r>
      <w:r>
        <w:t xml:space="preserve">第一个早跑完了第二个才开始，</w:t>
      </w:r>
      <w:r>
        <w:rPr>
          <w:bCs/>
          <w:b/>
        </w:rPr>
        <w:t xml:space="preserve">时间窗根本没重叠</w:t>
      </w:r>
      <w:r>
        <w:t xml:space="preserve">，等于把并发测试跑成了 8 次</w:t>
      </w:r>
      <w:r>
        <w:t xml:space="preserve"> </w:t>
      </w:r>
      <w:r>
        <w:t xml:space="preserve">串行。缺陷需要的那个竞争条件，从来没被制造出来。</w:t>
      </w:r>
    </w:p>
    <w:p>
      <w:pPr>
        <w:pStyle w:val="BodyText"/>
      </w:pPr>
      <w:r>
        <w:t xml:space="preserve">修法是引入一道</w:t>
      </w:r>
      <w:r>
        <w:rPr>
          <w:bCs/>
          <w:b/>
        </w:rPr>
        <w:t xml:space="preserve">栅栏</w:t>
      </w:r>
      <w:r>
        <w:t xml:space="preserve">（</w:t>
      </w:r>
      <w:r>
        <w:rPr>
          <w:rStyle w:val="VerbatimChar"/>
        </w:rPr>
        <w:t xml:space="preserve">threading.Barrier</w:t>
      </w:r>
      <w:r>
        <w:t xml:space="preserve">），让所有线程先在同一点上集合、</w:t>
      </w:r>
      <w:r>
        <w:t xml:space="preserve"> </w:t>
      </w:r>
      <w:r>
        <w:t xml:space="preserve">再同时冲出去：</w:t>
      </w:r>
    </w:p>
    <w:p>
      <w:pPr>
        <w:pStyle w:val="SourceCode"/>
      </w:pPr>
      <w:r>
        <w:rPr>
          <w:rStyle w:val="NormalTok"/>
        </w:rPr>
        <w:t xml:space="preserve">barrier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threading.Barrier(N)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worker():</w:t>
      </w:r>
      <w:r>
        <w:br/>
      </w:r>
      <w:r>
        <w:rPr>
          <w:rStyle w:val="NormalTok"/>
        </w:rPr>
        <w:t xml:space="preserve">    barrier.wait()          </w:t>
      </w:r>
      <w:r>
        <w:rPr>
          <w:rStyle w:val="CommentTok"/>
        </w:rPr>
        <w:t xml:space="preserve"># 所有线程在此集合</w:t>
      </w:r>
      <w:r>
        <w:br/>
      </w:r>
      <w:r>
        <w:rPr>
          <w:rStyle w:val="NormalTok"/>
        </w:rPr>
        <w:t xml:space="preserve">    call_the_endpoint()     </w:t>
      </w:r>
      <w:r>
        <w:rPr>
          <w:rStyle w:val="CommentTok"/>
        </w:rPr>
        <w:t xml:space="preserve"># 然后同时冲——竞争窗口才真的打开</w:t>
      </w:r>
    </w:p>
    <w:p>
      <w:pPr>
        <w:pStyle w:val="FirstParagraph"/>
      </w:pPr>
      <w:r>
        <w:t xml:space="preserve">加了栅栏，在有 bug 的旧代码上重跑，此前一直绿着的并发用例当场翻红</w:t>
      </w:r>
      <w:r>
        <w:t xml:space="preserve"> </w:t>
      </w:r>
      <w:r>
        <w:t xml:space="preserve">（第八轮留档的对照是并发字典导入：无栏全绿，加栏后现出</w:t>
      </w:r>
      <w:r>
        <w:t xml:space="preserve"> </w:t>
      </w:r>
      <w:r>
        <w:rPr>
          <w:rStyle w:val="VerbatimChar"/>
        </w:rPr>
        <w:t xml:space="preserve">[200×7, 500]</w:t>
      </w:r>
      <w:r>
        <w:t xml:space="preserve">）。</w:t>
      </w:r>
    </w:p>
    <w:p>
      <w:pPr>
        <w:pStyle w:val="BodyText"/>
      </w:pPr>
      <w:r>
        <w:rPr>
          <w:bCs/>
          <w:b/>
        </w:rPr>
        <w:t xml:space="preserve">教训</w:t>
      </w:r>
      <w:r>
        <w:t xml:space="preserve">：</w:t>
      </w:r>
      <w:r>
        <w:rPr>
          <w:bCs/>
          <w:b/>
        </w:rPr>
        <w:t xml:space="preserve">一条并发测试，先要证明它自己真的并发。</w:t>
      </w:r>
      <w:r>
        <w:t xml:space="preserve"> </w:t>
      </w:r>
      <w:r>
        <w:t xml:space="preserve">验证办法还是非空洞那</w:t>
      </w:r>
      <w:r>
        <w:t xml:space="preserve"> </w:t>
      </w:r>
      <w:r>
        <w:t xml:space="preserve">一招——对着有 bug 的旧代码跑，它抓不抓得住？抓不住，它就没在并发，只是穿了</w:t>
      </w:r>
      <w:r>
        <w:t xml:space="preserve"> </w:t>
      </w:r>
      <w:r>
        <w:t xml:space="preserve">并发的衣服。这里还藏着一个规模陷阱：有些缺陷（如第 12 章按行数递归的</w:t>
      </w:r>
      <w:r>
        <w:t xml:space="preserve"> </w:t>
      </w:r>
      <w:r>
        <w:t xml:space="preserve">SAVEPOINT）只在</w:t>
      </w:r>
      <w:r>
        <w:rPr>
          <w:bCs/>
          <w:b/>
        </w:rPr>
        <w:t xml:space="preserve">足够大的数据量</w:t>
      </w:r>
      <w:r>
        <w:t xml:space="preserve">下才现形，小样本测试一样会骗人——所以并发</w:t>
      </w:r>
      <w:r>
        <w:t xml:space="preserve"> </w:t>
      </w:r>
      <w:r>
        <w:t xml:space="preserve">与批量测试的</w:t>
      </w:r>
      <w:r>
        <w:rPr>
          <w:bCs/>
          <w:b/>
        </w:rPr>
        <w:t xml:space="preserve">并发度和数据量，都要压到能触发缺陷的量级</w:t>
      </w:r>
      <w:r>
        <w:t xml:space="preserve">。</w:t>
      </w:r>
    </w:p>
    <w:bookmarkEnd w:id="180"/>
    <w:bookmarkStart w:id="181" w:name="把方法论收成几条可执行的规矩"/>
    <w:p>
      <w:pPr>
        <w:pStyle w:val="Heading2"/>
      </w:pPr>
      <w:r>
        <w:t xml:space="preserve">17.5　把方法论收成几条可执行的规矩</w:t>
      </w:r>
    </w:p>
    <w:p>
      <w:pPr>
        <w:pStyle w:val="FirstParagraph"/>
      </w:pPr>
      <w:r>
        <w:t xml:space="preserve">这一章不想停在”要小心”。把上面的经验落成几条能直接照做的规矩：</w:t>
      </w:r>
    </w:p>
    <w:p>
      <w:pPr>
        <w:numPr>
          <w:ilvl w:val="0"/>
          <w:numId w:val="1082"/>
        </w:numPr>
      </w:pPr>
      <w:r>
        <w:rPr>
          <w:bCs/>
          <w:b/>
        </w:rPr>
        <w:t xml:space="preserve">每修一个 bug，做一次非空洞验证</w:t>
      </w:r>
      <w:r>
        <w:t xml:space="preserve">：改回旧代码，确认测试变红，再改回来。</w:t>
      </w:r>
      <w:r>
        <w:t xml:space="preserve"> </w:t>
      </w:r>
      <w:r>
        <w:t xml:space="preserve">这是全章唯一”必须做”的动作，其余都是它的推论。</w:t>
      </w:r>
    </w:p>
    <w:p>
      <w:pPr>
        <w:numPr>
          <w:ilvl w:val="0"/>
          <w:numId w:val="1082"/>
        </w:numPr>
      </w:pPr>
      <w:r>
        <w:rPr>
          <w:bCs/>
          <w:b/>
        </w:rPr>
        <w:t xml:space="preserve">断言精度匹配业务精度</w:t>
      </w:r>
      <w:r>
        <w:t xml:space="preserve">：钱、库存、配额这类精确量，断言里不许出现容差</w:t>
      </w:r>
      <w:r>
        <w:t xml:space="preserve"> </w:t>
      </w:r>
      <w:r>
        <w:t xml:space="preserve">（</w:t>
      </w:r>
      <w:r>
        <w:rPr>
          <w:rStyle w:val="VerbatimChar"/>
        </w:rPr>
        <w:t xml:space="preserve">&lt; 1.0</w:t>
      </w:r>
      <w:r>
        <w:t xml:space="preserve">、</w:t>
      </w:r>
      <w:r>
        <w:rPr>
          <w:rStyle w:val="VerbatimChar"/>
        </w:rPr>
        <w:t xml:space="preserve">约等于</w:t>
      </w:r>
      <w:r>
        <w:t xml:space="preserve">、</w:t>
      </w:r>
      <w:r>
        <w:rPr>
          <w:rStyle w:val="VerbatimChar"/>
        </w:rPr>
        <w:t xml:space="preserve">abs(...) &lt; eps</w:t>
      </w:r>
      <w:r>
        <w:t xml:space="preserve">）。要用容差，先证明这里确实是近似问题。</w:t>
      </w:r>
    </w:p>
    <w:p>
      <w:pPr>
        <w:numPr>
          <w:ilvl w:val="0"/>
          <w:numId w:val="1082"/>
        </w:numPr>
      </w:pPr>
      <w:r>
        <w:rPr>
          <w:bCs/>
          <w:b/>
        </w:rPr>
        <w:t xml:space="preserve">任何”覆盖率/通过率”数字，都要交代分母</w:t>
      </w:r>
      <w:r>
        <w:t xml:space="preserve">：分母是谁定的？有没有一整个</w:t>
      </w:r>
      <w:r>
        <w:t xml:space="preserve"> </w:t>
      </w:r>
      <w:r>
        <w:t xml:space="preserve">维度不在分母里？自报 100% 的，尤其要查。</w:t>
      </w:r>
    </w:p>
    <w:p>
      <w:pPr>
        <w:numPr>
          <w:ilvl w:val="0"/>
          <w:numId w:val="1082"/>
        </w:numPr>
      </w:pPr>
      <w:r>
        <w:rPr>
          <w:bCs/>
          <w:b/>
        </w:rPr>
        <w:t xml:space="preserve">检查工具要自证覆盖面</w:t>
      </w:r>
      <w:r>
        <w:t xml:space="preserve">：扫描器、闸门、校验器，凡是有上限、抽样、跳过的，</w:t>
      </w:r>
      <w:r>
        <w:t xml:space="preserve"> </w:t>
      </w:r>
      <w:r>
        <w:t xml:space="preserve">必须把”看了多少、跳过多少”打印出来；欠账要显式、可量化、只减不增</w:t>
      </w:r>
      <w:r>
        <w:t xml:space="preserve"> </w:t>
      </w:r>
      <w:r>
        <w:t xml:space="preserve">（见第 18 章）。</w:t>
      </w:r>
    </w:p>
    <w:p>
      <w:pPr>
        <w:numPr>
          <w:ilvl w:val="0"/>
          <w:numId w:val="1082"/>
        </w:numPr>
      </w:pPr>
      <w:r>
        <w:rPr>
          <w:bCs/>
          <w:b/>
        </w:rPr>
        <w:t xml:space="preserve">并发/批量测试先自证能触发缺陷</w:t>
      </w:r>
      <w:r>
        <w:t xml:space="preserve">：用栅栏制造真重叠，把数据量压到能让缺陷</w:t>
      </w:r>
      <w:r>
        <w:t xml:space="preserve"> </w:t>
      </w:r>
      <w:r>
        <w:t xml:space="preserve">现形的规模；再用非空洞那招验证它抓得住旧 bug。</w:t>
      </w:r>
    </w:p>
    <w:bookmarkEnd w:id="181"/>
    <w:bookmarkStart w:id="182" w:name="本章小结-15"/>
    <w:p>
      <w:pPr>
        <w:pStyle w:val="Heading2"/>
      </w:pPr>
      <w:r>
        <w:t xml:space="preserve">17.6　本章小结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绿灯不是证据</w:t>
      </w:r>
      <w:r>
        <w:t xml:space="preserve">：它只说明”在能覆盖的情形、以能分辨的精度没抓到错”。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测试骗人有两条路</w:t>
      </w:r>
      <w:r>
        <w:t xml:space="preserve">：覆盖的洞（分母是错的）和断言的松（容差盖住了 bug）。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非空洞验证</w:t>
      </w:r>
      <w:r>
        <w:t xml:space="preserve">是唯一的地基动作：改回旧代码，测试必须变红，且因正确的原因红。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松的断言比没有断言更危险</w:t>
      </w:r>
      <w:r>
        <w:t xml:space="preserve">：它挂着”已覆盖”的名分，让人不再看它。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并发测试先要真的并发</w:t>
      </w:r>
      <w:r>
        <w:t xml:space="preserve">：没有栅栏的并发测试，是穿了并发衣服的串行测试。</w:t>
      </w:r>
    </w:p>
    <w:p>
      <w:pPr>
        <w:pStyle w:val="FirstParagraph"/>
      </w:pPr>
      <w:r>
        <w:t xml:space="preserve">下一章讲与之配套的另一半——</w:t>
      </w:r>
      <w:r>
        <w:rPr>
          <w:bCs/>
          <w:b/>
        </w:rPr>
        <w:t xml:space="preserve">代码审阅的实证方法</w:t>
      </w:r>
      <w:r>
        <w:t xml:space="preserve">：怎么把每一条怀疑写成</w:t>
      </w:r>
      <w:r>
        <w:t xml:space="preserve"> </w:t>
      </w:r>
      <w:r>
        <w:t xml:space="preserve">一个会触发它的脚本，看它到底怎么坏。</w:t>
      </w:r>
    </w:p>
    <w:bookmarkEnd w:id="182"/>
    <w:bookmarkEnd w:id="183"/>
    <w:bookmarkStart w:id="189" w:name="第-18-章-代码审阅的实证方法-1"/>
    <w:p>
      <w:pPr>
        <w:pStyle w:val="Heading1"/>
      </w:pPr>
      <w:r>
        <w:t xml:space="preserve">第 18 章　代码审阅的实证方法</w:t>
      </w:r>
    </w:p>
    <w:p>
      <w:pPr>
        <w:pStyle w:val="BlockText"/>
      </w:pPr>
      <w:r>
        <w:t xml:space="preserve">第 17 章讲了怎么让测试不骗人。但测试只能守住”已经想到的事”——那些还</w:t>
      </w:r>
      <w:r>
        <w:t xml:space="preserve"> </w:t>
      </w:r>
      <w:r>
        <w:t xml:space="preserve">没被想到的缺陷，要靠</w:t>
      </w:r>
      <w:r>
        <w:rPr>
          <w:bCs/>
          <w:b/>
        </w:rPr>
        <w:t xml:space="preserve">审阅</w:t>
      </w:r>
      <w:r>
        <w:t xml:space="preserve">去找。这一章讲我们审阅这个平台时用的一套</w:t>
      </w:r>
      <w:r>
        <w:t xml:space="preserve"> </w:t>
      </w:r>
      <w:r>
        <w:t xml:space="preserve">方法。它的核心只有一句话：</w:t>
      </w:r>
      <w:r>
        <w:rPr>
          <w:bCs/>
          <w:b/>
        </w:rPr>
        <w:t xml:space="preserve">怀疑不值钱，触发才算数。</w:t>
      </w:r>
    </w:p>
    <w:bookmarkStart w:id="184" w:name="每一条怀疑都写脚本去触发看它到底怎么坏"/>
    <w:p>
      <w:pPr>
        <w:pStyle w:val="Heading2"/>
      </w:pPr>
      <w:r>
        <w:t xml:space="preserve">18.1　每一条怀疑都写脚本去触发，看它到底怎么坏</w:t>
      </w:r>
    </w:p>
    <w:p>
      <w:pPr>
        <w:pStyle w:val="FirstParagraph"/>
      </w:pPr>
      <w:r>
        <w:t xml:space="preserve">审阅代码时，人人都会产生怀疑：</w:t>
      </w:r>
      <w:r>
        <w:t xml:space="preserve">“</w:t>
      </w:r>
      <w:r>
        <w:t xml:space="preserve">这里两个请求同时进来会不会出问题？</w:t>
      </w:r>
      <w:r>
        <w:t xml:space="preserve">”</w:t>
      </w:r>
      <w:r>
        <w:t xml:space="preserve"> </w:t>
      </w:r>
      <w:r>
        <w:t xml:space="preserve">“</w:t>
      </w:r>
      <w:r>
        <w:t xml:space="preserve">这个 round 会不会丢分？</w:t>
      </w:r>
      <w:r>
        <w:t xml:space="preserve">”</w:t>
      </w:r>
      <w:r>
        <w:t xml:space="preserve">传统的处理方式是把怀疑写进审阅意见，交给作者</w:t>
      </w:r>
      <w:r>
        <w:t xml:space="preserve"> </w:t>
      </w:r>
      <w:r>
        <w:t xml:space="preserve">“</w:t>
      </w:r>
      <w:r>
        <w:t xml:space="preserve">确认一下</w:t>
      </w:r>
      <w:r>
        <w:t xml:space="preserve">”</w:t>
      </w:r>
      <w:r>
        <w:t xml:space="preserve">。这条路的问题在于：</w:t>
      </w:r>
      <w:r>
        <w:rPr>
          <w:bCs/>
          <w:b/>
        </w:rPr>
        <w:t xml:space="preserve">怀疑是廉价的，确认是昂贵的</w:t>
      </w:r>
      <w:r>
        <w:t xml:space="preserve">，于是大部分</w:t>
      </w:r>
      <w:r>
        <w:t xml:space="preserve"> </w:t>
      </w:r>
      <w:r>
        <w:t xml:space="preserve">怀疑最终淹死在”应该没问题吧”里。</w:t>
      </w:r>
    </w:p>
    <w:p>
      <w:pPr>
        <w:pStyle w:val="BodyText"/>
      </w:pPr>
      <w:r>
        <w:t xml:space="preserve">我们换了一种做法：</w:t>
      </w:r>
      <w:r>
        <w:rPr>
          <w:bCs/>
          <w:b/>
        </w:rPr>
        <w:t xml:space="preserve">审阅者自己写一段探针脚本，让怀疑当场兑现或当场破产。</w:t>
      </w:r>
    </w:p>
    <w:p>
      <w:pPr>
        <w:pStyle w:val="BodyText"/>
      </w:pPr>
      <w:r>
        <w:t xml:space="preserve">以第 10 章的 D-9 为例。审阅时看到入库代码是</w:t>
      </w:r>
      <w:r>
        <w:t xml:space="preserve"> </w:t>
      </w:r>
      <w:r>
        <w:rPr>
          <w:rStyle w:val="VerbatimChar"/>
        </w:rPr>
        <w:t xml:space="preserve">stock.quantity += qty</w:t>
      </w:r>
      <w:r>
        <w:t xml:space="preserve">，</w:t>
      </w:r>
      <w:r>
        <w:t xml:space="preserve"> </w:t>
      </w:r>
      <w:r>
        <w:t xml:space="preserve">怀疑这是读-改-写丢更新。不写审阅意见，直接写探针：</w:t>
      </w:r>
    </w:p>
    <w:p>
      <w:pPr>
        <w:pStyle w:val="SourceCode"/>
      </w:pPr>
      <w:r>
        <w:rPr>
          <w:rStyle w:val="CommentTok"/>
        </w:rPr>
        <w:t xml:space="preserve"># 探针：8 个线程同时各入库 10 支，账上应该 +80</w:t>
      </w:r>
      <w:r>
        <w:br/>
      </w:r>
      <w:r>
        <w:rPr>
          <w:rStyle w:val="NormalTok"/>
        </w:rPr>
        <w:t xml:space="preserve">barrier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threading.Barrier(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worker():</w:t>
      </w:r>
      <w:r>
        <w:br/>
      </w:r>
      <w:r>
        <w:rPr>
          <w:rStyle w:val="NormalTok"/>
        </w:rPr>
        <w:t xml:space="preserve">    barrier.wait()</w:t>
      </w:r>
      <w:r>
        <w:br/>
      </w:r>
      <w:r>
        <w:rPr>
          <w:rStyle w:val="NormalTok"/>
        </w:rPr>
        <w:t xml:space="preserve">    client.post(</w:t>
      </w:r>
      <w:r>
        <w:rPr>
          <w:rStyle w:val="StringTok"/>
        </w:rPr>
        <w:t xml:space="preserve">"/api/pharmacy/inbound"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"drug_id"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"quantity"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threads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worker)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CommentTok"/>
        </w:rPr>
        <w:t xml:space="preserve"># 实测结果：账上只 +20，六十支药凭空消失</w:t>
      </w:r>
    </w:p>
    <w:p>
      <w:pPr>
        <w:pStyle w:val="FirstParagraph"/>
      </w:pPr>
      <w:r>
        <w:t xml:space="preserve">探针跑完，产出的不是一条”建议关注并发”的意见，而是一个</w:t>
      </w:r>
      <w:r>
        <w:rPr>
          <w:bCs/>
          <w:b/>
        </w:rPr>
        <w:t xml:space="preserve">确凿的数字</w:t>
      </w:r>
      <w:r>
        <w:t xml:space="preserve">：</w:t>
      </w:r>
      <w:r>
        <w:t xml:space="preserve"> </w:t>
      </w:r>
      <w:r>
        <w:t xml:space="preserve">丢了 60 支。这个差别是决定性的——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数字终结争论。</w:t>
      </w:r>
      <w:r>
        <w:t xml:space="preserve">”会不会有问题”可以讨论一下午；</w:t>
      </w:r>
      <w:r>
        <w:t xml:space="preserve">“</w:t>
      </w:r>
      <w:r>
        <w:t xml:space="preserve">丢了 60 支</w:t>
      </w:r>
      <w:r>
        <w:t xml:space="preserve">”</w:t>
      </w:r>
      <w:r>
        <w:t xml:space="preserve">没什么可讨论的。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触发脚本直接变成回归测试。</w:t>
      </w:r>
      <w:r>
        <w:t xml:space="preserve"> </w:t>
      </w:r>
      <w:r>
        <w:t xml:space="preserve">探针补一个断言就是测试用例，修复完成的</w:t>
      </w:r>
      <w:r>
        <w:t xml:space="preserve"> </w:t>
      </w:r>
      <w:r>
        <w:t xml:space="preserve">标准清清楚楚：这条脚本跑绿。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怀疑破产也有价值。</w:t>
      </w:r>
      <w:r>
        <w:t xml:space="preserve"> </w:t>
      </w:r>
      <w:r>
        <w:t xml:space="preserve">探针触发不出来，说明这条怀疑不成立（或者探针不对），</w:t>
      </w:r>
      <w:r>
        <w:t xml:space="preserve"> </w:t>
      </w:r>
      <w:r>
        <w:t xml:space="preserve">两种都值得知道——它避免了为一个不存在的问题重构代码。</w:t>
      </w:r>
    </w:p>
    <w:p>
      <w:pPr>
        <w:pStyle w:val="FirstParagraph"/>
      </w:pPr>
      <w:r>
        <w:t xml:space="preserve">本书的十二个缺陷（D-1 至 D-12），</w:t>
      </w:r>
      <w:r>
        <w:rPr>
          <w:bCs/>
          <w:b/>
        </w:rPr>
        <w:t xml:space="preserve">几乎每一个都是这么找到的</w:t>
      </w:r>
      <w:r>
        <w:t xml:space="preserve">：先怀疑，</w:t>
      </w:r>
      <w:r>
        <w:t xml:space="preserve"> </w:t>
      </w:r>
      <w:r>
        <w:t xml:space="preserve">再写探针，看它到底怎么坏（唯一的例外 D-8 是做出参对比时顺手发现的，但</w:t>
      </w:r>
      <w:r>
        <w:t xml:space="preserve"> </w:t>
      </w:r>
      <w:r>
        <w:t xml:space="preserve">同样过了实测确认）。没有一个是”看代码看出来就直接改了”的——看出来</w:t>
      </w:r>
      <w:r>
        <w:t xml:space="preserve"> </w:t>
      </w:r>
      <w:r>
        <w:t xml:space="preserve">只算立案，触发了才算定案。</w:t>
      </w:r>
    </w:p>
    <w:bookmarkEnd w:id="184"/>
    <w:bookmarkStart w:id="185" w:name="用-ast-扫描把错误的形状变成-ci-红灯"/>
    <w:p>
      <w:pPr>
        <w:pStyle w:val="Heading2"/>
      </w:pPr>
      <w:r>
        <w:t xml:space="preserve">18.2　用 AST 扫描把”错误的形状”变成 CI 红灯</w:t>
      </w:r>
    </w:p>
    <w:p>
      <w:pPr>
        <w:pStyle w:val="FirstParagraph"/>
      </w:pPr>
      <w:r>
        <w:t xml:space="preserve">探针解决”这一处有没有问题”，但同一类缺陷往往散布在几十处。第 9 章的</w:t>
      </w:r>
      <w:r>
        <w:t xml:space="preserve"> </w:t>
      </w:r>
      <w:r>
        <w:t xml:space="preserve">check-then-act 家族在四个不同模块里各犯了一遍，说明</w:t>
      </w:r>
      <w:r>
        <w:rPr>
          <w:bCs/>
          <w:b/>
        </w:rPr>
        <w:t xml:space="preserve">逐处审是防不住复发的</w:t>
      </w:r>
      <w:r>
        <w:rPr>
          <w:bCs/>
          <w:b/>
        </w:rPr>
        <w:t xml:space="preserve"> </w:t>
      </w:r>
      <w:r>
        <w:rPr>
          <w:bCs/>
          <w:b/>
        </w:rPr>
        <w:t xml:space="preserve">——今天审干净了，下个月新写的模块又犯</w:t>
      </w:r>
      <w:r>
        <w:t xml:space="preserve">。</w:t>
      </w:r>
    </w:p>
    <w:p>
      <w:pPr>
        <w:pStyle w:val="BodyText"/>
      </w:pPr>
      <w:r>
        <w:t xml:space="preserve">对这种”有固定形状的错误”，办法是把形状写成规则，让机器去找。Python 自带</w:t>
      </w:r>
      <w:r>
        <w:t xml:space="preserve"> </w:t>
      </w:r>
      <w:r>
        <w:rPr>
          <w:rStyle w:val="VerbatimChar"/>
        </w:rPr>
        <w:t xml:space="preserve">ast</w:t>
      </w:r>
      <w:r>
        <w:t xml:space="preserve"> </w:t>
      </w:r>
      <w:r>
        <w:t xml:space="preserve">模块，把源码解析成语法树，就能按结构匹配：</w:t>
      </w:r>
    </w:p>
    <w:p>
      <w:pPr>
        <w:pStyle w:val="SourceCode"/>
      </w:pPr>
      <w:r>
        <w:rPr>
          <w:rStyle w:val="CommentTok"/>
        </w:rPr>
        <w:t xml:space="preserve"># 规则：凡是"先 SELECT 判断、再 INSERT/UPDATE"且中间无原子保护的路由，报警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ast.walk(tree):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is_count_then_add(node)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uses_atomic_helper(node):</w:t>
      </w:r>
      <w:r>
        <w:br/>
      </w:r>
      <w:r>
        <w:rPr>
          <w:rStyle w:val="NormalTok"/>
        </w:rPr>
        <w:t xml:space="preserve">        offenders.append(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node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lineno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offenders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[], </w:t>
      </w:r>
      <w:r>
        <w:rPr>
          <w:rStyle w:val="SpecialStringTok"/>
        </w:rPr>
        <w:t xml:space="preserve">f"发现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(offenders)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处 check-then-act 裸写"</w:t>
      </w:r>
    </w:p>
    <w:p>
      <w:pPr>
        <w:pStyle w:val="FirstParagraph"/>
      </w:pPr>
      <w:r>
        <w:t xml:space="preserve">这类扫描本身作为测试用例进 CI。效果是</w:t>
      </w:r>
      <w:r>
        <w:rPr>
          <w:bCs/>
          <w:b/>
        </w:rPr>
        <w:t xml:space="preserve">把审阅结论固化成了闸门</w:t>
      </w:r>
      <w:r>
        <w:t xml:space="preserve">：审阅发现</w:t>
      </w:r>
      <w:r>
        <w:t xml:space="preserve"> </w:t>
      </w:r>
      <w:r>
        <w:t xml:space="preserve">的不再只是”这几处要改”，而是”这种形状从此写不进来”——新代码一旦长成这个</w:t>
      </w:r>
      <w:r>
        <w:t xml:space="preserve"> </w:t>
      </w:r>
      <w:r>
        <w:t xml:space="preserve">形状，CI 直接红灯，不需要任何人记得去审它。</w:t>
      </w:r>
    </w:p>
    <w:p>
      <w:pPr>
        <w:pStyle w:val="BodyText"/>
      </w:pPr>
      <w:r>
        <w:t xml:space="preserve">但第 17 章的教训在这里必须重提：</w:t>
      </w:r>
      <w:r>
        <w:rPr>
          <w:bCs/>
          <w:b/>
        </w:rPr>
        <w:t xml:space="preserve">扫描器自己就是一段代码，一样会错。</w:t>
      </w:r>
      <w:r>
        <w:t xml:space="preserve"> </w:t>
      </w:r>
      <w:r>
        <w:t xml:space="preserve">我们的第一版扫描只认得</w:t>
      </w:r>
      <w:r>
        <w:t xml:space="preserve"> </w:t>
      </w:r>
      <w:r>
        <w:rPr>
          <w:rStyle w:val="VerbatimChar"/>
        </w:rPr>
        <w:t xml:space="preserve">db.add(Model(...))</w:t>
      </w:r>
      <w:r>
        <w:t xml:space="preserve"> </w:t>
      </w:r>
      <w:r>
        <w:t xml:space="preserve">这一种内联形状，而代码里</w:t>
      </w:r>
      <w:r>
        <w:t xml:space="preserve"> </w:t>
      </w:r>
      <w:r>
        <w:t xml:space="preserve">近九成的入库点是先赋值再 add 的两行形状——闸门看起来立着，实际只拦了</w:t>
      </w:r>
      <w:r>
        <w:t xml:space="preserve"> </w:t>
      </w:r>
      <w:r>
        <w:t xml:space="preserve">11% 的路。所以每写一个扫描规则，都要配一次”它到底扫到了多少”的清点，</w:t>
      </w:r>
      <w:r>
        <w:t xml:space="preserve"> </w:t>
      </w:r>
      <w:r>
        <w:t xml:space="preserve">并把清点数字打印在输出里。</w:t>
      </w:r>
    </w:p>
    <w:bookmarkEnd w:id="185"/>
    <w:bookmarkStart w:id="186" w:name="漏了什么比做了什么更值得留档"/>
    <w:p>
      <w:pPr>
        <w:pStyle w:val="Heading2"/>
      </w:pPr>
      <w:r>
        <w:t xml:space="preserve">18.3　漏了什么比做了什么更值得留档</w:t>
      </w:r>
    </w:p>
    <w:p>
      <w:pPr>
        <w:pStyle w:val="FirstParagraph"/>
      </w:pPr>
      <w:r>
        <w:t xml:space="preserve">审阅报告的惯常写法是罗列”发现了什么、改了什么”。我们逐渐发现，更有价值的</w:t>
      </w:r>
      <w:r>
        <w:t xml:space="preserve"> </w:t>
      </w:r>
      <w:r>
        <w:t xml:space="preserve">恰恰是反面：</w:t>
      </w:r>
      <w:r>
        <w:rPr>
          <w:bCs/>
          <w:b/>
        </w:rPr>
        <w:t xml:space="preserve">这次审阅没有覆盖什么。</w:t>
      </w:r>
    </w:p>
    <w:p>
      <w:pPr>
        <w:pStyle w:val="BodyText"/>
      </w:pPr>
      <w:r>
        <w:t xml:space="preserve">原因很实际：审阅的”做了”部分，价值在当下就兑现了——问题改掉了。而”没做”</w:t>
      </w:r>
      <w:r>
        <w:t xml:space="preserve"> </w:t>
      </w:r>
      <w:r>
        <w:t xml:space="preserve">部分的价值在未来：下一轮审阅从哪里开始？验收方该追问什么？如果不写下来，</w:t>
      </w:r>
      <w:r>
        <w:t xml:space="preserve"> </w:t>
      </w:r>
      <w:r>
        <w:t xml:space="preserve">这些信息就只存在于审阅者当时的脑子里，两周后连他自己都不记得。</w:t>
      </w:r>
    </w:p>
    <w:p>
      <w:pPr>
        <w:pStyle w:val="BodyText"/>
      </w:pPr>
      <w:r>
        <w:t xml:space="preserve">平台的轮次报告里逐渐固定下三类”反面留档”：第六轮专设一节”查过但确认</w:t>
      </w:r>
      <w:r>
        <w:t xml:space="preserve"> </w:t>
      </w:r>
      <w:r>
        <w:t xml:space="preserve">无问题”（三项），写明理由是”免得下一轮有人再花时间查一遍”；每轮固定携带</w:t>
      </w:r>
      <w:r>
        <w:t xml:space="preserve"> </w:t>
      </w:r>
      <w:r>
        <w:t xml:space="preserve">“</w:t>
      </w:r>
      <w:r>
        <w:t xml:space="preserve">上一轮已报、仍未修</w:t>
      </w:r>
      <w:r>
        <w:t xml:space="preserve">”</w:t>
      </w:r>
      <w:r>
        <w:t xml:space="preserve">的滚动表；第八轮末尾明确列出”已知未做、且这一轮</w:t>
      </w:r>
      <w:r>
        <w:t xml:space="preserve"> </w:t>
      </w:r>
      <w:r>
        <w:t xml:space="preserve">仍不做的”。而第九轮——发现全书最严重缺陷的那一轮——它的计划开篇引用的</w:t>
      </w:r>
      <w:r>
        <w:t xml:space="preserve"> </w:t>
      </w:r>
      <w:r>
        <w:t xml:space="preserve">正是上一轮留下的那句反面记录：</w:t>
      </w:r>
      <w:r>
        <w:t xml:space="preserve">“</w:t>
      </w:r>
      <w:r>
        <w:t xml:space="preserve">一道看起来关着的闸门只关了 11%</w:t>
      </w:r>
      <w:r>
        <w:t xml:space="preserve">”</w:t>
      </w:r>
      <w:r>
        <w:t xml:space="preserve">。带着</w:t>
      </w:r>
      <w:r>
        <w:t xml:space="preserve"> </w:t>
      </w:r>
      <w:r>
        <w:t xml:space="preserve">这条教训回头审视整个权限体系，才有了横向越权的探针。</w:t>
      </w:r>
      <w:r>
        <w:rPr>
          <w:bCs/>
          <w:b/>
        </w:rPr>
        <w:t xml:space="preserve">如果第八轮的报告</w:t>
      </w:r>
      <w:r>
        <w:rPr>
          <w:bCs/>
          <w:b/>
        </w:rPr>
        <w:t xml:space="preserve"> </w:t>
      </w:r>
      <w:r>
        <w:rPr>
          <w:bCs/>
          <w:b/>
        </w:rPr>
        <w:t xml:space="preserve">只写”做了什么”，这个洞可能至今还开着。</w:t>
      </w:r>
    </w:p>
    <w:p>
      <w:pPr>
        <w:pStyle w:val="BodyText"/>
      </w:pPr>
      <w:r>
        <w:t xml:space="preserve">同样的道理落到代码里，就是第 14 章讲过的</w:t>
      </w:r>
      <w:r>
        <w:rPr>
          <w:bCs/>
          <w:b/>
        </w:rPr>
        <w:t xml:space="preserve">显式欠账清单</w:t>
      </w:r>
      <w:r>
        <w:t xml:space="preserve">：横向越权矩阵把</w:t>
      </w:r>
      <w:r>
        <w:t xml:space="preserve"> </w:t>
      </w:r>
      <w:r>
        <w:t xml:space="preserve">“</w:t>
      </w:r>
      <w:r>
        <w:t xml:space="preserve">尚未纳入可见性控制的接口</w:t>
      </w:r>
      <w:r>
        <w:t xml:space="preserve">”</w:t>
      </w:r>
      <w:r>
        <w:t xml:space="preserve">逐条列在测试文件里，并断言这份清单只减不增。</w:t>
      </w:r>
      <w:r>
        <w:t xml:space="preserve"> </w:t>
      </w:r>
      <w:r>
        <w:t xml:space="preserve">欠账不可怕，</w:t>
      </w:r>
      <w:r>
        <w:rPr>
          <w:bCs/>
          <w:b/>
        </w:rPr>
        <w:t xml:space="preserve">不知道自己欠了多少账才可怕</w:t>
      </w:r>
      <w:r>
        <w:t xml:space="preserve">。</w:t>
      </w:r>
    </w:p>
    <w:bookmarkEnd w:id="186"/>
    <w:bookmarkStart w:id="187" w:name="警惕看起来做完了"/>
    <w:p>
      <w:pPr>
        <w:pStyle w:val="Heading2"/>
      </w:pPr>
      <w:r>
        <w:t xml:space="preserve">18.4　警惕”看起来做完了”</w:t>
      </w:r>
    </w:p>
    <w:p>
      <w:pPr>
        <w:pStyle w:val="FirstParagraph"/>
      </w:pPr>
      <w:r>
        <w:t xml:space="preserve">回顾十二个缺陷和数次返工，会发现它们背后其实是同一个敌人的不同面孔——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看起来做完了</w:t>
      </w:r>
      <w:r>
        <w:rPr>
          <w:bCs/>
          <w:b/>
        </w:rPr>
        <w:t xml:space="preserve">”</w:t>
      </w:r>
      <w:r>
        <w:t xml:space="preserve">。它至少有四张脸，每一张都在本书里真实出现过：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主项打勾，子功能空心。</w:t>
      </w:r>
      <w:r>
        <w:t xml:space="preserve"> </w:t>
      </w:r>
      <w:r>
        <w:t xml:space="preserve">三十六项功能”全部实现”的对照表下面，藏着</w:t>
      </w:r>
      <w:r>
        <w:t xml:space="preserve"> </w:t>
      </w:r>
      <w:r>
        <w:t xml:space="preserve">没有批号的疫苗接种、没有追溯码的医废（第 1 章）。识别办法：把验收颗粒度</w:t>
      </w:r>
      <w:r>
        <w:t xml:space="preserve"> </w:t>
      </w:r>
      <w:r>
        <w:t xml:space="preserve">降一级再对一遍。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接口存在，语义不对。</w:t>
      </w:r>
      <w:r>
        <w:t xml:space="preserve"> </w:t>
      </w:r>
      <w:r>
        <w:t xml:space="preserve">接口通了、页面亮了，但两个人同时用就丢数据</w:t>
      </w:r>
      <w:r>
        <w:t xml:space="preserve"> </w:t>
      </w:r>
      <w:r>
        <w:t xml:space="preserve">（第 9、10 章）。识别办法：探针脚本，按真实使用方式（并发、批量）打一遍。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测试全绿，断言是松的。</w:t>
      </w:r>
      <w:r>
        <w:t xml:space="preserve"> </w:t>
      </w:r>
      <w:r>
        <w:t xml:space="preserve">1 元容差盖住一分钱的丢失，六轮没人发现</w:t>
      </w:r>
      <w:r>
        <w:t xml:space="preserve"> </w:t>
      </w:r>
      <w:r>
        <w:t xml:space="preserve">（第 17 章）。识别办法：非空洞验证——改回旧代码，测试必须变红。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闸门立着，只拦一成。</w:t>
      </w:r>
      <w:r>
        <w:t xml:space="preserve"> </w:t>
      </w:r>
      <w:r>
        <w:t xml:space="preserve">覆盖 11% 的扫描器全程报”无问题”（第 17、18 章）。</w:t>
      </w:r>
      <w:r>
        <w:t xml:space="preserve"> </w:t>
      </w:r>
      <w:r>
        <w:t xml:space="preserve">识别办法：让每个检查工具报告自己的覆盖面。</w:t>
      </w:r>
    </w:p>
    <w:p>
      <w:pPr>
        <w:pStyle w:val="FirstParagraph"/>
      </w:pPr>
      <w:r>
        <w:t xml:space="preserve">四张脸对应同一条审阅纪律：</w:t>
      </w:r>
      <w:r>
        <w:rPr>
          <w:bCs/>
          <w:b/>
        </w:rPr>
        <w:t xml:space="preserve">凡是”完成”的声明，都要问一句——这个”完成”</w:t>
      </w:r>
      <w:r>
        <w:rPr>
          <w:bCs/>
          <w:b/>
        </w:rPr>
        <w:t xml:space="preserve"> </w:t>
      </w:r>
      <w:r>
        <w:rPr>
          <w:bCs/>
          <w:b/>
        </w:rPr>
        <w:t xml:space="preserve">是怎么被验证的？验证它的那个东西，又是被什么验证的？</w:t>
      </w:r>
      <w:r>
        <w:t xml:space="preserve"> </w:t>
      </w:r>
      <w:r>
        <w:t xml:space="preserve">前一问拆穿脸 1 和</w:t>
      </w:r>
      <w:r>
        <w:t xml:space="preserve"> </w:t>
      </w:r>
      <w:r>
        <w:t xml:space="preserve">脸 2，后一问拆穿脸 3 和脸 4。</w:t>
      </w:r>
    </w:p>
    <w:bookmarkEnd w:id="187"/>
    <w:bookmarkStart w:id="188" w:name="本章小结-16"/>
    <w:p>
      <w:pPr>
        <w:pStyle w:val="Heading2"/>
      </w:pPr>
      <w:r>
        <w:t xml:space="preserve">18.5　本章小结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怀疑不值钱，触发才算数</w:t>
      </w:r>
      <w:r>
        <w:t xml:space="preserve">：每条怀疑写成探针脚本，让它当场兑现或破产；</w:t>
      </w:r>
      <w:r>
        <w:t xml:space="preserve"> </w:t>
      </w:r>
      <w:r>
        <w:t xml:space="preserve">数字终结争论，探针直接沉淀为回归测试。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有形状的错误交给机器</w:t>
      </w:r>
      <w:r>
        <w:t xml:space="preserve">：AST 扫描把审阅结论固化成 CI 闸门，防的是复发；</w:t>
      </w:r>
      <w:r>
        <w:t xml:space="preserve"> </w:t>
      </w:r>
      <w:r>
        <w:t xml:space="preserve">但扫描器自己也要被清点覆盖面。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没做什么</w:t>
      </w:r>
      <w:r>
        <w:rPr>
          <w:bCs/>
          <w:b/>
        </w:rPr>
        <w:t xml:space="preserve">”</w:t>
      </w:r>
      <w:r>
        <w:rPr>
          <w:bCs/>
          <w:b/>
        </w:rPr>
        <w:t xml:space="preserve">要留档</w:t>
      </w:r>
      <w:r>
        <w:t xml:space="preserve">：审阅报告写明查过什么、没修什么、仍不做什么，</w:t>
      </w:r>
      <w:r>
        <w:t xml:space="preserve"> </w:t>
      </w:r>
      <w:r>
        <w:t xml:space="preserve">代码里维护显式欠账清单——本书最严重的缺陷，就是顺着上一轮留档的</w:t>
      </w:r>
      <w:r>
        <w:t xml:space="preserve"> </w:t>
      </w:r>
      <w:r>
        <w:t xml:space="preserve">教训找到的。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看起来做完了</w:t>
      </w:r>
      <w:r>
        <w:rPr>
          <w:bCs/>
          <w:b/>
        </w:rPr>
        <w:t xml:space="preserve">”</w:t>
      </w:r>
      <w:r>
        <w:rPr>
          <w:bCs/>
          <w:b/>
        </w:rPr>
        <w:t xml:space="preserve">有四张脸</w:t>
      </w:r>
      <w:r>
        <w:t xml:space="preserve">：降一级颗粒度、按真实方式打探针、非空洞验证、</w:t>
      </w:r>
      <w:r>
        <w:t xml:space="preserve"> </w:t>
      </w:r>
      <w:r>
        <w:t xml:space="preserve">清点闸门覆盖面，一张一张拆。</w:t>
      </w:r>
    </w:p>
    <w:p>
      <w:pPr>
        <w:pStyle w:val="FirstParagraph"/>
      </w:pPr>
      <w:r>
        <w:t xml:space="preserve">方法讲完了，还剩最后一个问题：这些轮次是按什么节奏推进的——什么先做、</w:t>
      </w:r>
      <w:r>
        <w:t xml:space="preserve"> </w:t>
      </w:r>
      <w:r>
        <w:t xml:space="preserve">什么后做、什么时候停。这是第 19 章的内容。</w:t>
      </w:r>
    </w:p>
    <w:bookmarkEnd w:id="188"/>
    <w:bookmarkEnd w:id="189"/>
    <w:bookmarkStart w:id="195" w:name="第-19-章-演进的节奏-1"/>
    <w:p>
      <w:pPr>
        <w:pStyle w:val="Heading1"/>
      </w:pPr>
      <w:r>
        <w:t xml:space="preserve">第 19 章　演进的节奏</w:t>
      </w:r>
    </w:p>
    <w:p>
      <w:pPr>
        <w:pStyle w:val="BlockText"/>
      </w:pPr>
      <w:r>
        <w:t xml:space="preserve">前两章讲的是”怎么做对一件事”。这一章讲”多件事之间怎么排”——一个平台</w:t>
      </w:r>
      <w:r>
        <w:t xml:space="preserve"> </w:t>
      </w:r>
      <w:r>
        <w:t xml:space="preserve">十一轮迭代下来，什么先做、什么后做、什么时候停，这些决定的影响不比任何</w:t>
      </w:r>
      <w:r>
        <w:t xml:space="preserve"> </w:t>
      </w:r>
      <w:r>
        <w:t xml:space="preserve">一处代码小。</w:t>
      </w:r>
    </w:p>
    <w:bookmarkStart w:id="190" w:name="收口优先先补自己留下的半成品再铺新摊子"/>
    <w:p>
      <w:pPr>
        <w:pStyle w:val="Heading2"/>
      </w:pPr>
      <w:r>
        <w:t xml:space="preserve">19.1　收口优先：先补自己留下的半成品，再铺新摊子</w:t>
      </w:r>
    </w:p>
    <w:p>
      <w:pPr>
        <w:pStyle w:val="FirstParagraph"/>
      </w:pPr>
      <w:r>
        <w:t xml:space="preserve">第九轮结束时，平台处在一个很典型的状态：横向数据隔离刚刚建成，声势很大——</w:t>
      </w:r>
      <w:r>
        <w:t xml:space="preserve"> </w:t>
      </w:r>
      <w:r>
        <w:t xml:space="preserve">可见性模型、留痕、越权矩阵，都上了。这时候下一步做什么？直觉是乘胜追击，</w:t>
      </w:r>
      <w:r>
        <w:t xml:space="preserve"> </w:t>
      </w:r>
      <w:r>
        <w:t xml:space="preserve">开新功能。</w:t>
      </w:r>
    </w:p>
    <w:p>
      <w:pPr>
        <w:pStyle w:val="BodyText"/>
      </w:pPr>
      <w:r>
        <w:t xml:space="preserve">我们做了相反的选择：第十轮</w:t>
      </w:r>
      <w:r>
        <w:rPr>
          <w:bCs/>
          <w:b/>
        </w:rPr>
        <w:t xml:space="preserve">一行新功能都没写</w:t>
      </w:r>
      <w:r>
        <w:t xml:space="preserve">，专门回头清点第九轮自己</w:t>
      </w:r>
      <w:r>
        <w:t xml:space="preserve"> </w:t>
      </w:r>
      <w:r>
        <w:t xml:space="preserve">留下的半成品。清点出来的东西令人清醒：</w:t>
      </w:r>
    </w:p>
    <w:p>
      <w:pPr>
        <w:numPr>
          <w:ilvl w:val="0"/>
          <w:numId w:val="1087"/>
        </w:numPr>
        <w:pStyle w:val="Compact"/>
      </w:pPr>
      <w:r>
        <w:t xml:space="preserve">敏感读留痕表（AccessLog）建了、每次调阅都在写——</w:t>
      </w:r>
      <w:r>
        <w:rPr>
          <w:bCs/>
          <w:b/>
        </w:rPr>
        <w:t xml:space="preserve">但没有任何查询接口</w:t>
      </w:r>
      <w:r>
        <w:t xml:space="preserve">。</w:t>
      </w:r>
      <w:r>
        <w:t xml:space="preserve"> </w:t>
      </w:r>
      <w:r>
        <w:t xml:space="preserve">一张只写不能查的合规日志，从合规角度看等于没建：监管来问”谁查过这个人</w:t>
      </w:r>
      <w:r>
        <w:t xml:space="preserve"> </w:t>
      </w:r>
      <w:r>
        <w:t xml:space="preserve">的档案”，答案在库里，可没有任何人能把它拿出来。</w:t>
      </w:r>
    </w:p>
    <w:p>
      <w:pPr>
        <w:numPr>
          <w:ilvl w:val="0"/>
          <w:numId w:val="1087"/>
        </w:numPr>
        <w:pStyle w:val="Compact"/>
      </w:pPr>
      <w:r>
        <w:t xml:space="preserve">第九轮登记的收尾欠账还挂着——其中实训报名的并发超额（D-11）正是在</w:t>
      </w:r>
      <w:r>
        <w:t xml:space="preserve"> </w:t>
      </w:r>
      <w:r>
        <w:t xml:space="preserve">这一轮实测复现（容量 2 报上 3 人）并修复的。</w:t>
      </w:r>
    </w:p>
    <w:p>
      <w:pPr>
        <w:numPr>
          <w:ilvl w:val="0"/>
          <w:numId w:val="1087"/>
        </w:numPr>
        <w:pStyle w:val="Compact"/>
      </w:pPr>
      <w:r>
        <w:t xml:space="preserve">管理侧统计聚合的可见范围口径悬而未决，这一轮才定案（限管理层）。</w:t>
      </w:r>
    </w:p>
    <w:p>
      <w:pPr>
        <w:pStyle w:val="FirstParagraph"/>
      </w:pPr>
      <w:r>
        <w:t xml:space="preserve">这些都不是新发现的缺陷，而是</w:t>
      </w:r>
      <w:r>
        <w:rPr>
          <w:bCs/>
          <w:b/>
        </w:rPr>
        <w:t xml:space="preserve">上一轮的”差最后一步”</w:t>
      </w:r>
      <w:r>
        <w:t xml:space="preserve">。它们的共同特点是：</w:t>
      </w:r>
      <w:r>
        <w:t xml:space="preserve"> </w:t>
      </w:r>
      <w:r>
        <w:t xml:space="preserve">不补，前一轮的投入就没有兑现；而补起来的成本，远小于当初建的成本。留痕</w:t>
      </w:r>
      <w:r>
        <w:t xml:space="preserve"> </w:t>
      </w:r>
      <w:r>
        <w:t xml:space="preserve">查询接口三个（管理侧查询、本人自查、统计），一轮就闭环了——但如果不专门</w:t>
      </w:r>
      <w:r>
        <w:t xml:space="preserve"> </w:t>
      </w:r>
      <w:r>
        <w:t xml:space="preserve">安排”收口轮”，它可能永远排在新功能后面。</w:t>
      </w:r>
    </w:p>
    <w:p>
      <w:pPr>
        <w:pStyle w:val="BodyText"/>
      </w:pPr>
      <w:r>
        <w:rPr>
          <w:bCs/>
          <w:b/>
        </w:rPr>
        <w:t xml:space="preserve">规矩</w:t>
      </w:r>
      <w:r>
        <w:t xml:space="preserve">：每一轮大的建设之后，下一轮的第一优先级是”收口”——把上一轮的</w:t>
      </w:r>
      <w:r>
        <w:t xml:space="preserve"> </w:t>
      </w:r>
      <w:r>
        <w:t xml:space="preserve">半成品补成成品，然后才开新摊子。半成品的危害不只是欠账本身，更在于它</w:t>
      </w:r>
      <w:r>
        <w:t xml:space="preserve"> </w:t>
      </w:r>
      <w:r>
        <w:rPr>
          <w:bCs/>
          <w:b/>
        </w:rPr>
        <w:t xml:space="preserve">看起来像成品</w:t>
      </w:r>
      <w:r>
        <w:t xml:space="preserve">（表建了、代码在写入，谁能想到不能查呢），正是第 18 章</w:t>
      </w:r>
      <w:r>
        <w:t xml:space="preserve"> </w:t>
      </w:r>
      <w:r>
        <w:t xml:space="preserve">“</w:t>
      </w:r>
      <w:r>
        <w:t xml:space="preserve">看起来做完了</w:t>
      </w:r>
      <w:r>
        <w:t xml:space="preserve">”</w:t>
      </w:r>
      <w:r>
        <w:t xml:space="preserve">的又一张脸。</w:t>
      </w:r>
    </w:p>
    <w:bookmarkEnd w:id="190"/>
    <w:bookmarkStart w:id="191" w:name="欠账清单要显式登记可查只减不增"/>
    <w:p>
      <w:pPr>
        <w:pStyle w:val="Heading2"/>
      </w:pPr>
      <w:r>
        <w:t xml:space="preserve">19.2　欠账清单要显式：登记、可查、只减不增</w:t>
      </w:r>
    </w:p>
    <w:p>
      <w:pPr>
        <w:pStyle w:val="FirstParagraph"/>
      </w:pPr>
      <w:r>
        <w:t xml:space="preserve">十一轮里反复出现一个模式：</w:t>
      </w:r>
      <w:r>
        <w:rPr>
          <w:bCs/>
          <w:b/>
        </w:rPr>
        <w:t xml:space="preserve">凡是被显式登记的欠账，最后都被还上了；凡是</w:t>
      </w:r>
      <w:r>
        <w:rPr>
          <w:bCs/>
          <w:b/>
        </w:rPr>
        <w:t xml:space="preserve"> </w:t>
      </w:r>
      <w:r>
        <w:rPr>
          <w:bCs/>
          <w:b/>
        </w:rPr>
        <w:t xml:space="preserve">只存在于某个人记忆里的欠账，都拖到了出事才被发现。</w:t>
      </w:r>
    </w:p>
    <w:p>
      <w:pPr>
        <w:pStyle w:val="BodyText"/>
      </w:pPr>
      <w:r>
        <w:t xml:space="preserve">于是欠账管理逐渐固化成三条：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登记</w:t>
      </w:r>
      <w:r>
        <w:t xml:space="preserve">：任何一次”这里先不做”的决定，当场落进一个可检索的地方——</w:t>
      </w:r>
      <w:r>
        <w:t xml:space="preserve"> </w:t>
      </w:r>
      <w:r>
        <w:t xml:space="preserve">测试文件里的显式清单（如横向矩阵的</w:t>
      </w:r>
      <w:r>
        <w:t xml:space="preserve"> </w:t>
      </w:r>
      <w:r>
        <w:rPr>
          <w:rStyle w:val="VerbatimChar"/>
        </w:rPr>
        <w:t xml:space="preserve">UNGUARDED</w:t>
      </w:r>
      <w:r>
        <w:t xml:space="preserve"> </w:t>
      </w:r>
      <w:r>
        <w:t xml:space="preserve">列表）、审阅报告的</w:t>
      </w:r>
      <w:r>
        <w:t xml:space="preserve"> </w:t>
      </w:r>
      <w:r>
        <w:t xml:space="preserve">“</w:t>
      </w:r>
      <w:r>
        <w:t xml:space="preserve">已知未做、仍不做</w:t>
      </w:r>
      <w:r>
        <w:t xml:space="preserve">”</w:t>
      </w:r>
      <w:r>
        <w:t xml:space="preserve">一节、或对照表里的”部分/未实现”档位。口头的”回头补”不算数。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可查</w:t>
      </w:r>
      <w:r>
        <w:t xml:space="preserve">：欠账要能被一条命令数出来。</w:t>
      </w:r>
      <w:r>
        <w:t xml:space="preserve">“</w:t>
      </w:r>
      <w:r>
        <w:t xml:space="preserve">横向越权矩阵：已纳入 29、待纳入 2、</w:t>
      </w:r>
      <w:r>
        <w:t xml:space="preserve"> </w:t>
      </w:r>
      <w:r>
        <w:t xml:space="preserve">覆盖率 93.5%</w:t>
      </w:r>
      <w:r>
        <w:t xml:space="preserve">”</w:t>
      </w:r>
      <w:r>
        <w:t xml:space="preserve">——这行输出让任何人随时知道离收口还差多远。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只减不增</w:t>
      </w:r>
      <w:r>
        <w:t xml:space="preserve">：把清单长度写进断言。新代码想再欠一笔，就得显式改这份清单，</w:t>
      </w:r>
      <w:r>
        <w:t xml:space="preserve"> </w:t>
      </w:r>
      <w:r>
        <w:t xml:space="preserve">在评审里被看见——欠账可以欠，但不能</w:t>
      </w:r>
      <w:r>
        <w:rPr>
          <w:bCs/>
          <w:b/>
        </w:rPr>
        <w:t xml:space="preserve">悄悄</w:t>
      </w:r>
      <w:r>
        <w:t xml:space="preserve">欠。</w:t>
      </w:r>
    </w:p>
    <w:p>
      <w:pPr>
        <w:pStyle w:val="FirstParagraph"/>
      </w:pPr>
      <w:r>
        <w:t xml:space="preserve">这套做法最大的收益是心理上的：它让”暂时不做”成为一个</w:t>
      </w:r>
      <w:r>
        <w:rPr>
          <w:bCs/>
          <w:b/>
        </w:rPr>
        <w:t xml:space="preserve">体面的、工程上</w:t>
      </w:r>
      <w:r>
        <w:rPr>
          <w:bCs/>
          <w:b/>
        </w:rPr>
        <w:t xml:space="preserve"> </w:t>
      </w:r>
      <w:r>
        <w:rPr>
          <w:bCs/>
          <w:b/>
        </w:rPr>
        <w:t xml:space="preserve">成立的选项</w:t>
      </w:r>
      <w:r>
        <w:t xml:space="preserve">。没有显式欠账机制的团队，往往被迫在”现在就做完”和”假装做完”</w:t>
      </w:r>
      <w:r>
        <w:t xml:space="preserve"> </w:t>
      </w:r>
      <w:r>
        <w:t xml:space="preserve">之间二选一——而后者就是第 18 章那四张脸的来源。有了登记机制，</w:t>
      </w:r>
      <w:r>
        <w:t xml:space="preserve">“</w:t>
      </w:r>
      <w:r>
        <w:t xml:space="preserve">先欠着、</w:t>
      </w:r>
      <w:r>
        <w:t xml:space="preserve"> </w:t>
      </w:r>
      <w:r>
        <w:t xml:space="preserve">挂在明处</w:t>
      </w:r>
      <w:r>
        <w:t xml:space="preserve">”</w:t>
      </w:r>
      <w:r>
        <w:t xml:space="preserve">成了第三条路，反而让完成的部分更可信。</w:t>
      </w:r>
    </w:p>
    <w:bookmarkEnd w:id="191"/>
    <w:bookmarkStart w:id="192" w:name="什么时候该停功能到头之后靠真实环境输入推进"/>
    <w:p>
      <w:pPr>
        <w:pStyle w:val="Heading2"/>
      </w:pPr>
      <w:r>
        <w:t xml:space="preserve">19.3　什么时候该停：功能到头之后，靠真实环境输入推进</w:t>
      </w:r>
    </w:p>
    <w:p>
      <w:pPr>
        <w:pStyle w:val="FirstParagraph"/>
      </w:pPr>
      <w:r>
        <w:t xml:space="preserve">第十一轮做了一次全量盘点：功能指引三十六项、三百七十余个子功能逐条对照，</w:t>
      </w:r>
      <w:r>
        <w:t xml:space="preserve"> </w:t>
      </w:r>
      <w:r>
        <w:t xml:space="preserve">能在代码层面验证的全部关上了。这时出现一个值得警惕的时刻——</w:t>
      </w:r>
      <w:r>
        <w:rPr>
          <w:bCs/>
          <w:b/>
        </w:rPr>
        <w:t xml:space="preserve">还能做点</w:t>
      </w:r>
      <w:r>
        <w:rPr>
          <w:bCs/>
          <w:b/>
        </w:rPr>
        <w:t xml:space="preserve"> </w:t>
      </w:r>
      <w:r>
        <w:rPr>
          <w:bCs/>
          <w:b/>
        </w:rPr>
        <w:t xml:space="preserve">什么的清单，第一次比不做什么的理由更短了。</w:t>
      </w:r>
    </w:p>
    <w:p>
      <w:pPr>
        <w:pStyle w:val="BodyText"/>
      </w:pPr>
      <w:r>
        <w:t xml:space="preserve">剩下的待办全都长一个样：国产数据库适配（没有国产库实例）、密码机对接</w:t>
      </w:r>
      <w:r>
        <w:t xml:space="preserve"> </w:t>
      </w:r>
      <w:r>
        <w:t xml:space="preserve">（没有密码机）、DICOM 影像对接（没有影像设备）、真实医保接口联调（没有</w:t>
      </w:r>
      <w:r>
        <w:t xml:space="preserve"> </w:t>
      </w:r>
      <w:r>
        <w:t xml:space="preserve">医保环境）。它们的共同点是：</w:t>
      </w:r>
      <w:r>
        <w:rPr>
          <w:bCs/>
          <w:b/>
        </w:rPr>
        <w:t xml:space="preserve">再写多少代码，也无法在当前环境里验证对错。</w:t>
      </w:r>
    </w:p>
    <w:p>
      <w:pPr>
        <w:pStyle w:val="BodyText"/>
      </w:pPr>
      <w:r>
        <w:t xml:space="preserve">这时候正确的动作是</w:t>
      </w:r>
      <w:r>
        <w:rPr>
          <w:bCs/>
          <w:b/>
        </w:rPr>
        <w:t xml:space="preserve">停</w:t>
      </w:r>
      <w:r>
        <w:t xml:space="preserve">，而不是继续产出”未经验证的适配代码”。原因回到</w:t>
      </w:r>
      <w:r>
        <w:t xml:space="preserve"> </w:t>
      </w:r>
      <w:r>
        <w:t xml:space="preserve">本书的立场：一处”已实现”的最低标准是可验证。写一堆连不上任何真实设备的</w:t>
      </w:r>
      <w:r>
        <w:t xml:space="preserve"> </w:t>
      </w:r>
      <w:r>
        <w:t xml:space="preserve">对接代码，然后在对照表里打勾，恰恰制造了第 18 章警告的”看起来做完了”——</w:t>
      </w:r>
      <w:r>
        <w:t xml:space="preserve"> </w:t>
      </w:r>
      <w:r>
        <w:t xml:space="preserve">而且是最难拆穿的一种，因为拆穿它恰恰也需要那个不存在的环境。</w:t>
      </w:r>
    </w:p>
    <w:p>
      <w:pPr>
        <w:pStyle w:val="BodyText"/>
      </w:pPr>
      <w:r>
        <w:t xml:space="preserve">所以平台在这些项上如实写”未验证，属部署期工作”，并把它们从”功能对照表”</w:t>
      </w:r>
      <w:r>
        <w:t xml:space="preserve"> </w:t>
      </w:r>
      <w:r>
        <w:t xml:space="preserve">拎出来单独列（第 16 章）。这不是偷懒，是</w:t>
      </w:r>
      <w:r>
        <w:rPr>
          <w:bCs/>
          <w:b/>
        </w:rPr>
        <w:t xml:space="preserve">把”完成”的定义守住</w:t>
      </w:r>
      <w:r>
        <w:t xml:space="preserve">：宁可</w:t>
      </w:r>
      <w:r>
        <w:t xml:space="preserve"> </w:t>
      </w:r>
      <w:r>
        <w:t xml:space="preserve">清单上留几个显式的空位，也不用无法验收的代码把它填满。</w:t>
      </w:r>
    </w:p>
    <w:p>
      <w:pPr>
        <w:pStyle w:val="BodyText"/>
      </w:pPr>
      <w:r>
        <w:t xml:space="preserve">停下来之后做什么？本书就是答案之一——把过程里值得留下的东西沉淀成文档、</w:t>
      </w:r>
      <w:r>
        <w:t xml:space="preserve"> </w:t>
      </w:r>
      <w:r>
        <w:t xml:space="preserve">手册与方法。等真实环境到位，欠账清单会告诉后来者从哪里继续。</w:t>
      </w:r>
    </w:p>
    <w:bookmarkEnd w:id="192"/>
    <w:bookmarkStart w:id="193" w:name="十二轮的节奏回头看"/>
    <w:p>
      <w:pPr>
        <w:pStyle w:val="Heading2"/>
      </w:pPr>
      <w:r>
        <w:t xml:space="preserve">19.4　十二轮的节奏，回头看</w:t>
      </w:r>
    </w:p>
    <w:p>
      <w:pPr>
        <w:pStyle w:val="FirstParagraph"/>
      </w:pPr>
      <w:r>
        <w:t xml:space="preserve">把十二轮排在一起，节奏其实是清晰的：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轮次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一句话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铺开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按指引建功能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三十六项从无到有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转入实证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逐缺陷实测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每条怀疑写脚本触发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降档重审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子功能级对照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做了</w:t>
            </w:r>
            <w:r>
              <w:t xml:space="preserve">”</w:t>
            </w:r>
            <w:r>
              <w:t xml:space="preserve">≠</w:t>
            </w:r>
            <w:r>
              <w:t xml:space="preserve">“</w:t>
            </w:r>
            <w:r>
              <w:t xml:space="preserve">做对了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正确性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并发与账实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探针触发，当场复现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隔离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横向越权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最严重缺陷在”100% 覆盖”之外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收口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补半成品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只写不能查等于没建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盘点与停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全量对照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守住”完成”的定义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反哺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成稿审读对照实现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把标准写成文字，本身就是一次审计</w:t>
            </w:r>
          </w:p>
        </w:tc>
      </w:tr>
    </w:tbl>
    <w:p>
      <w:pPr>
        <w:pStyle w:val="BodyText"/>
      </w:pPr>
      <w:r>
        <w:t xml:space="preserve">如果要从中提炼一条总规律，是这样的：</w:t>
      </w:r>
      <w:r>
        <w:rPr>
          <w:bCs/>
          <w:b/>
        </w:rPr>
        <w:t xml:space="preserve">建设期的节奏由功能清单驱动，但越往</w:t>
      </w:r>
      <w:r>
        <w:rPr>
          <w:bCs/>
          <w:b/>
        </w:rPr>
        <w:t xml:space="preserve"> </w:t>
      </w:r>
      <w:r>
        <w:rPr>
          <w:bCs/>
          <w:b/>
        </w:rPr>
        <w:t xml:space="preserve">后，节奏越应该由”怀疑清单”驱动</w:t>
      </w:r>
      <w:r>
        <w:t xml:space="preserve">——下一轮做什么，取决于上一轮留下了什么</w:t>
      </w:r>
      <w:r>
        <w:t xml:space="preserve"> </w:t>
      </w:r>
      <w:r>
        <w:t xml:space="preserve">没验证的地方。功能清单总有见底的一天，怀疑清单见底的那天，才是可以交付</w:t>
      </w:r>
      <w:r>
        <w:t xml:space="preserve"> </w:t>
      </w:r>
      <w:r>
        <w:t xml:space="preserve">的那天。</w:t>
      </w:r>
    </w:p>
    <w:bookmarkEnd w:id="193"/>
    <w:bookmarkStart w:id="194" w:name="本章小结-17"/>
    <w:p>
      <w:pPr>
        <w:pStyle w:val="Heading2"/>
      </w:pPr>
      <w:r>
        <w:t xml:space="preserve">19.5　本章小结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收口优先</w:t>
      </w:r>
      <w:r>
        <w:t xml:space="preserve">：大建设的下一轮先补半成品——半成品最危险之处是看起来像成品。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欠账显式化</w:t>
      </w:r>
      <w:r>
        <w:t xml:space="preserve">：登记、可查、只减不增；让”暂时不做”成为体面的选项，</w:t>
      </w:r>
      <w:r>
        <w:t xml:space="preserve"> </w:t>
      </w:r>
      <w:r>
        <w:t xml:space="preserve">“</w:t>
      </w:r>
      <w:r>
        <w:t xml:space="preserve">假装做完</w:t>
      </w:r>
      <w:r>
        <w:t xml:space="preserve">”</w:t>
      </w:r>
      <w:r>
        <w:t xml:space="preserve">才会退场。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该停就停</w:t>
      </w:r>
      <w:r>
        <w:t xml:space="preserve">：无法在当前环境验证的事,写了也不算完成；如实标注”未验证”,</w:t>
      </w:r>
      <w:r>
        <w:t xml:space="preserve"> </w:t>
      </w:r>
      <w:r>
        <w:t xml:space="preserve">比用无法验收的代码填满清单更专业。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后期节奏由怀疑清单驱动</w:t>
      </w:r>
      <w:r>
        <w:t xml:space="preserve">：功能见底不是终点，怀疑见底才是。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正文至此结束。附录给出功能对照、数据字典、接口清单与缺陷索引，供按图索骥。</w:t>
      </w:r>
    </w:p>
    <w:bookmarkEnd w:id="194"/>
    <w:bookmarkEnd w:id="195"/>
    <w:bookmarkStart w:id="199" w:name="附录-a-功能指引三十六项对照表主项级-子功能级"/>
    <w:p>
      <w:pPr>
        <w:pStyle w:val="Heading1"/>
      </w:pPr>
      <w:r>
        <w:t xml:space="preserve">附录 A　功能指引三十六项对照表（主项级 + 子功能级）</w:t>
      </w:r>
    </w:p>
    <w:p>
      <w:pPr>
        <w:pStyle w:val="FirstParagraph"/>
      </w:pPr>
      <w:r>
        <w:t xml:space="preserve">平台的功能对照有</w:t>
      </w:r>
      <w:r>
        <w:rPr>
          <w:bCs/>
          <w:b/>
        </w:rPr>
        <w:t xml:space="preserve">两级</w:t>
      </w:r>
      <w:r>
        <w:t xml:space="preserve">，二者的关系是本书第 1、18 章反复讨论的主题：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主项级对照表</w:t>
      </w:r>
      <w:r>
        <w:t xml:space="preserve">（配套代码库</w:t>
      </w:r>
      <w:r>
        <w:t xml:space="preserve"> </w:t>
      </w:r>
      <w:r>
        <w:rPr>
          <w:rStyle w:val="VerbatimChar"/>
        </w:rPr>
        <w:t xml:space="preserve">docs/功能指引对照表.md</w:t>
      </w:r>
      <w:r>
        <w:t xml:space="preserve">）：对照国卫办</w:t>
      </w:r>
      <w:r>
        <w:t xml:space="preserve"> </w:t>
      </w:r>
      <w:r>
        <w:t xml:space="preserve">规划函〔2025〕63 号五大类 36 项，逐项给出”指引条目 → 平台实现 →</w:t>
      </w:r>
      <w:r>
        <w:t xml:space="preserve"> </w:t>
      </w:r>
      <w:r>
        <w:t xml:space="preserve">接口 → 状态”的映射（另附建设模式四项要求与两轮补遗）。它是</w:t>
      </w:r>
      <w:r>
        <w:rPr>
          <w:bCs/>
          <w:b/>
        </w:rPr>
        <w:t xml:space="preserve">索引</w:t>
      </w:r>
      <w:r>
        <w:t xml:space="preserve">，</w:t>
      </w:r>
      <w:r>
        <w:t xml:space="preserve"> </w:t>
      </w:r>
      <w:r>
        <w:t xml:space="preserve">不是验收依据——它自己的文件头上就写着降级声明：验收以子功能级重审</w:t>
      </w:r>
      <w:r>
        <w:t xml:space="preserve"> </w:t>
      </w:r>
      <w:r>
        <w:t xml:space="preserve">为准。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子功能级重审</w:t>
      </w:r>
      <w:r>
        <w:t xml:space="preserve">（</w:t>
      </w:r>
      <w:r>
        <w:rPr>
          <w:rStyle w:val="VerbatimChar"/>
        </w:rPr>
        <w:t xml:space="preserve">docs/第七轮：国家功能指引子功能级重审与下一步开发    计划.md</w:t>
      </w:r>
      <w:r>
        <w:t xml:space="preserve">）：把 36 主项拆成</w:t>
      </w:r>
      <w:r>
        <w:t xml:space="preserve"> </w:t>
      </w:r>
      <w:r>
        <w:rPr>
          <w:bCs/>
          <w:b/>
        </w:rPr>
        <w:t xml:space="preserve">379 个子功能</w:t>
      </w:r>
      <w:r>
        <w:t xml:space="preserve">逐条核对的那份。第七轮</w:t>
      </w:r>
      <w:r>
        <w:t xml:space="preserve"> </w:t>
      </w:r>
      <w:r>
        <w:t xml:space="preserve">正是靠这次降档重审，发现主项级绿灯下的三个空心项（疫苗接种无批号</w:t>
      </w:r>
      <w:r>
        <w:t xml:space="preserve"> </w:t>
      </w:r>
      <w:r>
        <w:t xml:space="preserve">冷链、应急指挥无症候群监测、医废无追溯码），三者随后在第七轮开出的</w:t>
      </w:r>
      <w:r>
        <w:t xml:space="preserve"> </w:t>
      </w:r>
      <w:r>
        <w:t xml:space="preserve">收口阶段补齐（见第 7、8 章及附录 E 之 D-5）。</w:t>
      </w:r>
    </w:p>
    <w:bookmarkStart w:id="196" w:name="主项级概览五大类"/>
    <w:p>
      <w:pPr>
        <w:pStyle w:val="Heading2"/>
      </w:pPr>
      <w:r>
        <w:t xml:space="preserve">主项级概览（五大类）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大类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指引条目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实现落点（本书章节）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一、区域医疗服务协同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影像/心电/检验/病理共享中心、结果互认、远程会诊、消毒供应、智慧急救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4 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二、便民惠民服务协同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电子健康卡、一码通、预约诊疗、互联网+诊疗、便捷寻医、双向转诊、中医药、居民端服务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5 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三、医疗管理服务协同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集中审方、中心药房、医保协同、DRG、质量安全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6 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四、公共卫生服务协同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慢病/专病管理、多点触发监测、传染病报告、疫苗接种与冷链、妇幼与老年健康、体检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7 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五、基层医疗卫生综合管理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人财物统一（人事/财务/物资/公文）、基金总额付费、绩效考核、医废追溯、人员下沉台账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8 章</w:t>
            </w:r>
          </w:p>
        </w:tc>
      </w:tr>
    </w:tbl>
    <w:p>
      <w:pPr>
        <w:pStyle w:val="BodyText"/>
      </w:pPr>
      <w:r>
        <w:t xml:space="preserve">除国家指引外，平台另做过浙江省级指南的两轮全量对照（82 项），以及</w:t>
      </w:r>
      <w:r>
        <w:t xml:space="preserve"> </w:t>
      </w:r>
      <w:r>
        <w:t xml:space="preserve">建设模式四项要求（统一运营、数据集中、业务协同、评价考核）的对照，</w:t>
      </w:r>
      <w:r>
        <w:t xml:space="preserve"> </w:t>
      </w:r>
      <w:r>
        <w:t xml:space="preserve">均在配套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目录。</w:t>
      </w:r>
    </w:p>
    <w:bookmarkEnd w:id="196"/>
    <w:bookmarkStart w:id="197" w:name="状态档位的定义"/>
    <w:p>
      <w:pPr>
        <w:pStyle w:val="Heading2"/>
      </w:pPr>
      <w:r>
        <w:t xml:space="preserve">状态档位的定义</w:t>
      </w:r>
    </w:p>
    <w:p>
      <w:pPr>
        <w:pStyle w:val="FirstParagraph"/>
      </w:pPr>
      <w:r>
        <w:t xml:space="preserve">对照表的每一格只允许三种状态，定义如下（理由见第 16 章）：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已实现</w:t>
      </w:r>
      <w:r>
        <w:t xml:space="preserve">：有可运行代码 + 有自动化测试覆盖。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部分实现</w:t>
      </w:r>
      <w:r>
        <w:t xml:space="preserve">：写明缺哪一块（例：消毒供应只到批次粒度，无单包效期）。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未验证 / 部署期</w:t>
      </w:r>
      <w:r>
        <w:t xml:space="preserve">：指向一份带验收依据的清单（例：国产库适配），</w:t>
      </w:r>
      <w:r>
        <w:t xml:space="preserve"> </w:t>
      </w:r>
      <w:r>
        <w:rPr>
          <w:bCs/>
          <w:b/>
        </w:rPr>
        <w:t xml:space="preserve">不允许</w:t>
      </w:r>
      <w:r>
        <w:t xml:space="preserve">以”兼容路径”</w:t>
      </w:r>
      <w:r>
        <w:t xml:space="preserve">“</w:t>
      </w:r>
      <w:r>
        <w:t xml:space="preserve">部署期工作</w:t>
      </w:r>
      <w:r>
        <w:t xml:space="preserve">”</w:t>
      </w:r>
      <w:r>
        <w:t xml:space="preserve">等无法验收的表述占位。</w:t>
      </w:r>
    </w:p>
    <w:bookmarkEnd w:id="197"/>
    <w:bookmarkStart w:id="198" w:name="使用建议"/>
    <w:p>
      <w:pPr>
        <w:pStyle w:val="Heading2"/>
      </w:pPr>
      <w:r>
        <w:t xml:space="preserve">使用建议</w:t>
      </w:r>
    </w:p>
    <w:p>
      <w:pPr>
        <w:pStyle w:val="FirstParagraph"/>
      </w:pPr>
      <w:r>
        <w:t xml:space="preserve">拿本对照表做验收时，按第 18 章的两问逐格追问：这一格的”已实现”是怎么</w:t>
      </w:r>
      <w:r>
        <w:t xml:space="preserve"> </w:t>
      </w:r>
      <w:r>
        <w:t xml:space="preserve">被验证的？验证它的测试，是否做过非空洞检验？主项级答不出的，下钻到</w:t>
      </w:r>
      <w:r>
        <w:t xml:space="preserve"> </w:t>
      </w:r>
      <w:r>
        <w:t xml:space="preserve">子功能级；子功能级答不出的，要求现场跑探针。</w:t>
      </w:r>
    </w:p>
    <w:bookmarkEnd w:id="198"/>
    <w:bookmarkEnd w:id="199"/>
    <w:bookmarkStart w:id="387" w:name="附录-b-数据字典187-张表"/>
    <w:p>
      <w:pPr>
        <w:pStyle w:val="Heading1"/>
      </w:pPr>
      <w:r>
        <w:t xml:space="preserve">附录 B　数据字典（187 张表）</w:t>
      </w:r>
    </w:p>
    <w:p>
      <w:pPr>
        <w:pStyle w:val="BlockText"/>
      </w:pPr>
      <w:r>
        <w:t xml:space="preserve">本附录由脚本遍历 SQLAlchemy 模型元数据自动生成——数出来的，不是抄出来的。</w:t>
      </w:r>
      <w:r>
        <w:t xml:space="preserve"> </w:t>
      </w:r>
      <w:r>
        <w:t xml:space="preserve">每张表列出表名与全部列（列名、类型、约束要点）。类型为 SQLAlchemy 通用类型，</w:t>
      </w:r>
      <w:r>
        <w:t xml:space="preserve"> </w:t>
      </w:r>
      <w:r>
        <w:t xml:space="preserve">实际落库类型随数据库方言而定。</w:t>
      </w:r>
      <w:r>
        <w:t xml:space="preserve">“</w:t>
      </w:r>
      <w:r>
        <w:t xml:space="preserve">PK</w:t>
      </w:r>
      <w:r>
        <w:t xml:space="preserve">”</w:t>
      </w:r>
      <w:r>
        <w:t xml:space="preserve">=主键，</w:t>
      </w:r>
      <w:r>
        <w:t xml:space="preserve">“</w:t>
      </w:r>
      <w:r>
        <w:t xml:space="preserve">FK</w:t>
      </w:r>
      <w:r>
        <w:t xml:space="preserve">”</w:t>
      </w:r>
      <w:r>
        <w:t xml:space="preserve">=外键，</w:t>
      </w:r>
      <w:r>
        <w:t xml:space="preserve">“</w:t>
      </w:r>
      <w:r>
        <w:t xml:space="preserve">UQ</w:t>
      </w:r>
      <w:r>
        <w:t xml:space="preserve">”</w:t>
      </w:r>
      <w:r>
        <w:t xml:space="preserve">=唯一，</w:t>
      </w:r>
      <w:r>
        <w:t xml:space="preserve">“</w:t>
      </w:r>
      <w:r>
        <w:t xml:space="preserve">IDX</w:t>
      </w:r>
      <w:r>
        <w:t xml:space="preserve">”</w:t>
      </w:r>
      <w:r>
        <w:t xml:space="preserve">=索引。</w:t>
      </w:r>
      <w:r>
        <w:t xml:space="preserve"> </w:t>
      </w:r>
      <w:r>
        <w:t xml:space="preserve">口径为主平台；慢专病子系统的 59 张</w:t>
      </w:r>
      <w:r>
        <w:t xml:space="preserve"> </w:t>
      </w:r>
      <w:r>
        <w:rPr>
          <w:rStyle w:val="VerbatimChar"/>
        </w:rPr>
        <w:t xml:space="preserve">spd_*</w:t>
      </w:r>
      <w:r>
        <w:t xml:space="preserve"> </w:t>
      </w:r>
      <w:r>
        <w:t xml:space="preserve">表不在本表之列（见第 1 章口径说明）。</w:t>
      </w:r>
    </w:p>
    <w:p>
      <w:pPr>
        <w:pStyle w:val="FirstParagraph"/>
      </w:pPr>
      <w:r>
        <w:t xml:space="preserve">共</w:t>
      </w:r>
      <w:r>
        <w:t xml:space="preserve"> </w:t>
      </w:r>
      <w:r>
        <w:rPr>
          <w:bCs/>
          <w:b/>
        </w:rPr>
        <w:t xml:space="preserve">187</w:t>
      </w:r>
      <w:r>
        <w:t xml:space="preserve"> </w:t>
      </w:r>
      <w:r>
        <w:t xml:space="preserve">张表。</w:t>
      </w:r>
    </w:p>
    <w:bookmarkStart w:id="200" w:name="access_logs"/>
    <w:p>
      <w:pPr>
        <w:pStyle w:val="Heading3"/>
      </w:pPr>
      <w:r>
        <w:t xml:space="preserve">access_logs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FK→patients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</w:tbl>
    <w:bookmarkEnd w:id="200"/>
    <w:bookmarkStart w:id="201" w:name="account_subjects"/>
    <w:p>
      <w:pPr>
        <w:pStyle w:val="Heading3"/>
      </w:pPr>
      <w:r>
        <w:t xml:space="preserve">account_subjects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</w:tbl>
    <w:p>
      <w:pPr>
        <w:pStyle w:val="BodyText"/>
      </w:pPr>
      <w:r>
        <w:t xml:space="preserve">表级约束：唯一索引 ix_account_subjects_code(code)</w:t>
      </w:r>
    </w:p>
    <w:bookmarkEnd w:id="201"/>
    <w:bookmarkStart w:id="202" w:name="admin_projects"/>
    <w:p>
      <w:pPr>
        <w:pStyle w:val="Heading3"/>
      </w:pPr>
      <w:r>
        <w:t xml:space="preserve">admin_projects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due_date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progress_pct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budget_amount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NUMERIC(14,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202"/>
    <w:bookmarkStart w:id="203" w:name="admissions"/>
    <w:p>
      <w:pPr>
        <w:pStyle w:val="Heading3"/>
      </w:pPr>
      <w:r>
        <w:t xml:space="preserve">admissions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FK→patients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FK→wards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FK→beds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doctor_name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diagnosis_name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admitted_at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discharged_at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 NOT NULL</w:t>
            </w:r>
          </w:p>
        </w:tc>
      </w:tr>
    </w:tbl>
    <w:bookmarkEnd w:id="203"/>
    <w:bookmarkStart w:id="204" w:name="adverse_events"/>
    <w:p>
      <w:pPr>
        <w:pStyle w:val="Heading3"/>
      </w:pPr>
      <w:r>
        <w:t xml:space="preserve">adverse_events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anonymous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reporter_name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VARCHAR(2048)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review_note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rectify_note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rectified_by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rectified_at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204"/>
    <w:bookmarkStart w:id="205" w:name="aefi_reports"/>
    <w:p>
      <w:pPr>
        <w:pStyle w:val="Heading3"/>
      </w:pPr>
      <w:r>
        <w:t xml:space="preserve">aefi_reports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FK→patients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FK→vaccination_records IDX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vaccine_code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reaction_type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onset_date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205"/>
    <w:bookmarkStart w:id="206" w:name="appointment_slots"/>
    <w:p>
      <w:pPr>
        <w:pStyle w:val="Heading3"/>
      </w:pPr>
      <w:r>
        <w:t xml:space="preserve">appointment_slots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FK→employees IDX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slot_time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</w:tbl>
    <w:bookmarkEnd w:id="206"/>
    <w:bookmarkStart w:id="207" w:name="appointments"/>
    <w:p>
      <w:pPr>
        <w:pStyle w:val="Heading3"/>
      </w:pPr>
      <w:r>
        <w:t xml:space="preserve">appointments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FK→appointment_slots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FK→patients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表级约束：唯一约束 uq_appointment_slot_patient(slot_id,patient_id)</w:t>
      </w:r>
    </w:p>
    <w:bookmarkEnd w:id="207"/>
    <w:bookmarkStart w:id="208" w:name="archive_authorizations"/>
    <w:p>
      <w:pPr>
        <w:pStyle w:val="Heading3"/>
      </w:pPr>
      <w:r>
        <w:t xml:space="preserve">archive_authorizations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FK→patients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grantee_org_id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expire_date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208"/>
    <w:bookmarkStart w:id="209" w:name="asset_movements"/>
    <w:p>
      <w:pPr>
        <w:pStyle w:val="Heading3"/>
      </w:pPr>
      <w:r>
        <w:t xml:space="preserve">asset_movements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FK→assets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movement_type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209"/>
    <w:bookmarkStart w:id="210" w:name="assets"/>
    <w:p>
      <w:pPr>
        <w:pStyle w:val="Heading3"/>
      </w:pPr>
      <w:r>
        <w:t xml:space="preserve">assets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表级约束：唯一约束 (code)</w:t>
      </w:r>
    </w:p>
    <w:bookmarkEnd w:id="210"/>
    <w:bookmarkStart w:id="211" w:name="attachments"/>
    <w:p>
      <w:pPr>
        <w:pStyle w:val="Heading3"/>
      </w:pPr>
      <w:r>
        <w:t xml:space="preserve">attachments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211"/>
    <w:bookmarkStart w:id="212" w:name="audit_logs"/>
    <w:p>
      <w:pPr>
        <w:pStyle w:val="Heading3"/>
      </w:pPr>
      <w:r>
        <w:t xml:space="preserve">audit_logs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prev_hash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entry_hash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</w:tbl>
    <w:bookmarkEnd w:id="212"/>
    <w:bookmarkStart w:id="213" w:name="beds"/>
    <w:p>
      <w:pPr>
        <w:pStyle w:val="Heading3"/>
      </w:pPr>
      <w:r>
        <w:t xml:space="preserve">beds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FK→wards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bed_no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表级约束：唯一约束 uq_bed_ward_no(ward_id,bed_no)</w:t>
      </w:r>
    </w:p>
    <w:bookmarkEnd w:id="213"/>
    <w:bookmarkStart w:id="214" w:name="bill_details"/>
    <w:p>
      <w:pPr>
        <w:pStyle w:val="Heading3"/>
      </w:pPr>
      <w:r>
        <w:t xml:space="preserve">bill_details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FK→patients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admission_id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FK→admissions IDX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encounter_id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FK→encounters IDX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NUMERIC(14,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NUMERIC(14,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settlement_id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FK→settlements IDX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214"/>
    <w:bookmarkStart w:id="215" w:name="blood_stocks"/>
    <w:p>
      <w:pPr>
        <w:pStyle w:val="Heading3"/>
      </w:pPr>
      <w:r>
        <w:t xml:space="preserve">blood_stocks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blood_type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quantity_ml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表级约束：唯一约束 uq_blood_type_component(blood_type,component)</w:t>
      </w:r>
    </w:p>
    <w:bookmarkEnd w:id="215"/>
    <w:bookmarkStart w:id="216" w:name="budgets"/>
    <w:p>
      <w:pPr>
        <w:pStyle w:val="Heading3"/>
      </w:pPr>
      <w:r>
        <w:t xml:space="preserve">budgets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NUMERIC(14,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表级约束：唯一约束 uq_budget_org_year_cat(org_id,year,category)</w:t>
      </w:r>
    </w:p>
    <w:bookmarkEnd w:id="216"/>
    <w:bookmarkStart w:id="217" w:name="case_summaries"/>
    <w:p>
      <w:pPr>
        <w:pStyle w:val="Heading3"/>
      </w:pPr>
      <w:r>
        <w:t xml:space="preserve">case_summaries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admission_id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FK→admissions UQ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discharge_diagnosis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NUMERIC(14,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drug_cost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NUMERIC(14,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drg_code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drg_weight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表级约束：唯一索引 ix_case_summaries_admission_id(admission_id)</w:t>
      </w:r>
    </w:p>
    <w:bookmarkEnd w:id="217"/>
    <w:bookmarkStart w:id="218" w:name="charge_items"/>
    <w:p>
      <w:pPr>
        <w:pStyle w:val="Heading3"/>
      </w:pPr>
      <w:r>
        <w:t xml:space="preserve">charge_items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NUMERIC(14,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表级约束：唯一索引 ix_charge_items_code(code)</w:t>
      </w:r>
    </w:p>
    <w:bookmarkEnd w:id="218"/>
    <w:bookmarkStart w:id="219" w:name="charge_price_changes"/>
    <w:p>
      <w:pPr>
        <w:pStyle w:val="Heading3"/>
      </w:pPr>
      <w:r>
        <w:t xml:space="preserve">charge_price_changes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FK→charge_items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NUMERIC(14,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NUMERIC(14,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effective_date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</w:tbl>
    <w:bookmarkEnd w:id="219"/>
    <w:bookmarkStart w:id="220" w:name="child_records"/>
    <w:p>
      <w:pPr>
        <w:pStyle w:val="Heading3"/>
      </w:pPr>
      <w:r>
        <w:t xml:space="preserve">child_records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birth_date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guardian_patient_id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FK→patients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high_risk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risk_note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220"/>
    <w:bookmarkStart w:id="221" w:name="child_visits"/>
    <w:p>
      <w:pPr>
        <w:pStyle w:val="Heading3"/>
      </w:pPr>
      <w:r>
        <w:t xml:space="preserve">child_visits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FK→child_records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height_cm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weight_kg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</w:tbl>
    <w:bookmarkEnd w:id="221"/>
    <w:bookmarkStart w:id="222" w:name="chronic_disease_types"/>
    <w:p>
      <w:pPr>
        <w:pStyle w:val="Heading3"/>
      </w:pPr>
      <w:r>
        <w:t xml:space="preserve">chronic_disease_types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level_rules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followup_interval_days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表级约束：唯一索引 ix_chronic_disease_types_code(code)</w:t>
      </w:r>
    </w:p>
    <w:bookmarkEnd w:id="222"/>
    <w:bookmarkStart w:id="223" w:name="chronic_patients"/>
    <w:p>
      <w:pPr>
        <w:pStyle w:val="Heading3"/>
      </w:pPr>
      <w:r>
        <w:t xml:space="preserve">chronic_patients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FK→patients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managed_by_org_id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next_due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表级约束：唯一约束 uq_chronic_patient_disease(patient_id,disease)</w:t>
      </w:r>
    </w:p>
    <w:bookmarkEnd w:id="223"/>
    <w:bookmarkStart w:id="224" w:name="code_entries"/>
    <w:p>
      <w:pPr>
        <w:pStyle w:val="Heading3"/>
      </w:pPr>
      <w:r>
        <w:t xml:space="preserve">code_entries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FK→code_systems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</w:tbl>
    <w:p>
      <w:pPr>
        <w:pStyle w:val="BodyText"/>
      </w:pPr>
      <w:r>
        <w:t xml:space="preserve">表级约束：唯一约束 uq_entry_system_code(system_id,code)</w:t>
      </w:r>
    </w:p>
    <w:bookmarkEnd w:id="224"/>
    <w:bookmarkStart w:id="225" w:name="code_systems"/>
    <w:p>
      <w:pPr>
        <w:pStyle w:val="Heading3"/>
      </w:pPr>
      <w:r>
        <w:t xml:space="preserve">code_systems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表级约束：唯一索引 ix_code_systems_code(code)</w:t>
      </w:r>
    </w:p>
    <w:bookmarkEnd w:id="225"/>
    <w:bookmarkStart w:id="226" w:name="cold_chain_records"/>
    <w:p>
      <w:pPr>
        <w:pStyle w:val="Heading3"/>
      </w:pPr>
      <w:r>
        <w:t xml:space="preserve">cold_chain_records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min_allowed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max_allowed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handle_note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226"/>
    <w:bookmarkStart w:id="227" w:name="consent_templates"/>
    <w:p>
      <w:pPr>
        <w:pStyle w:val="Heading3"/>
      </w:pPr>
      <w:r>
        <w:t xml:space="preserve">consent_templates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consent_type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VARCHAR(8192)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227"/>
    <w:bookmarkStart w:id="228" w:name="consult_experts"/>
    <w:p>
      <w:pPr>
        <w:pStyle w:val="Heading3"/>
      </w:pPr>
      <w:r>
        <w:t xml:space="preserve">consult_experts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表级约束：唯一约束 (name)</w:t>
      </w:r>
    </w:p>
    <w:bookmarkEnd w:id="228"/>
    <w:bookmarkStart w:id="229" w:name="consultations"/>
    <w:p>
      <w:pPr>
        <w:pStyle w:val="Heading3"/>
      </w:pPr>
      <w:r>
        <w:t xml:space="preserve">consultations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FK→patients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from_org_id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to_org_id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opinion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VARCHAR(2048)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NUMERIC(14,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fee_settled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fee_note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229"/>
    <w:bookmarkStart w:id="230" w:name="cost_allocation_rules"/>
    <w:p>
      <w:pPr>
        <w:pStyle w:val="Heading3"/>
      </w:pPr>
      <w:r>
        <w:t xml:space="preserve">cost_allocation_rules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from_dept_id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FK→departments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to_dept_id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FK→departments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ratio_pct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表级约束：唯一约束 uq_alloc_from_to(from_dept_id,to_dept_id)</w:t>
      </w:r>
    </w:p>
    <w:bookmarkEnd w:id="230"/>
    <w:bookmarkStart w:id="231" w:name="course_materials"/>
    <w:p>
      <w:pPr>
        <w:pStyle w:val="Heading3"/>
      </w:pPr>
      <w:r>
        <w:t xml:space="preserve">course_materials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course_id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FK→courses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231"/>
    <w:bookmarkStart w:id="232" w:name="courses"/>
    <w:p>
      <w:pPr>
        <w:pStyle w:val="Heading3"/>
      </w:pPr>
      <w:r>
        <w:t xml:space="preserve">courses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course_type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232"/>
    <w:bookmarkStart w:id="233" w:name="critical_actions"/>
    <w:p>
      <w:pPr>
        <w:pStyle w:val="Heading3"/>
      </w:pPr>
      <w:r>
        <w:t xml:space="preserve">critical_actions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FK→exam_reports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233"/>
    <w:bookmarkStart w:id="234" w:name="cssd_cost_items"/>
    <w:p>
      <w:pPr>
        <w:pStyle w:val="Heading3"/>
      </w:pPr>
      <w:r>
        <w:t xml:space="preserve">cssd_cost_items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FK→sterilization_batches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NUMERIC(14,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234"/>
    <w:bookmarkStart w:id="235" w:name="cssd_requests"/>
    <w:p>
      <w:pPr>
        <w:pStyle w:val="Heading3"/>
      </w:pPr>
      <w:r>
        <w:t xml:space="preserve">cssd_requests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FK→sterilization_batches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235"/>
    <w:bookmarkStart w:id="236" w:name="delivery_records"/>
    <w:p>
      <w:pPr>
        <w:pStyle w:val="Heading3"/>
      </w:pPr>
      <w:r>
        <w:t xml:space="preserve">delivery_records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FK→maternal_records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delivery_date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delivery_mode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newborn_count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236"/>
    <w:bookmarkStart w:id="237" w:name="department_costs"/>
    <w:p>
      <w:pPr>
        <w:pStyle w:val="Heading3"/>
      </w:pPr>
      <w:r>
        <w:t xml:space="preserve">department_costs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FK→departments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NUMERIC(14,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表级约束：唯一约束 uq_dept_cost_period_type(dept_id,period,cost_type)</w:t>
      </w:r>
    </w:p>
    <w:bookmarkEnd w:id="237"/>
    <w:bookmarkStart w:id="238" w:name="departments"/>
    <w:p>
      <w:pPr>
        <w:pStyle w:val="Heading3"/>
      </w:pPr>
      <w:r>
        <w:t xml:space="preserve">departments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表级约束：唯一约束 uq_dept_org_code(org_id,code)</w:t>
      </w:r>
    </w:p>
    <w:bookmarkEnd w:id="238"/>
    <w:bookmarkStart w:id="239" w:name="disease_enrollments"/>
    <w:p>
      <w:pPr>
        <w:pStyle w:val="Heading3"/>
      </w:pPr>
      <w:r>
        <w:t xml:space="preserve">disease_enrollments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FK→disease_programs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FK→patients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enrolled_at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outcome_note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exit_reason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239"/>
    <w:bookmarkStart w:id="240" w:name="disease_path_records"/>
    <w:p>
      <w:pPr>
        <w:pStyle w:val="Heading3"/>
      </w:pPr>
      <w:r>
        <w:t xml:space="preserve">disease_path_records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enrollment_id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FK→disease_enrollments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operator_name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240"/>
    <w:bookmarkStart w:id="241" w:name="disease_programs"/>
    <w:p>
      <w:pPr>
        <w:pStyle w:val="Heading3"/>
      </w:pPr>
      <w:r>
        <w:t xml:space="preserve">disease_programs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IDX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path_nodes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表级约束：唯一索引 ix_disease_programs_code(code)</w:t>
      </w:r>
    </w:p>
    <w:bookmarkEnd w:id="241"/>
    <w:bookmarkStart w:id="242" w:name="drg_groups"/>
    <w:p>
      <w:pPr>
        <w:pStyle w:val="Heading3"/>
      </w:pPr>
      <w:r>
        <w:t xml:space="preserve">drg_groups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base_weight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mdc_name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procedure_keywords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require_procedure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表级约束：唯一索引 ix_drg_groups_code(code)</w:t>
      </w:r>
    </w:p>
    <w:bookmarkEnd w:id="242"/>
    <w:bookmarkStart w:id="243" w:name="drug_rules"/>
    <w:p>
      <w:pPr>
        <w:pStyle w:val="Heading3"/>
      </w:pPr>
      <w:r>
        <w:t xml:space="preserve">drug_rules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drug_code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max_daily_dose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dose_unit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contraindicated_diagnoses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special_groups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renal_hepatic_note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review_points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antibiotic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</w:tbl>
    <w:p>
      <w:pPr>
        <w:pStyle w:val="BodyText"/>
      </w:pPr>
      <w:r>
        <w:t xml:space="preserve">表级约束：唯一索引 ix_drug_rules_drug_code(drug_code)</w:t>
      </w:r>
    </w:p>
    <w:bookmarkEnd w:id="243"/>
    <w:bookmarkStart w:id="244" w:name="drug_shortages"/>
    <w:p>
      <w:pPr>
        <w:pStyle w:val="Heading3"/>
      </w:pPr>
      <w:r>
        <w:t xml:space="preserve">drug_shortages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FK→patients IDX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drug_code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drug_name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close_reason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244"/>
    <w:bookmarkStart w:id="245" w:name="drug_stocks"/>
    <w:p>
      <w:pPr>
        <w:pStyle w:val="Heading3"/>
      </w:pPr>
      <w:r>
        <w:t xml:space="preserve">drug_stocks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drug_code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drug_name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</w:tbl>
    <w:p>
      <w:pPr>
        <w:pStyle w:val="BodyText"/>
      </w:pPr>
      <w:r>
        <w:t xml:space="preserve">表级约束：唯一约束 uq_stock_org_drug(org_id,drug_code)</w:t>
      </w:r>
    </w:p>
    <w:bookmarkEnd w:id="245"/>
    <w:bookmarkStart w:id="246" w:name="dual_channel_apps"/>
    <w:p>
      <w:pPr>
        <w:pStyle w:val="Heading3"/>
      </w:pPr>
      <w:r>
        <w:t xml:space="preserve">dual_channel_apps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FK→patients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drug_name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review_comment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246"/>
    <w:bookmarkStart w:id="247" w:name="duty_rosters"/>
    <w:p>
      <w:pPr>
        <w:pStyle w:val="Heading3"/>
      </w:pPr>
      <w:r>
        <w:t xml:space="preserve">duty_rosters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center_type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duty_date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doctor_name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</w:tbl>
    <w:bookmarkEnd w:id="247"/>
    <w:bookmarkStart w:id="248" w:name="elderly_assessments"/>
    <w:p>
      <w:pPr>
        <w:pStyle w:val="Heading3"/>
      </w:pPr>
      <w:r>
        <w:t xml:space="preserve">elderly_assessments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FK→patients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IDX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adl_score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cognitive_score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tcm_constitution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care_level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assessed_date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248"/>
    <w:bookmarkStart w:id="249" w:name="emergency_cases"/>
    <w:p>
      <w:pPr>
        <w:pStyle w:val="Heading3"/>
      </w:pPr>
      <w:r>
        <w:t xml:space="preserve">emergency_cases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FK→patients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caller_phone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ambulance_no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dest_org_id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channel_type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rescue_outcome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249"/>
    <w:bookmarkStart w:id="250" w:name="emergency_milestones"/>
    <w:p>
      <w:pPr>
        <w:pStyle w:val="Heading3"/>
      </w:pPr>
      <w:r>
        <w:t xml:space="preserve">emergency_milestones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FK→emergency_cases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occurred_at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表级约束：唯一约束 uq_emergency_milestone_case(case_id,milestone)</w:t>
      </w:r>
    </w:p>
    <w:bookmarkEnd w:id="250"/>
    <w:bookmarkStart w:id="251" w:name="emergency_resources"/>
    <w:p>
      <w:pPr>
        <w:pStyle w:val="Heading3"/>
      </w:pPr>
      <w:r>
        <w:t xml:space="preserve">emergency_resources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expire_date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251"/>
    <w:bookmarkStart w:id="252" w:name="emergency_vitals"/>
    <w:p>
      <w:pPr>
        <w:pStyle w:val="Heading3"/>
      </w:pPr>
      <w:r>
        <w:t xml:space="preserve">emergency_vitals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FK→emergency_cases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heart_rate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252"/>
    <w:bookmarkStart w:id="253" w:name="employee_changes"/>
    <w:p>
      <w:pPr>
        <w:pStyle w:val="Heading3"/>
      </w:pPr>
      <w:r>
        <w:t xml:space="preserve">employee_changes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FK→employees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to_org_id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effective_date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253"/>
    <w:bookmarkStart w:id="254" w:name="employees"/>
    <w:p>
      <w:pPr>
        <w:pStyle w:val="Heading3"/>
      </w:pPr>
      <w:r>
        <w:t xml:space="preserve">employees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FK→departments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254"/>
    <w:bookmarkStart w:id="255" w:name="encounters"/>
    <w:p>
      <w:pPr>
        <w:pStyle w:val="Heading3"/>
      </w:pPr>
      <w:r>
        <w:t xml:space="preserve">encounters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FK→patients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doctor_name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encounter_type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diagnosis_code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diagnosis_name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255"/>
    <w:bookmarkStart w:id="256" w:name="esb_endpoints"/>
    <w:p>
      <w:pPr>
        <w:pStyle w:val="Heading3"/>
      </w:pPr>
      <w:r>
        <w:t xml:space="preserve">esb_endpoints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auth_token_hash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rate_limit_per_min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表级约束：唯一索引 ix_esb_endpoints_code(code)</w:t>
      </w:r>
    </w:p>
    <w:bookmarkEnd w:id="256"/>
    <w:bookmarkStart w:id="257" w:name="esb_flow_runs"/>
    <w:p>
      <w:pPr>
        <w:pStyle w:val="Heading3"/>
      </w:pPr>
      <w:r>
        <w:t xml:space="preserve">esb_flow_runs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flow_id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FK→esb_flows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FK→esb_messages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step_results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</w:tbl>
    <w:bookmarkEnd w:id="257"/>
    <w:bookmarkStart w:id="258" w:name="esb_flows"/>
    <w:p>
      <w:pPr>
        <w:pStyle w:val="Heading3"/>
      </w:pPr>
      <w:r>
        <w:t xml:space="preserve">esb_flows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表级约束：唯一索引 ix_esb_flows_code(code)</w:t>
      </w:r>
    </w:p>
    <w:bookmarkEnd w:id="258"/>
    <w:bookmarkStart w:id="259" w:name="esb_messages"/>
    <w:p>
      <w:pPr>
        <w:pStyle w:val="Heading3"/>
      </w:pPr>
      <w:r>
        <w:t xml:space="preserve">esb_messages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endpoint_id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FK→esb_endpoints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retry_count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max_retries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next_retry_at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259"/>
    <w:bookmarkStart w:id="260" w:name="exam_reports"/>
    <w:p>
      <w:pPr>
        <w:pStyle w:val="Heading3"/>
      </w:pPr>
      <w:r>
        <w:t xml:space="preserve">exam_reports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FK→exam_requests UQ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VARCHAR(2048)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</w:tbl>
    <w:p>
      <w:pPr>
        <w:pStyle w:val="BodyText"/>
      </w:pPr>
      <w:r>
        <w:t xml:space="preserve">表级约束：唯一索引 ix_exam_reports_request_id(request_id)</w:t>
      </w:r>
    </w:p>
    <w:bookmarkEnd w:id="260"/>
    <w:bookmarkStart w:id="261" w:name="exam_requests"/>
    <w:p>
      <w:pPr>
        <w:pStyle w:val="Heading3"/>
      </w:pPr>
      <w:r>
        <w:t xml:space="preserve">exam_requests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FK→patients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from_org_id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center_type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clinical_info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recognized_from_id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FK→exam_requests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recognition_declined_reason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sample_status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261"/>
    <w:bookmarkStart w:id="262" w:name="exam_resources"/>
    <w:p>
      <w:pPr>
        <w:pStyle w:val="Heading3"/>
      </w:pPr>
      <w:r>
        <w:t xml:space="preserve">exam_resources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center_type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NUMERIC(14,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duration_min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262"/>
    <w:bookmarkStart w:id="263" w:name="exchange_logs"/>
    <w:p>
      <w:pPr>
        <w:pStyle w:val="Heading3"/>
      </w:pPr>
      <w:r>
        <w:t xml:space="preserve">exchange_logs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source_system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error_detail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</w:tbl>
    <w:bookmarkEnd w:id="263"/>
    <w:bookmarkStart w:id="264" w:name="fd_contract_services"/>
    <w:p>
      <w:pPr>
        <w:pStyle w:val="Heading3"/>
      </w:pPr>
      <w:r>
        <w:t xml:space="preserve">fd_contract_services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FK→fd_contracts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264"/>
    <w:bookmarkStart w:id="265" w:name="fd_contracts"/>
    <w:p>
      <w:pPr>
        <w:pStyle w:val="Heading3"/>
      </w:pPr>
      <w:r>
        <w:t xml:space="preserve">fd_contracts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FK→patients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doctor_name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signed_date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表级约束：唯一约束 uq_contract_patient_org(patient_id,org_id)</w:t>
      </w:r>
    </w:p>
    <w:bookmarkEnd w:id="265"/>
    <w:bookmarkStart w:id="266" w:name="finance_entries"/>
    <w:p>
      <w:pPr>
        <w:pStyle w:val="Heading3"/>
      </w:pPr>
      <w:r>
        <w:t xml:space="preserve">finance_entries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NUMERIC(14,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266"/>
    <w:bookmarkStart w:id="267" w:name="followup_tasks"/>
    <w:p>
      <w:pPr>
        <w:pStyle w:val="Heading3"/>
      </w:pPr>
      <w:r>
        <w:t xml:space="preserve">followup_tasks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FK→patients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due_date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assigned_to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</w:tbl>
    <w:bookmarkEnd w:id="267"/>
    <w:bookmarkStart w:id="268" w:name="followups"/>
    <w:p>
      <w:pPr>
        <w:pStyle w:val="Heading3"/>
      </w:pPr>
      <w:r>
        <w:t xml:space="preserve">followups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chronic_id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FK→chronic_patients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glucose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next_due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268"/>
    <w:bookmarkStart w:id="269" w:name="fund_distributions"/>
    <w:p>
      <w:pPr>
        <w:pStyle w:val="Heading3"/>
      </w:pPr>
      <w:r>
        <w:t xml:space="preserve">fund_distributions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settlement_id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FK→fund_settlements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score_detail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NUMERIC(14,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269"/>
    <w:bookmarkStart w:id="270" w:name="fund_periods"/>
    <w:p>
      <w:pPr>
        <w:pStyle w:val="Heading3"/>
      </w:pPr>
      <w:r>
        <w:t xml:space="preserve">fund_periods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FK→fund_pools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actual_amount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NUMERIC(14,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表级约束：唯一约束 uq_fund_period(pool_id,period)</w:t>
      </w:r>
    </w:p>
    <w:bookmarkEnd w:id="270"/>
    <w:bookmarkStart w:id="271" w:name="fund_pools"/>
    <w:p>
      <w:pPr>
        <w:pStyle w:val="Heading3"/>
      </w:pPr>
      <w:r>
        <w:t xml:space="preserve">fund_pools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org_group_id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FK→org_groups IDX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NUMERIC(14,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prepay_ratio_pct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NUMERIC(14,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表级约束：唯一约束 uq_fund_pool_scope(year,insurance_type,org_group_id)；唯一索引 uq_fund_pool_global(year,insurance_type) WHERE org_group_id IS NULL</w:t>
      </w:r>
    </w:p>
    <w:bookmarkEnd w:id="271"/>
    <w:bookmarkStart w:id="272" w:name="fund_prepayments"/>
    <w:p>
      <w:pPr>
        <w:pStyle w:val="Heading3"/>
      </w:pPr>
      <w:r>
        <w:t xml:space="preserve">fund_prepayments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FK→fund_pools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NUMERIC(14,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272"/>
    <w:bookmarkStart w:id="273" w:name="fund_settlements"/>
    <w:p>
      <w:pPr>
        <w:pStyle w:val="Heading3"/>
      </w:pPr>
      <w:r>
        <w:t xml:space="preserve">fund_settlements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FK→fund_pools UQ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NUMERIC(14,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NUMERIC(14,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NUMERIC(14,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overrun_action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formula_expr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score_basis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settled_at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</w:tbl>
    <w:p>
      <w:pPr>
        <w:pStyle w:val="BodyText"/>
      </w:pPr>
      <w:r>
        <w:t xml:space="preserve">表级约束：唯一约束 uq_fund_settlement_pool(pool_id)；唯一索引 ix_fund_settlements_pool_id(pool_id)</w:t>
      </w:r>
    </w:p>
    <w:bookmarkEnd w:id="273"/>
    <w:bookmarkStart w:id="274" w:name="health_articles"/>
    <w:p>
      <w:pPr>
        <w:pStyle w:val="Heading3"/>
      </w:pPr>
      <w:r>
        <w:t xml:space="preserve">health_articles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VARCHAR(4096)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274"/>
    <w:bookmarkStart w:id="275" w:name="health_monitor_records"/>
    <w:p>
      <w:pPr>
        <w:pStyle w:val="Heading3"/>
      </w:pPr>
      <w:r>
        <w:t xml:space="preserve">health_monitor_records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</w:tbl>
    <w:bookmarkEnd w:id="275"/>
    <w:bookmarkStart w:id="276" w:name="high_value_consumables"/>
    <w:p>
      <w:pPr>
        <w:pStyle w:val="Heading3"/>
      </w:pPr>
      <w:r>
        <w:t xml:space="preserve">high_value_consumables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supplier_id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FK→suppliers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expire_date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NUMERIC(14,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used_patient_id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FK→patients IDX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used_surgery_id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FK→surgery_requests IDX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表级约束：唯一索引 ix_high_value_consumables_barcode(barcode)</w:t>
      </w:r>
    </w:p>
    <w:bookmarkEnd w:id="276"/>
    <w:bookmarkStart w:id="277" w:name="home_visit_orders"/>
    <w:p>
      <w:pPr>
        <w:pStyle w:val="Heading3"/>
      </w:pPr>
      <w:r>
        <w:t xml:space="preserve">home_visit_orders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FK→patients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FK→fd_contracts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assignee_name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dispatched_at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service_note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277"/>
    <w:bookmarkStart w:id="278" w:name="improvement_tasks"/>
    <w:p>
      <w:pPr>
        <w:pStyle w:val="Heading3"/>
      </w:pPr>
      <w:r>
        <w:t xml:space="preserve">improvement_tasks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indicator_key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due_date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completion_note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verify_comment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278"/>
    <w:bookmarkStart w:id="279" w:name="infection_reports"/>
    <w:p>
      <w:pPr>
        <w:pStyle w:val="Heading3"/>
      </w:pPr>
      <w:r>
        <w:t xml:space="preserve">infection_reports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FK→patients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infection_site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pathogen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279"/>
    <w:bookmarkStart w:id="280" w:name="infectious_cases"/>
    <w:p>
      <w:pPr>
        <w:pStyle w:val="Heading3"/>
      </w:pPr>
      <w:r>
        <w:t xml:space="preserve">infectious_cases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disease_code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disease_name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onset_date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</w:tbl>
    <w:bookmarkEnd w:id="280"/>
    <w:bookmarkStart w:id="281" w:name="infectious_diseases"/>
    <w:p>
      <w:pPr>
        <w:pStyle w:val="Heading3"/>
      </w:pPr>
      <w:r>
        <w:t xml:space="preserve">infectious_diseases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report_hours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表级约束：唯一索引 ix_infectious_diseases_code(code)</w:t>
      </w:r>
    </w:p>
    <w:bookmarkEnd w:id="281"/>
    <w:bookmarkStart w:id="282" w:name="informed_consents"/>
    <w:p>
      <w:pPr>
        <w:pStyle w:val="Heading3"/>
      </w:pPr>
      <w:r>
        <w:t xml:space="preserve">informed_consents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FK→patients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consent_type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VARCHAR(8192)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related_type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related_id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doctor_name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signer_name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signer_relation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refuse_reason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</w:tbl>
    <w:bookmarkEnd w:id="282"/>
    <w:bookmarkStart w:id="283" w:name="inpatient_orders"/>
    <w:p>
      <w:pPr>
        <w:pStyle w:val="Heading3"/>
      </w:pPr>
      <w:r>
        <w:t xml:space="preserve">inpatient_orders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admission_id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FK→admissions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stopped_by_name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stopped_at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3"/>
    <w:bookmarkStart w:id="284" w:name="insurance_settlements"/>
    <w:p>
      <w:pPr>
        <w:pStyle w:val="Heading3"/>
      </w:pPr>
      <w:r>
        <w:t xml:space="preserve">insurance_settlements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FK→patients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settle_type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NUMERIC(14,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insurance_pay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NUMERIC(14,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self_pay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NUMERIC(14,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284"/>
    <w:bookmarkStart w:id="285" w:name="job_runs"/>
    <w:p>
      <w:pPr>
        <w:pStyle w:val="Heading3"/>
      </w:pPr>
      <w:r>
        <w:t xml:space="preserve">job_runs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duration_ms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</w:tbl>
    <w:bookmarkEnd w:id="285"/>
    <w:bookmarkStart w:id="286" w:name="knowledge_entries"/>
    <w:p>
      <w:pPr>
        <w:pStyle w:val="Heading3"/>
      </w:pPr>
      <w:r>
        <w:t xml:space="preserve">knowledge_entries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VARCHAR(4096)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expire_date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286"/>
    <w:bookmarkStart w:id="287" w:name="live_feedbacks"/>
    <w:p>
      <w:pPr>
        <w:pStyle w:val="Heading3"/>
      </w:pPr>
      <w:r>
        <w:t xml:space="preserve">live_feedbacks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FK→live_sessions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表级约束：唯一约束 uq_live_feedback(session_id,user_id)</w:t>
      </w:r>
    </w:p>
    <w:bookmarkEnd w:id="287"/>
    <w:bookmarkStart w:id="288" w:name="live_sessions"/>
    <w:p>
      <w:pPr>
        <w:pStyle w:val="Heading3"/>
      </w:pPr>
      <w:r>
        <w:t xml:space="preserve">live_sessions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course_id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FK→courses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review_comment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recording_url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288"/>
    <w:bookmarkStart w:id="289" w:name="material_purchases"/>
    <w:p>
      <w:pPr>
        <w:pStyle w:val="Heading3"/>
      </w:pPr>
      <w:r>
        <w:t xml:space="preserve">material_purchases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FK→departments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estimated_price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NUMERIC(14,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supplier_id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FK→suppliers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contract_amount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NUMERIC(14,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received_quantity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received_note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</w:tbl>
    <w:bookmarkEnd w:id="289"/>
    <w:bookmarkStart w:id="290" w:name="maternal_records"/>
    <w:p>
      <w:pPr>
        <w:pStyle w:val="Heading3"/>
      </w:pPr>
      <w:r>
        <w:t xml:space="preserve">maternal_records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FK→patients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gravidity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high_risk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risk_factors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表级约束：唯一约束 uq_maternal_patient(patient_id)</w:t>
      </w:r>
    </w:p>
    <w:bookmarkEnd w:id="290"/>
    <w:bookmarkStart w:id="291" w:name="maternal_visits"/>
    <w:p>
      <w:pPr>
        <w:pStyle w:val="Heading3"/>
      </w:pPr>
      <w:r>
        <w:t xml:space="preserve">maternal_visits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FK→maternal_records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gest_week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</w:tbl>
    <w:bookmarkEnd w:id="291"/>
    <w:bookmarkStart w:id="292" w:name="medical_certs"/>
    <w:p>
      <w:pPr>
        <w:pStyle w:val="Heading3"/>
      </w:pPr>
      <w:r>
        <w:t xml:space="preserve">medical_certs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FK→patients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FK→child_records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表级约束：唯一索引 ix_medical_certs_cert_no(cert_no)</w:t>
      </w:r>
    </w:p>
    <w:bookmarkEnd w:id="292"/>
    <w:bookmarkStart w:id="293" w:name="medical_records"/>
    <w:p>
      <w:pPr>
        <w:pStyle w:val="Heading3"/>
      </w:pPr>
      <w:r>
        <w:t xml:space="preserve">medical_records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encounter_id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FK→encounters UQ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doctor_name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chief_complaint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present_illness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VARCHAR(2048)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past_history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physical_exam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diagnosis_basis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treatment_plan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qc_score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qc_grade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qc_defects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表级约束：唯一索引 ix_medical_records_encounter_id(encounter_id)</w:t>
      </w:r>
    </w:p>
    <w:bookmarkEnd w:id="293"/>
    <w:bookmarkStart w:id="294" w:name="medical_wastes"/>
    <w:p>
      <w:pPr>
        <w:pStyle w:val="Heading3"/>
      </w:pPr>
      <w:r>
        <w:t xml:space="preserve">medical_wastes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waste_type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weight_kg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handler_name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collected_date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handed_over_at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trace_code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source_location_id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FK→waste_locations IDX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storage_location_id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FK→waste_locations IDX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handler_employee_id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FK→employees IDX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表级约束：唯一索引 ix_medical_wastes_trace_code(trace_code)</w:t>
      </w:r>
    </w:p>
    <w:bookmarkEnd w:id="294"/>
    <w:bookmarkStart w:id="295" w:name="newborn_screenings"/>
    <w:p>
      <w:pPr>
        <w:pStyle w:val="Heading3"/>
      </w:pPr>
      <w:r>
        <w:t xml:space="preserve">newborn_screenings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FK→child_records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screen_date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295"/>
    <w:bookmarkStart w:id="296" w:name="notifications"/>
    <w:p>
      <w:pPr>
        <w:pStyle w:val="Heading3"/>
      </w:pPr>
      <w:r>
        <w:t xml:space="preserve">notifications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 IDX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resident_account_id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FK→resident_accounts IDX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</w:tbl>
    <w:bookmarkEnd w:id="296"/>
    <w:bookmarkStart w:id="297" w:name="nursing_records"/>
    <w:p>
      <w:pPr>
        <w:pStyle w:val="Heading3"/>
      </w:pPr>
      <w:r>
        <w:t xml:space="preserve">nursing_records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admission_id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FK→admissions IDX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encounter_id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FK→encounters IDX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nursing_level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VARCHAR(2048)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nurse_name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</w:tbl>
    <w:bookmarkEnd w:id="297"/>
    <w:bookmarkStart w:id="298" w:name="official_docs"/>
    <w:p>
      <w:pPr>
        <w:pStyle w:val="Heading3"/>
      </w:pPr>
      <w:r>
        <w:t xml:space="preserve">official_docs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VARCHAR(4096)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issuer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298"/>
    <w:bookmarkStart w:id="299" w:name="online_consults"/>
    <w:p>
      <w:pPr>
        <w:pStyle w:val="Heading3"/>
      </w:pPr>
      <w:r>
        <w:t xml:space="preserve">online_consults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FK→patients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VARCHAR(2048)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doctor_name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prescription_id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FK→prescriptions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299"/>
    <w:bookmarkStart w:id="300" w:name="operating_rooms"/>
    <w:p>
      <w:pPr>
        <w:pStyle w:val="Heading3"/>
      </w:pPr>
      <w:r>
        <w:t xml:space="preserve">operating_rooms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表级约束：唯一约束 uq_or_org_name(org_id,name)</w:t>
      </w:r>
    </w:p>
    <w:bookmarkEnd w:id="300"/>
    <w:bookmarkStart w:id="301" w:name="org_group_members"/>
    <w:p>
      <w:pPr>
        <w:pStyle w:val="Heading3"/>
      </w:pPr>
      <w:r>
        <w:t xml:space="preserve">org_group_members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FK→org_groups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表级约束：唯一约束 uq_org_group_member(group_id,org_id)</w:t>
      </w:r>
    </w:p>
    <w:bookmarkEnd w:id="301"/>
    <w:bookmarkStart w:id="302" w:name="org_groups"/>
    <w:p>
      <w:pPr>
        <w:pStyle w:val="Heading3"/>
      </w:pPr>
      <w:r>
        <w:t xml:space="preserve">org_groups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lead_org_id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表级约束：唯一索引 ix_org_groups_name(name)</w:t>
      </w:r>
    </w:p>
    <w:bookmarkEnd w:id="302"/>
    <w:bookmarkStart w:id="303" w:name="organizations"/>
    <w:p>
      <w:pPr>
        <w:pStyle w:val="Heading3"/>
      </w:pPr>
      <w:r>
        <w:t xml:space="preserve">organizations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表级约束：唯一索引 ix_organizations_name(name)</w:t>
      </w:r>
    </w:p>
    <w:bookmarkEnd w:id="303"/>
    <w:bookmarkStart w:id="304" w:name="outbound_visits"/>
    <w:p>
      <w:pPr>
        <w:pStyle w:val="Heading3"/>
      </w:pPr>
      <w:r>
        <w:t xml:space="preserve">outbound_visits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FK→patients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external_org_name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external_org_level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diagnosis_name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NUMERIC(14,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insurance_pay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NUMERIC(14,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referral_id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FK→referrals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304"/>
    <w:bookmarkStart w:id="305" w:name="pathogen_monitors"/>
    <w:p>
      <w:pPr>
        <w:pStyle w:val="Heading3"/>
      </w:pPr>
      <w:r>
        <w:t xml:space="preserve">pathogen_monitors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pathogen_name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specimen_type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tested_count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positive_count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305"/>
    <w:bookmarkStart w:id="306" w:name="pathology_specimens"/>
    <w:p>
      <w:pPr>
        <w:pStyle w:val="Heading3"/>
      </w:pPr>
      <w:r>
        <w:t xml:space="preserve">pathology_specimens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FK→exam_requests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specimen_no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excised_at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reject_reason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received_by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slide_count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表级约束：唯一约束 uq_pathology_specimen_no(specimen_no)</w:t>
      </w:r>
    </w:p>
    <w:bookmarkEnd w:id="306"/>
    <w:bookmarkStart w:id="307" w:name="patients"/>
    <w:p>
      <w:pPr>
        <w:pStyle w:val="Heading3"/>
      </w:pPr>
      <w:r>
        <w:t xml:space="preserve">patients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ehc_no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birth_date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表级约束：唯一约束 uq_patient_id_card(id_card)；唯一索引 ix_patients_ehc_no(ehc_no)</w:t>
      </w:r>
    </w:p>
    <w:bookmarkEnd w:id="307"/>
    <w:bookmarkStart w:id="308" w:name="payment_orders"/>
    <w:p>
      <w:pPr>
        <w:pStyle w:val="Heading3"/>
      </w:pPr>
      <w:r>
        <w:t xml:space="preserve">payment_orders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settlement_id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FK→settlements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NUMERIC(14,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trade_no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refunded_amount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NUMERIC(14,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fail_reason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refunded_at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</w:tbl>
    <w:bookmarkEnd w:id="308"/>
    <w:bookmarkStart w:id="309" w:name="payroll_records"/>
    <w:p>
      <w:pPr>
        <w:pStyle w:val="Heading3"/>
      </w:pPr>
      <w:r>
        <w:t xml:space="preserve">payroll_records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FK→employees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base_salary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NUMERIC(14,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perf_bonus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NUMERIC(14,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perf_coefficient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NUMERIC(14,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表级约束：唯一约束 uq_payroll_emp_period(employee_id,period)</w:t>
      </w:r>
    </w:p>
    <w:bookmarkEnd w:id="309"/>
    <w:bookmarkStart w:id="310" w:name="performance_formulas"/>
    <w:p>
      <w:pPr>
        <w:pStyle w:val="Heading3"/>
      </w:pPr>
      <w:r>
        <w:t xml:space="preserve">performance_formulas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higher_is_better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表级约束：唯一索引 ix_performance_formulas_key(key)</w:t>
      </w:r>
    </w:p>
    <w:bookmarkEnd w:id="310"/>
    <w:bookmarkStart w:id="311" w:name="performance_indicators"/>
    <w:p>
      <w:pPr>
        <w:pStyle w:val="Heading3"/>
      </w:pPr>
      <w:r>
        <w:t xml:space="preserve">performance_indicators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表级约束：唯一索引 ix_performance_indicators_key(key)</w:t>
      </w:r>
    </w:p>
    <w:bookmarkEnd w:id="311"/>
    <w:bookmarkStart w:id="312" w:name="permissions"/>
    <w:p>
      <w:pPr>
        <w:pStyle w:val="Heading3"/>
      </w:pPr>
      <w:r>
        <w:t xml:space="preserve">permissions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builtin_roles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表级约束：唯一索引 ix_permissions_code(code)</w:t>
      </w:r>
    </w:p>
    <w:bookmarkEnd w:id="312"/>
    <w:bookmarkStart w:id="313" w:name="ph_event_actions"/>
    <w:p>
      <w:pPr>
        <w:pStyle w:val="Heading3"/>
      </w:pPr>
      <w:r>
        <w:t xml:space="preserve">ph_event_actions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FK→ph_events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313"/>
    <w:bookmarkStart w:id="314" w:name="ph_events"/>
    <w:p>
      <w:pPr>
        <w:pStyle w:val="Heading3"/>
      </w:pPr>
      <w:r>
        <w:t xml:space="preserve">ph_events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disease_name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314"/>
    <w:bookmarkStart w:id="315" w:name="physical_exams"/>
    <w:p>
      <w:pPr>
        <w:pStyle w:val="Heading3"/>
      </w:pPr>
      <w:r>
        <w:t xml:space="preserve">physical_exams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FK→patients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exam_date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abnormal_items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has_abnormal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315"/>
    <w:bookmarkStart w:id="316" w:name="prenatal_screenings"/>
    <w:p>
      <w:pPr>
        <w:pStyle w:val="Heading3"/>
      </w:pPr>
      <w:r>
        <w:t xml:space="preserve">prenatal_screenings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FK→maternal_records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screen_type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screen_date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gest_week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flagged_high_risk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316"/>
    <w:bookmarkStart w:id="317" w:name="prescription_comments"/>
    <w:p>
      <w:pPr>
        <w:pStyle w:val="Heading3"/>
      </w:pPr>
      <w:r>
        <w:t xml:space="preserve">prescription_comments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prescription_id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FK→prescriptions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表级约束：唯一约束 uq_rx_comment_prescription(prescription_id)</w:t>
      </w:r>
    </w:p>
    <w:bookmarkEnd w:id="317"/>
    <w:bookmarkStart w:id="318" w:name="prescription_items"/>
    <w:p>
      <w:pPr>
        <w:pStyle w:val="Heading3"/>
      </w:pPr>
      <w:r>
        <w:t xml:space="preserve">prescription_items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prescription_id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FK→prescriptions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drug_code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drug_name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daily_dose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</w:tbl>
    <w:bookmarkEnd w:id="318"/>
    <w:bookmarkStart w:id="319" w:name="prescriptions"/>
    <w:p>
      <w:pPr>
        <w:pStyle w:val="Heading3"/>
      </w:pPr>
      <w:r>
        <w:t xml:space="preserve">prescriptions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FK→patients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diagnosis_name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review_comment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319"/>
    <w:bookmarkStart w:id="320" w:name="print_templates"/>
    <w:p>
      <w:pPr>
        <w:pStyle w:val="Heading3"/>
      </w:pPr>
      <w:r>
        <w:t xml:space="preserve">print_templates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header_org_name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footer_note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show_qr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表级约束：唯一索引 ix_print_templates_doc_type(doc_type)</w:t>
      </w:r>
    </w:p>
    <w:bookmarkEnd w:id="320"/>
    <w:bookmarkStart w:id="321" w:name="progress_notes"/>
    <w:p>
      <w:pPr>
        <w:pStyle w:val="Heading3"/>
      </w:pPr>
      <w:r>
        <w:t xml:space="preserve">progress_notes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admission_id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FK→admissions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VARCHAR(4096)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doctor_name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</w:tbl>
    <w:bookmarkEnd w:id="321"/>
    <w:bookmarkStart w:id="322" w:name="project_milestones"/>
    <w:p>
      <w:pPr>
        <w:pStyle w:val="Heading3"/>
      </w:pPr>
      <w:r>
        <w:t xml:space="preserve">project_milestones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FK→admin_projects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due_date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done_date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322"/>
    <w:bookmarkStart w:id="323" w:name="purchase_orders"/>
    <w:p>
      <w:pPr>
        <w:pStyle w:val="Heading3"/>
      </w:pPr>
      <w:r>
        <w:t xml:space="preserve">purchase_orders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supplier_id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FK→suppliers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323"/>
    <w:bookmarkStart w:id="324" w:name="qc_records"/>
    <w:p>
      <w:pPr>
        <w:pStyle w:val="Heading3"/>
      </w:pPr>
      <w:r>
        <w:t xml:space="preserve">qc_records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center_type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</w:tbl>
    <w:bookmarkEnd w:id="324"/>
    <w:bookmarkStart w:id="325" w:name="qc_rules"/>
    <w:p>
      <w:pPr>
        <w:pStyle w:val="Heading3"/>
      </w:pPr>
      <w:r>
        <w:t xml:space="preserve">qc_rules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target_table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表级约束：唯一索引 ix_qc_rules_code(code)</w:t>
      </w:r>
    </w:p>
    <w:bookmarkEnd w:id="325"/>
    <w:bookmarkStart w:id="326" w:name="recognition_items"/>
    <w:p>
      <w:pPr>
        <w:pStyle w:val="Heading3"/>
      </w:pPr>
      <w:r>
        <w:t xml:space="preserve">recognition_items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center_type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mutual_scope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表级约束：唯一索引 ix_recognition_items_item_code(item_code)</w:t>
      </w:r>
    </w:p>
    <w:bookmarkEnd w:id="326"/>
    <w:bookmarkStart w:id="327" w:name="reconciliation_batches"/>
    <w:p>
      <w:pPr>
        <w:pStyle w:val="Heading3"/>
      </w:pPr>
      <w:r>
        <w:t xml:space="preserve">reconciliation_batches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NUMERIC(14,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unmatched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diff_amount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NUMERIC(14,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327"/>
    <w:bookmarkStart w:id="328" w:name="reconciliation_diffs"/>
    <w:p>
      <w:pPr>
        <w:pStyle w:val="Heading3"/>
      </w:pPr>
      <w:r>
        <w:t xml:space="preserve">reconciliation_diffs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FK→reconciliation_batches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FK→payment_orders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trade_no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local_amount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NUMERIC(14,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remote_amount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NUMERIC(14,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328"/>
    <w:bookmarkStart w:id="329" w:name="record_qc_rules"/>
    <w:p>
      <w:pPr>
        <w:pStyle w:val="Heading3"/>
      </w:pPr>
      <w:r>
        <w:t xml:space="preserve">record_qc_rules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check_field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deduct_points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表级约束：唯一索引 ix_record_qc_rules_code(code)</w:t>
      </w:r>
    </w:p>
    <w:bookmarkEnd w:id="329"/>
    <w:bookmarkStart w:id="330" w:name="record_qcs"/>
    <w:p>
      <w:pPr>
        <w:pStyle w:val="Heading3"/>
      </w:pPr>
      <w:r>
        <w:t xml:space="preserve">record_qcs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qc_by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330"/>
    <w:bookmarkStart w:id="331" w:name="referral_certs"/>
    <w:p>
      <w:pPr>
        <w:pStyle w:val="Heading3"/>
      </w:pPr>
      <w:r>
        <w:t xml:space="preserve">referral_certs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referral_id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FK→referrals UQ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issued_at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表级约束：唯一约束 (referral_id)；唯一约束 (cert_no)</w:t>
      </w:r>
    </w:p>
    <w:bookmarkEnd w:id="331"/>
    <w:bookmarkStart w:id="332" w:name="referrals"/>
    <w:p>
      <w:pPr>
        <w:pStyle w:val="Heading3"/>
      </w:pPr>
      <w:r>
        <w:t xml:space="preserve">referrals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FK→patients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from_org_id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to_org_id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332"/>
    <w:bookmarkStart w:id="333" w:name="report_revisions"/>
    <w:p>
      <w:pPr>
        <w:pStyle w:val="Heading3"/>
      </w:pPr>
      <w:r>
        <w:t xml:space="preserve">report_revisions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FK→exam_reports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prev_conclusion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prev_finding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VARCHAR(2048)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prev_critical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333"/>
    <w:bookmarkStart w:id="334" w:name="report_templates"/>
    <w:p>
      <w:pPr>
        <w:pStyle w:val="Heading3"/>
      </w:pPr>
      <w:r>
        <w:t xml:space="preserve">report_templates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center_type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VARCHAR(2048)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334"/>
    <w:bookmarkStart w:id="335" w:name="resident_accounts"/>
    <w:p>
      <w:pPr>
        <w:pStyle w:val="Heading3"/>
      </w:pPr>
      <w:r>
        <w:t xml:space="preserve">resident_accounts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wechat_openid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wechat_unionid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nickname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FK→patients IDX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last_login_at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表级约束：唯一约束 (phone)；唯一约束 (wechat_openid)；唯一索引 uq_resident_account_patient(patient_id) WHERE patient_id IS NOT NULL</w:t>
      </w:r>
    </w:p>
    <w:bookmarkEnd w:id="335"/>
    <w:bookmarkStart w:id="336" w:name="resident_family_members"/>
    <w:p>
      <w:pPr>
        <w:pStyle w:val="Heading3"/>
      </w:pPr>
      <w:r>
        <w:t xml:space="preserve">resident_family_members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FK→resident_accounts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FK→patients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表级约束：唯一约束 uq_family_account_patient(account_id,patient_id)</w:t>
      </w:r>
    </w:p>
    <w:bookmarkEnd w:id="336"/>
    <w:bookmarkStart w:id="337" w:name="resources"/>
    <w:p>
      <w:pPr>
        <w:pStyle w:val="Heading3"/>
      </w:pPr>
      <w:r>
        <w:t xml:space="preserve">resources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withdraw_reason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表级约束：唯一约束 uq_resource_org_code(org_id,code)</w:t>
      </w:r>
    </w:p>
    <w:bookmarkEnd w:id="337"/>
    <w:bookmarkStart w:id="338" w:name="role_change_logs"/>
    <w:p>
      <w:pPr>
        <w:pStyle w:val="Heading3"/>
      </w:pPr>
      <w:r>
        <w:t xml:space="preserve">role_change_logs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old_role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new_role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338"/>
    <w:bookmarkStart w:id="339" w:name="role_permissions"/>
    <w:p>
      <w:pPr>
        <w:pStyle w:val="Heading3"/>
      </w:pPr>
      <w:r>
        <w:t xml:space="preserve">role_permissions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FK→roles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permission_id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FK→permissions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表级约束：唯一约束 uq_role_permission(role_id,permission_id)</w:t>
      </w:r>
    </w:p>
    <w:bookmarkEnd w:id="339"/>
    <w:bookmarkStart w:id="340" w:name="roles"/>
    <w:p>
      <w:pPr>
        <w:pStyle w:val="Heading3"/>
      </w:pPr>
      <w:r>
        <w:t xml:space="preserve">roles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表级约束：唯一索引 ix_roles_key(key)</w:t>
      </w:r>
    </w:p>
    <w:bookmarkEnd w:id="340"/>
    <w:bookmarkStart w:id="341" w:name="rule_definitions"/>
    <w:p>
      <w:pPr>
        <w:pStyle w:val="Heading3"/>
      </w:pPr>
      <w:r>
        <w:t xml:space="preserve">rule_definitions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VARCHAR(48)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deduct_points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表级约束：唯一索引 ix_rule_definitions_key(key)</w:t>
      </w:r>
    </w:p>
    <w:bookmarkEnd w:id="341"/>
    <w:bookmarkStart w:id="342" w:name="satisfaction_surveys"/>
    <w:p>
      <w:pPr>
        <w:pStyle w:val="Heading3"/>
      </w:pPr>
      <w:r>
        <w:t xml:space="preserve">satisfaction_surveys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FK→patients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342"/>
    <w:bookmarkStart w:id="343" w:name="scheduled_jobs"/>
    <w:p>
      <w:pPr>
        <w:pStyle w:val="Heading3"/>
      </w:pPr>
      <w:r>
        <w:t xml:space="preserve">scheduled_jobs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interval_seconds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last_run_at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next_run_at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表级约束：唯一索引 ix_scheduled_jobs_name(name)</w:t>
      </w:r>
    </w:p>
    <w:bookmarkEnd w:id="343"/>
    <w:bookmarkStart w:id="344" w:name="secondments"/>
    <w:p>
      <w:pPr>
        <w:pStyle w:val="Heading3"/>
      </w:pPr>
      <w:r>
        <w:t xml:space="preserve">secondments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FK→employees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from_org_id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to_org_id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assignment_type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344"/>
    <w:bookmarkStart w:id="345" w:name="service_blacklists"/>
    <w:p>
      <w:pPr>
        <w:pStyle w:val="Heading3"/>
      </w:pPr>
      <w:r>
        <w:t xml:space="preserve">service_blacklists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FK→patients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表级约束：唯一约束 uq_service_blacklist(domain,patient_id)</w:t>
      </w:r>
    </w:p>
    <w:bookmarkEnd w:id="345"/>
    <w:bookmarkStart w:id="346" w:name="settlements"/>
    <w:p>
      <w:pPr>
        <w:pStyle w:val="Heading3"/>
      </w:pPr>
      <w:r>
        <w:t xml:space="preserve">settlements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FK→patients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admission_id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FK→admissions IDX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encounter_id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FK→encounters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NUMERIC(14,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insurance_pay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NUMERIC(14,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self_pay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NUMERIC(14,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insurance_settlement_id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FK→insurance_settlements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346"/>
    <w:bookmarkStart w:id="347" w:name="shift_handovers"/>
    <w:p>
      <w:pPr>
        <w:pStyle w:val="Heading3"/>
      </w:pPr>
      <w:r>
        <w:t xml:space="preserve">shift_handovers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FK→wards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handover_date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from_staff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to_staff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VARCHAR(2048)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347"/>
    <w:bookmarkStart w:id="348" w:name="simulation_attempts"/>
    <w:p>
      <w:pPr>
        <w:pStyle w:val="Heading3"/>
      </w:pPr>
      <w:r>
        <w:t xml:space="preserve">simulation_attempts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FK→simulation_cases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348"/>
    <w:bookmarkStart w:id="349" w:name="simulation_cases"/>
    <w:p>
      <w:pPr>
        <w:pStyle w:val="Heading3"/>
      </w:pPr>
      <w:r>
        <w:t xml:space="preserve">simulation_cases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VARCHAR(4096)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decision_points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349"/>
    <w:bookmarkStart w:id="350" w:name="sms_codes"/>
    <w:p>
      <w:pPr>
        <w:pStyle w:val="Heading3"/>
      </w:pPr>
      <w:r>
        <w:t xml:space="preserve">sms_codes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code_hash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expires_at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</w:tbl>
    <w:bookmarkEnd w:id="350"/>
    <w:bookmarkStart w:id="351" w:name="special_disease_apps"/>
    <w:p>
      <w:pPr>
        <w:pStyle w:val="Heading3"/>
      </w:pPr>
      <w:r>
        <w:t xml:space="preserve">special_disease_apps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FK→patients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disease_name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351"/>
    <w:bookmarkStart w:id="352" w:name="staff_contracts"/>
    <w:p>
      <w:pPr>
        <w:pStyle w:val="Heading3"/>
      </w:pPr>
      <w:r>
        <w:t xml:space="preserve">staff_contracts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FK→employees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表级约束：唯一约束 (contract_no)</w:t>
      </w:r>
    </w:p>
    <w:bookmarkEnd w:id="352"/>
    <w:bookmarkStart w:id="353" w:name="sterilization_batches"/>
    <w:p>
      <w:pPr>
        <w:pStyle w:val="Heading3"/>
      </w:pPr>
      <w:r>
        <w:t xml:space="preserve">sterilization_batches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center_org_id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dispatched_to_org_id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表级约束：唯一索引 ix_sterilization_batches_batch_no(batch_no)</w:t>
      </w:r>
    </w:p>
    <w:bookmarkEnd w:id="353"/>
    <w:bookmarkStart w:id="354" w:name="stock_takes"/>
    <w:p>
      <w:pPr>
        <w:pStyle w:val="Heading3"/>
      </w:pPr>
      <w:r>
        <w:t xml:space="preserve">stock_takes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drug_code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354"/>
    <w:bookmarkStart w:id="355" w:name="stock_transfers"/>
    <w:p>
      <w:pPr>
        <w:pStyle w:val="Heading3"/>
      </w:pPr>
      <w:r>
        <w:t xml:space="preserve">stock_transfers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drug_code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from_org_id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to_org_id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355"/>
    <w:bookmarkStart w:id="356" w:name="suppliers"/>
    <w:p>
      <w:pPr>
        <w:pStyle w:val="Heading3"/>
      </w:pPr>
      <w:r>
        <w:t xml:space="preserve">suppliers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license_no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表级约束：唯一约束 (name)</w:t>
      </w:r>
    </w:p>
    <w:bookmarkEnd w:id="356"/>
    <w:bookmarkStart w:id="357" w:name="surgery_records"/>
    <w:p>
      <w:pPr>
        <w:pStyle w:val="Heading3"/>
      </w:pPr>
      <w:r>
        <w:t xml:space="preserve">surgery_records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FK→surgery_requests UQ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actual_surgery_name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surgeon_name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assistants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anesthetist_name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anesthesia_type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incision_level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blood_loss_ml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VARCHAR(2048)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procedure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VARCHAR(4096)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preop_diagnosis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postop_diagnosis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</w:tbl>
    <w:p>
      <w:pPr>
        <w:pStyle w:val="BodyText"/>
      </w:pPr>
      <w:r>
        <w:t xml:space="preserve">表级约束：唯一索引 ix_surgery_records_request_id(request_id)</w:t>
      </w:r>
    </w:p>
    <w:bookmarkEnd w:id="357"/>
    <w:bookmarkStart w:id="358" w:name="surgery_requests"/>
    <w:p>
      <w:pPr>
        <w:pStyle w:val="Heading3"/>
      </w:pPr>
      <w:r>
        <w:t xml:space="preserve">surgery_requests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admission_id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FK→admissions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FK→patients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surgery_name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surgery_code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incision_level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anesthesia_type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surgeon_name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unplanned_return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planned_date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</w:tbl>
    <w:bookmarkEnd w:id="358"/>
    <w:bookmarkStart w:id="359" w:name="surgery_schedules"/>
    <w:p>
      <w:pPr>
        <w:pStyle w:val="Heading3"/>
      </w:pPr>
      <w:r>
        <w:t xml:space="preserve">surgery_schedules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FK→surgery_requests UQ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FK→operating_rooms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表级约束：唯一约束 uq_schedule_room_slot(room_id,scheduled_date,start_time)；唯一索引 ix_surgery_schedules_request_id(request_id)</w:t>
      </w:r>
    </w:p>
    <w:bookmarkEnd w:id="359"/>
    <w:bookmarkStart w:id="360" w:name="syndrome_monitors"/>
    <w:p>
      <w:pPr>
        <w:pStyle w:val="Heading3"/>
      </w:pPr>
      <w:r>
        <w:t xml:space="preserve">syndrome_monitors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syndrome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表级约束：唯一约束 uq_syndrome_daily(org_id,syndrome,record_date)</w:t>
      </w:r>
    </w:p>
    <w:bookmarkEnd w:id="360"/>
    <w:bookmarkStart w:id="361" w:name="system_params"/>
    <w:p>
      <w:pPr>
        <w:pStyle w:val="Heading3"/>
      </w:pPr>
      <w:r>
        <w:t xml:space="preserve">system_params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表级约束：唯一索引 ix_system_params_key(key)</w:t>
      </w:r>
    </w:p>
    <w:bookmarkEnd w:id="361"/>
    <w:bookmarkStart w:id="362" w:name="tcm_dispense_orders"/>
    <w:p>
      <w:pPr>
        <w:pStyle w:val="Heading3"/>
      </w:pPr>
      <w:r>
        <w:t xml:space="preserve">tcm_dispense_orders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FK→patients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from_org_id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decoct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362"/>
    <w:bookmarkStart w:id="363" w:name="tcm_formulas"/>
    <w:p>
      <w:pPr>
        <w:pStyle w:val="Heading3"/>
      </w:pPr>
      <w:r>
        <w:t xml:space="preserve">tcm_formulas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dosage_form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shelf_life_months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表级约束：唯一索引 ix_tcm_formulas_code(code)</w:t>
      </w:r>
    </w:p>
    <w:bookmarkEnd w:id="363"/>
    <w:bookmarkStart w:id="364" w:name="tcm_master_cases"/>
    <w:p>
      <w:pPr>
        <w:pStyle w:val="Heading3"/>
      </w:pPr>
      <w:r>
        <w:t xml:space="preserve">tcm_master_cases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master_name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successor_name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syndrome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four_exams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VARCHAR(2048)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treatment_method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commentary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VARCHAR(2048)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364"/>
    <w:bookmarkStart w:id="365" w:name="tcm_preparation_batches"/>
    <w:p>
      <w:pPr>
        <w:pStyle w:val="Heading3"/>
      </w:pPr>
      <w:r>
        <w:t xml:space="preserve">tcm_preparation_batches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formula_id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FK→tcm_formulas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produced_date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expire_date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表级约束：唯一索引 ix_tcm_preparation_batches_batch_no(batch_no)</w:t>
      </w:r>
    </w:p>
    <w:bookmarkEnd w:id="365"/>
    <w:bookmarkStart w:id="366" w:name="tcm_techniques"/>
    <w:p>
      <w:pPr>
        <w:pStyle w:val="Heading3"/>
      </w:pPr>
      <w:r>
        <w:t xml:space="preserve">tcm_techniques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表级约束：唯一约束 (name)</w:t>
      </w:r>
    </w:p>
    <w:bookmarkEnd w:id="366"/>
    <w:bookmarkStart w:id="367" w:name="training_assessments"/>
    <w:p>
      <w:pPr>
        <w:pStyle w:val="Heading3"/>
      </w:pPr>
      <w:r>
        <w:t xml:space="preserve">training_assessments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FK→training_plans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表级约束：唯一约束 uq_assess_plan_user(plan_id,user_id)</w:t>
      </w:r>
    </w:p>
    <w:bookmarkEnd w:id="367"/>
    <w:bookmarkStart w:id="368" w:name="training_enrollments"/>
    <w:p>
      <w:pPr>
        <w:pStyle w:val="Heading3"/>
      </w:pPr>
      <w:r>
        <w:t xml:space="preserve">training_enrollments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FK→training_plans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表级约束：唯一约束 uq_enroll_plan_user(plan_id,user_id)</w:t>
      </w:r>
    </w:p>
    <w:bookmarkEnd w:id="368"/>
    <w:bookmarkStart w:id="369" w:name="training_plans"/>
    <w:p>
      <w:pPr>
        <w:pStyle w:val="Heading3"/>
      </w:pPr>
      <w:r>
        <w:t xml:space="preserve">training_plans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technique_id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FK→tcm_techniques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enrolled_count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369"/>
    <w:bookmarkStart w:id="370" w:name="training_records"/>
    <w:p>
      <w:pPr>
        <w:pStyle w:val="Heading3"/>
      </w:pPr>
      <w:r>
        <w:t xml:space="preserve">training_records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course_id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FK→courses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表级约束：唯一约束 uq_training_course_user(course_id,user_id)</w:t>
      </w:r>
    </w:p>
    <w:bookmarkEnd w:id="370"/>
    <w:bookmarkStart w:id="371" w:name="transfusion_requests"/>
    <w:p>
      <w:pPr>
        <w:pStyle w:val="Heading3"/>
      </w:pPr>
      <w:r>
        <w:t xml:space="preserve">transfusion_requests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FK→patients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blood_type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quantity_ml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371"/>
    <w:bookmarkStart w:id="372" w:name="treatment_records"/>
    <w:p>
      <w:pPr>
        <w:pStyle w:val="Heading3"/>
      </w:pPr>
      <w:r>
        <w:t xml:space="preserve">treatment_records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encounter_id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FK→encounters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FK→patients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executor_name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</w:tbl>
    <w:bookmarkEnd w:id="372"/>
    <w:bookmarkStart w:id="373" w:name="users"/>
    <w:p>
      <w:pPr>
        <w:pStyle w:val="Heading3"/>
      </w:pPr>
      <w:r>
        <w:t xml:space="preserve">users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token_valid_from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表级约束：唯一索引 ix_users_username(username)</w:t>
      </w:r>
    </w:p>
    <w:bookmarkEnd w:id="373"/>
    <w:bookmarkStart w:id="374" w:name="vaccination_records"/>
    <w:p>
      <w:pPr>
        <w:pStyle w:val="Heading3"/>
      </w:pPr>
      <w:r>
        <w:t xml:space="preserve">vaccination_records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FK→patients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vaccine_code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vaccine_name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dose_no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vaccinated_date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FK→vaccine_batches IDX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vaccinator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</w:tbl>
    <w:bookmarkEnd w:id="374"/>
    <w:bookmarkStart w:id="375" w:name="vaccine_batches"/>
    <w:p>
      <w:pPr>
        <w:pStyle w:val="Heading3"/>
      </w:pPr>
      <w:r>
        <w:t xml:space="preserve">vaccine_batches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vaccine_code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vaccine_name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manufacturer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expire_date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used_quantity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frozen_reason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表级约束：唯一约束 uq_vaccine_batch(vaccine_code,batch_no)</w:t>
      </w:r>
    </w:p>
    <w:bookmarkEnd w:id="375"/>
    <w:bookmarkStart w:id="376" w:name="vaccine_contraindications"/>
    <w:p>
      <w:pPr>
        <w:pStyle w:val="Heading3"/>
      </w:pPr>
      <w:r>
        <w:t xml:space="preserve">vaccine_contraindications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FK→patients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vaccine_code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valid_until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lift_reason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376"/>
    <w:bookmarkStart w:id="377" w:name="visit_credentials"/>
    <w:p>
      <w:pPr>
        <w:pStyle w:val="Heading3"/>
      </w:pPr>
      <w:r>
        <w:t xml:space="preserve">visit_credentials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FK→patients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credential_no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IDX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credential_type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issued_by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issued_at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close_reason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</w:tbl>
    <w:p>
      <w:pPr>
        <w:pStyle w:val="BodyText"/>
      </w:pPr>
      <w:r>
        <w:t xml:space="preserve">表级约束：唯一索引 ix_visit_credentials_credential_no(credential_no)</w:t>
      </w:r>
    </w:p>
    <w:bookmarkEnd w:id="377"/>
    <w:bookmarkStart w:id="378" w:name="vital_sign_records"/>
    <w:p>
      <w:pPr>
        <w:pStyle w:val="Heading3"/>
      </w:pPr>
      <w:r>
        <w:t xml:space="preserve">vital_sign_records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admission_id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FK→admissions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measured_at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respiration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intake_ml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output_ml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weight_kg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378"/>
    <w:bookmarkStart w:id="379" w:name="voucher_entries"/>
    <w:p>
      <w:pPr>
        <w:pStyle w:val="Heading3"/>
      </w:pPr>
      <w:r>
        <w:t xml:space="preserve">voucher_entries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voucher_id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FK→vouchers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subject_code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NUMERIC(14,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NUMERIC(14,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</w:tbl>
    <w:bookmarkEnd w:id="379"/>
    <w:bookmarkStart w:id="380" w:name="vouchers"/>
    <w:p>
      <w:pPr>
        <w:pStyle w:val="Heading3"/>
      </w:pPr>
      <w:r>
        <w:t xml:space="preserve">vouchers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voucher_no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voucher_date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total_debit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NUMERIC(14,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NUMERIC(14,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</w:tbl>
    <w:p>
      <w:pPr>
        <w:pStyle w:val="BodyText"/>
      </w:pPr>
      <w:r>
        <w:t xml:space="preserve">表级约束：唯一约束 uq_voucher_org_no(org_id,voucher_no)</w:t>
      </w:r>
    </w:p>
    <w:bookmarkEnd w:id="380"/>
    <w:bookmarkStart w:id="381" w:name="wards"/>
    <w:p>
      <w:pPr>
        <w:pStyle w:val="Heading3"/>
      </w:pPr>
      <w:r>
        <w:t xml:space="preserve">wards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表级约束：唯一约束 uq_ward_org_name(org_id,name)</w:t>
      </w:r>
    </w:p>
    <w:bookmarkEnd w:id="381"/>
    <w:bookmarkStart w:id="382" w:name="waste_locations"/>
    <w:p>
      <w:pPr>
        <w:pStyle w:val="Heading3"/>
      </w:pPr>
      <w:r>
        <w:t xml:space="preserve">waste_locations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382"/>
    <w:bookmarkStart w:id="383" w:name="women_health_records"/>
    <w:p>
      <w:pPr>
        <w:pStyle w:val="Heading3"/>
      </w:pPr>
      <w:r>
        <w:t xml:space="preserve">women_health_records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FK→patients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IDX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exam_date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383"/>
    <w:bookmarkStart w:id="384" w:name="workflow_definitions"/>
    <w:p>
      <w:pPr>
        <w:pStyle w:val="Heading3"/>
      </w:pPr>
      <w:r>
        <w:t xml:space="preserve">workflow_definitions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VARCHAR(48)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表级约束：唯一索引 ix_workflow_definitions_key(key)</w:t>
      </w:r>
    </w:p>
    <w:bookmarkEnd w:id="384"/>
    <w:bookmarkStart w:id="385" w:name="workflow_instances"/>
    <w:p>
      <w:pPr>
        <w:pStyle w:val="Heading3"/>
      </w:pPr>
      <w:r>
        <w:t xml:space="preserve">workflow_instances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definition_key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VARCHAR(48)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FK→organizations IDX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current_node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VARCHAR(48)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385"/>
    <w:bookmarkStart w:id="386" w:name="workflow_transitions"/>
    <w:p>
      <w:pPr>
        <w:pStyle w:val="Heading3"/>
      </w:pPr>
      <w:r>
        <w:t xml:space="preserve">workflow_transitions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instance_id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FK→workflow_instances IDX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from_node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VARCHAR(48)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to_node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VARCHAR(48)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 NOT NULL</w:t>
            </w:r>
          </w:p>
        </w:tc>
      </w:tr>
    </w:tbl>
    <w:bookmarkEnd w:id="386"/>
    <w:bookmarkEnd w:id="387"/>
    <w:bookmarkStart w:id="466" w:name="附录-c-接口清单按模块"/>
    <w:p>
      <w:pPr>
        <w:pStyle w:val="Heading1"/>
      </w:pPr>
      <w:r>
        <w:t xml:space="preserve">附录 C　接口清单（按模块）</w:t>
      </w:r>
    </w:p>
    <w:p>
      <w:pPr>
        <w:pStyle w:val="BlockText"/>
      </w:pPr>
      <w:r>
        <w:t xml:space="preserve">本附录由脚本遍历平台 OpenAPI 路由表自动生成——数出来的，不是抄出来的。</w:t>
      </w:r>
      <w:r>
        <w:t xml:space="preserve"> </w:t>
      </w:r>
      <w:r>
        <w:t xml:space="preserve">说明列取自接口的文档串首行（无中文文档串的接口显示由函数名生成的英文标题）。</w:t>
      </w:r>
      <w:r>
        <w:t xml:space="preserve"> </w:t>
      </w:r>
      <w:r>
        <w:t xml:space="preserve">另有 3 个页面入口（</w:t>
      </w:r>
      <w:r>
        <w:rPr>
          <w:rStyle w:val="VerbatimChar"/>
        </w:rPr>
        <w:t xml:space="preserve">/</w:t>
      </w:r>
      <w:r>
        <w:t xml:space="preserve">、</w:t>
      </w:r>
      <w:r>
        <w:rPr>
          <w:rStyle w:val="VerbatimChar"/>
        </w:rPr>
        <w:t xml:space="preserve">/m</w:t>
      </w:r>
      <w:r>
        <w:t xml:space="preserve">、</w:t>
      </w:r>
      <w:r>
        <w:rPr>
          <w:rStyle w:val="VerbatimChar"/>
        </w:rPr>
        <w:t xml:space="preserve">/m/doctor</w:t>
      </w:r>
      <w:r>
        <w:t xml:space="preserve">）不在 API 之列。</w:t>
      </w:r>
      <w:r>
        <w:t xml:space="preserve"> </w:t>
      </w:r>
      <w:r>
        <w:t xml:space="preserve">口径为主平台；慢专病子系统的 239 个接口（/api/spd/</w:t>
      </w:r>
      <w:r>
        <w:rPr>
          <w:iCs/>
          <w:i/>
        </w:rPr>
        <w:t xml:space="preserve">、/api/portal/spd/</w:t>
      </w:r>
      <w:r>
        <w:t xml:space="preserve">）不在本表之列。</w:t>
      </w:r>
    </w:p>
    <w:p>
      <w:pPr>
        <w:pStyle w:val="FirstParagraph"/>
      </w:pPr>
      <w:r>
        <w:t xml:space="preserve">共</w:t>
      </w:r>
      <w:r>
        <w:t xml:space="preserve"> </w:t>
      </w:r>
      <w:r>
        <w:rPr>
          <w:bCs/>
          <w:b/>
        </w:rPr>
        <w:t xml:space="preserve">644</w:t>
      </w:r>
      <w:r>
        <w:t xml:space="preserve"> </w:t>
      </w:r>
      <w:r>
        <w:t xml:space="preserve">个 API 操作、</w:t>
      </w:r>
      <w:r>
        <w:rPr>
          <w:bCs/>
          <w:b/>
        </w:rPr>
        <w:t xml:space="preserve">492</w:t>
      </w:r>
      <w:r>
        <w:t xml:space="preserve"> </w:t>
      </w:r>
      <w:r>
        <w:t xml:space="preserve">个路径，分布在</w:t>
      </w:r>
      <w:r>
        <w:t xml:space="preserve"> </w:t>
      </w:r>
      <w:r>
        <w:rPr>
          <w:bCs/>
          <w:b/>
        </w:rPr>
        <w:t xml:space="preserve">78</w:t>
      </w:r>
      <w:r>
        <w:t xml:space="preserve"> </w:t>
      </w:r>
      <w:r>
        <w:t xml:space="preserve">个前缀下。</w:t>
      </w:r>
    </w:p>
    <w:bookmarkStart w:id="388" w:name="apiaccess-logs3-个操作"/>
    <w:p>
      <w:pPr>
        <w:pStyle w:val="Heading3"/>
      </w:pPr>
      <w:r>
        <w:t xml:space="preserve">/api/access-logs（3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/api/access-logs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合规排查（director/admin）。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/api/access-logs/mine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患者视角（居民端）：谁、哪家机构、什么时候看过我的档案。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/api/access-logs/stats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按依据汇总：一段时间内各类调阅的构成，看跨机构调阅（转诊/授权）占比</w:t>
            </w:r>
          </w:p>
        </w:tc>
      </w:tr>
    </w:tbl>
    <w:bookmarkEnd w:id="388"/>
    <w:bookmarkStart w:id="389" w:name="apiaccounting9-个操作"/>
    <w:p>
      <w:pPr>
        <w:pStyle w:val="Heading3"/>
      </w:pPr>
      <w:r>
        <w:t xml:space="preserve">/api/accounting（9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/api/accounting/consolidated-statements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合并报表：资产负债表与收入费用表口径的多院合并（指引㉛”财务报表叠加汇总”）。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/api/accounting/subjects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Subjects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/api/accounting/subjects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Subject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/api/accounting/trial-balance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试算平衡表：按科目汇总已过账凭证的借贷发生额。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/api/accounting/vouchers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Vouchers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/api/accounting/vouchers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Voucher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/api/accounting/vouchers/{voucher_id}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Voucher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/api/accounting/vouchers/{voucher_id}/post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过账：草稿 → 已过账，之后不可修改。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/api/accounting/vouchers/{voucher_id}/void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作废：已过账凭证的更正手段。不提供删除——账错了也要看得见。</w:t>
            </w:r>
          </w:p>
        </w:tc>
      </w:tr>
    </w:tbl>
    <w:bookmarkEnd w:id="389"/>
    <w:bookmarkStart w:id="390" w:name="apianalytics10-个操作"/>
    <w:p>
      <w:pPr>
        <w:pStyle w:val="Heading3"/>
      </w:pPr>
      <w:r>
        <w:t xml:space="preserve">/api/analytics（10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/api/analytics/drug-use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药占比与抗菌药物使用强度。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/api/analytics/efficiency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运行效率：按机构给出平均住院日、床位周转次数、床位使用率、医师担负。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/api/analytics/formula-variables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公式可用变量清单：管理员写表达式时的字段字典。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/api/analytics/formulas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Formulas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/api/analytics/formulas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录入自定义公式。表达式在录入时就用哑值试算一遍，非法直接 422，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/api/analytics/formulas/{key}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停用公式（不物理删除：历史报表还要能解释当时的口径）。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/api/analytics/outbound-visits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Outbound Visits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/api/analytics/outbound-visits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登记一次县外就诊。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/api/analytics/patient-flow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就医流向：县域就诊率、外转率、有序转诊率。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/api/analytics/performance-report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期末综合绩效报告：逐机构算出全部启用公式的取值，按加权总分排名。</w:t>
            </w:r>
          </w:p>
        </w:tc>
      </w:tr>
    </w:tbl>
    <w:bookmarkEnd w:id="390"/>
    <w:bookmarkStart w:id="391" w:name="apiappointments10-个操作"/>
    <w:p>
      <w:pPr>
        <w:pStyle w:val="Heading3"/>
      </w:pPr>
      <w:r>
        <w:t xml:space="preserve">/api/appointments（10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/api/appointments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Appointments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/api/appointments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/api/appointments/blacklist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Blacklist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/api/appointments/blacklist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加入服务黑名单。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/api/appointments/blacklist/{patient_id}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Blacklist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/api/appointments/doctors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便捷寻医（指引⑨”便捷寻医”）：按姓名/科室/职称找医师，带出可约号源。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/api/appointments/slots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Slots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/api/appointments/slots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Slot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/api/appointments/{appointment_id}/cancel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/api/appointments/{appointment_id}/fulfill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Fulfill</w:t>
            </w:r>
          </w:p>
        </w:tc>
      </w:tr>
    </w:tbl>
    <w:bookmarkEnd w:id="391"/>
    <w:bookmarkStart w:id="392" w:name="apiarchive1-个操作"/>
    <w:p>
      <w:pPr>
        <w:pStyle w:val="Heading3"/>
      </w:pPr>
      <w:r>
        <w:t xml:space="preserve">/api/archive（1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/api/archive/{ehc_no}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患者全景360视图：档案、就诊、检查检验报告、慢病、处方一屏汇聚。</w:t>
            </w:r>
          </w:p>
        </w:tc>
      </w:tr>
    </w:tbl>
    <w:bookmarkEnd w:id="392"/>
    <w:bookmarkStart w:id="393" w:name="apiattachments3-个操作"/>
    <w:p>
      <w:pPr>
        <w:pStyle w:val="Heading3"/>
      </w:pPr>
      <w:r>
        <w:t xml:space="preserve">/api/attachments（3 个操作）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/api/attachments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Attachments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/api/attachments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Attachment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/api/attachments/{attachment_id}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Attachment</w:t>
            </w:r>
          </w:p>
        </w:tc>
      </w:tr>
    </w:tbl>
    <w:bookmarkEnd w:id="393"/>
    <w:bookmarkStart w:id="394" w:name="apiaudit4-个操作"/>
    <w:p>
      <w:pPr>
        <w:pStyle w:val="Heading3"/>
      </w:pPr>
      <w:r>
        <w:t xml:space="preserve">/api/audit（4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审计日志（L-3 分页：offset/limit，总数见 X-Total-Count 响应头）。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/api/audit/export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审计日志归档导出：按 id 游标流式输出 NDJSON（每行一条记录）。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/api/audit/stats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审计统计（浙#46 日志图形化）：按日趋势、失败码分布、高频操作与用户 TOP。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/api/audit/verify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校验审计哈希链（阶段十一）。</w:t>
            </w:r>
          </w:p>
        </w:tc>
      </w:tr>
    </w:tbl>
    <w:bookmarkEnd w:id="394"/>
    <w:bookmarkStart w:id="395" w:name="apiauth3-个操作"/>
    <w:p>
      <w:pPr>
        <w:pStyle w:val="Heading3"/>
      </w:pPr>
      <w:r>
        <w:t xml:space="preserve">/api/auth（3 个操作）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/api/auth/change-password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登出：当前令牌加入黑名单立即失效。</w:t>
            </w:r>
          </w:p>
        </w:tc>
      </w:tr>
    </w:tbl>
    <w:bookmarkEnd w:id="395"/>
    <w:bookmarkStart w:id="396" w:name="apibilling15-个操作"/>
    <w:p>
      <w:pPr>
        <w:pStyle w:val="Heading3"/>
      </w:pPr>
      <w:r>
        <w:t xml:space="preserve">/api/billing（15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/api/billing/charge-items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Charge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/api/billing/charge-items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Charge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/api/billing/charge-items/{item_id}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维护收费项目。改价走这里也会留调价历史——不能靠调用方自觉走 reprice。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/api/billing/charge-items/{item_id}/price-history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Charge Price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/api/billing/charge-items/{item_id}/reprice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调价（浙#55）：留依据与生效日期，供对外公示与事后解释。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/api/billing/details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Bill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/api/billing/details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Bill 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/api/billing/payments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Payments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/api/billing/payments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创建支付单并调用通道支付，回写状态与外部流水号。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/api/billing/payments/{order_id}/refund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退款：仅已支付单可退，退款金额不得超过剩余可退金额。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/api/billing/reconciliation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对账单列表与差异明细（date 缺省返回最近 30 个批次）。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/api/billing/reconciliation/run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日终对账：比对当日本地支付单与通道流水，三类差异落明细。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/api/billing/settlements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Settlements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/api/billing/settlements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Settlement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/api/billing/stats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费用分析基础口径：门诊/住院结算笔数与金额、均次费用、医保占比。</w:t>
            </w:r>
          </w:p>
        </w:tc>
      </w:tr>
    </w:tbl>
    <w:bookmarkEnd w:id="396"/>
    <w:bookmarkStart w:id="397" w:name="apiblood6-个操作"/>
    <w:p>
      <w:pPr>
        <w:pStyle w:val="Heading3"/>
      </w:pPr>
      <w:r>
        <w:t xml:space="preserve">/api/blood（6 个操作）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/api/blood/requests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Transfusion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/api/blood/requests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Transfusion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/api/blood/requests/{request_id}/issue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Blood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/api/blood/requests/{request_id}/review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Transfusion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/api/blood/stocks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Blood Stocks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/api/blood/stocks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Upsert Blood Stock</w:t>
            </w:r>
          </w:p>
        </w:tc>
      </w:tr>
    </w:tbl>
    <w:bookmarkEnd w:id="397"/>
    <w:bookmarkStart w:id="398" w:name="apicerts3-个操作"/>
    <w:p>
      <w:pPr>
        <w:pStyle w:val="Heading3"/>
      </w:pPr>
      <w:r>
        <w:t xml:space="preserve">/api/certs（3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Certs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Cert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/api/certs/stats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签发统计：按证明类型计数（上报省平台为对接项）。</w:t>
            </w:r>
          </w:p>
        </w:tc>
      </w:tr>
    </w:tbl>
    <w:bookmarkEnd w:id="398"/>
    <w:bookmarkStart w:id="399" w:name="apicheckups3-个操作"/>
    <w:p>
      <w:pPr>
        <w:pStyle w:val="Heading3"/>
      </w:pPr>
      <w:r>
        <w:t xml:space="preserve">/api/checkups（3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/api/checkups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Checkups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/api/checkups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Checkup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/api/checkups/abnormal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异常项清单：供慢病筛查建档与随访干预衔接（医防协同）。</w:t>
            </w:r>
          </w:p>
        </w:tc>
      </w:tr>
    </w:tbl>
    <w:bookmarkEnd w:id="399"/>
    <w:bookmarkStart w:id="400" w:name="apichronic9-个操作"/>
    <w:p>
      <w:pPr>
        <w:pStyle w:val="Heading3"/>
      </w:pPr>
      <w:r>
        <w:t xml:space="preserve">/api/chronic（9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/api/chronic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慢病档案列表（L-3 分页：offset/limit，总数见 X-Total-Count 响应头）。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/api/chronic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Chronic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/api/chronic/disease-types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慢病病种目录：前端病种下拉与分级规则展示的唯一数据源。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/api/chronic/disease-types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Disease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/api/chronic/disease-types/{type_id}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Disease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/api/chronic/overdue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随访超期名单：next_due 早于今天的建档患者，推送全科医生任务。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/api/chronic/{chronic_id}/followups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Followups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/api/chronic/{chronic_id}/followups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Followup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/api/chronic/{chronic_id}/risk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简单风险评分：最近3次随访关键指标趋势 + 当前分级加权。</w:t>
            </w:r>
          </w:p>
        </w:tc>
      </w:tr>
    </w:tbl>
    <w:bookmarkEnd w:id="400"/>
    <w:bookmarkStart w:id="401" w:name="apiconsultations10-个操作"/>
    <w:p>
      <w:pPr>
        <w:pStyle w:val="Heading3"/>
      </w:pPr>
      <w:r>
        <w:t xml:space="preserve">/api/consultations（10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/api/consultations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Consultations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/api/consultations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/api/consultations/experts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Experts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/api/consultations/experts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/api/consultations/stats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会诊统计（指引⑤”统计分析”）：量、时效、评价与费用。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/api/consultations/{consultation_id}/accept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/api/consultations/{consultation_id}/complete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/api/consultations/{consultation_id}/decline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/api/consultations/{consultation_id}/fee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会诊计费（指引⑤”费用管理”）。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/api/consultations/{consultation_id}/rate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</w:t>
            </w:r>
          </w:p>
        </w:tc>
      </w:tr>
    </w:tbl>
    <w:bookmarkEnd w:id="401"/>
    <w:bookmarkStart w:id="402" w:name="apicontracts5-个操作"/>
    <w:p>
      <w:pPr>
        <w:pStyle w:val="Heading3"/>
      </w:pPr>
      <w:r>
        <w:t xml:space="preserve">/api/contracts（5 个操作）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Contracts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/api/contracts/{contract_id}/services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/api/contracts/{contract_id}/services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/api/contracts/{contract_id}/terminate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Terminate</w:t>
            </w:r>
          </w:p>
        </w:tc>
      </w:tr>
    </w:tbl>
    <w:bookmarkEnd w:id="402"/>
    <w:bookmarkStart w:id="403" w:name="apicost5-个操作"/>
    <w:p>
      <w:pPr>
        <w:pStyle w:val="Heading3"/>
      </w:pPr>
      <w:r>
        <w:t xml:space="preserve">/api/cost（5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/api/cost/allocation-rules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Allocation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/api/cost/allocation-rules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建立分摊规则（来源科室 → 目标科室 × 比例）。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/api/cost/departments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科室成本 = 直接成本 + 分摊转入 − 分摊转出。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/api/cost/departments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归集科室直接成本。同科室同期间同成本项重复提交按覆盖处理——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/api/cost/unit-cost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诊次成本与床日成本。</w:t>
            </w:r>
          </w:p>
        </w:tc>
      </w:tr>
    </w:tbl>
    <w:bookmarkEnd w:id="403"/>
    <w:bookmarkStart w:id="404" w:name="apicredentials8-个操作"/>
    <w:p>
      <w:pPr>
        <w:pStyle w:val="Heading3"/>
      </w:pPr>
      <w:r>
        <w:t xml:space="preserve">/api/credentials（8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Credentials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发放凭据。该患者原有的有效凭据自动作废——挂失换发的正确语义。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/api/credentials/lookup/{credential_no}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凭据核验：刷卡/扫码时用，返回持有人与是否有效。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/api/credentials/one-code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签发一码通动态码（指引⑧”一码通生成服务”）。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/api/credentials/one-code/resolve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核验一码通动态码。过期与签名错误分别报出——前者让人重新出码，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/api/credentials/resolve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多卡（码）协同：一个入口认全部身份标识（指引⑧”多卡(码)协同应用”）。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/api/credentials/{credential_id}/recycle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回收：患者主动交回实体卡。与作废分开记——回收是正常结束，作废是异常终止，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/api/credentials/{credential_id}/void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作废：挂失、损坏、盗用嫌疑。作废后该凭据立即不可用于核验。</w:t>
            </w:r>
          </w:p>
        </w:tc>
      </w:tr>
    </w:tbl>
    <w:bookmarkEnd w:id="404"/>
    <w:bookmarkStart w:id="405" w:name="apicssd9-个操作"/>
    <w:p>
      <w:pPr>
        <w:pStyle w:val="Heading3"/>
      </w:pPr>
      <w:r>
        <w:t xml:space="preserve">/api/cssd（9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/api/cssd/batches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Batches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/api/cssd/batches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Batch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/api/cssd/batches/{batch_id}/advance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流转到下一状态：灭菌中→已灭菌→已发放（需指定接收机构）→已回收。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/api/cssd/cost-items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Cost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/api/cssd/cost-items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登记灭菌批次成本项（人工/耗材/能耗/设备折旧）。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/api/cssd/cost-stats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成本统计：按批次汇总总成本与单件成本，并给出成本构成与整体单件成本。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/api/cssd/requests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Cssd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/api/cssd/requests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Cssd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/api/cssd/requests/{request_id}/fulfill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中心以已灭菌批次响应申领。</w:t>
            </w:r>
          </w:p>
        </w:tc>
      </w:tr>
    </w:tbl>
    <w:bookmarkEnd w:id="405"/>
    <w:bookmarkStart w:id="406" w:name="apidataquality6-个操作"/>
    <w:p>
      <w:pPr>
        <w:pStyle w:val="Heading3"/>
      </w:pPr>
      <w:r>
        <w:t xml:space="preserve">/api/dataquality（6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/api/dataquality/rules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/api/dataquality/rules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/api/dataquality/rules/{rule_id}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/api/dataquality/rules/{rule_id}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/api/dataquality/run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按启用规则扫描现有数据，返回违规明细（停用规则不参与扫描）。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/api/dataquality/summary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违规汇总：按规则、按严重度、按被检表三个维度。</w:t>
            </w:r>
          </w:p>
        </w:tc>
      </w:tr>
    </w:tbl>
    <w:bookmarkEnd w:id="406"/>
    <w:bookmarkStart w:id="407" w:name="apidictionaries3-个操作"/>
    <w:p>
      <w:pPr>
        <w:pStyle w:val="Heading3"/>
      </w:pPr>
      <w:r>
        <w:t xml:space="preserve">/api/dictionaries（3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/api/dictionaries/{system_code}/entries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Entries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/api/dictionaries/{system_code}/entries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/api/dictionaries/{system_code}/import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标准字典全量/增量导入：已存在的编码跳过，返回导入统计。</w:t>
            </w:r>
          </w:p>
        </w:tc>
      </w:tr>
    </w:tbl>
    <w:bookmarkEnd w:id="407"/>
    <w:bookmarkStart w:id="408" w:name="apidisease-programs9-个操作"/>
    <w:p>
      <w:pPr>
        <w:pStyle w:val="Heading3"/>
      </w:pPr>
      <w:r>
        <w:t xml:space="preserve">/api/disease-programs（9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/api/disease-programs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Programs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/api/disease-programs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Program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/api/disease-programs/enrollments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Enrollments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/api/disease-programs/enrollments/{enrollment_id}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Enrollment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/api/disease-programs/enrollments/{enrollment_id}/exit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出组并做疗效评价。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/api/disease-programs/enrollments/{enrollment_id}/records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记录路径节点执行。节点 key 必须在目录里——写个不存在的节点，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/api/disease-programs/{program_id}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改路径只影响</w:t>
            </w:r>
            <w:r>
              <w:rPr>
                <w:bCs/>
                <w:b/>
              </w:rPr>
              <w:t xml:space="preserve">此后</w:t>
            </w:r>
            <w:r>
              <w:t xml:space="preserve">的执行判定，已记录的节点不会被删。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/api/disease-programs/{program_id}/enrollments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入组。同一患者同一专病同时只允许一条在管记录，但</w:t>
            </w:r>
            <w:r>
              <w:rPr>
                <w:bCs/>
                <w:b/>
              </w:rPr>
              <w:t xml:space="preserve">允许复发再入组</w:t>
            </w:r>
            <w:r>
              <w:t xml:space="preserve">——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/api/disease-programs/{program_id}/stats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专病统计：在管/出组人数、疗效构成、路径完成度。</w:t>
            </w:r>
          </w:p>
        </w:tc>
      </w:tr>
    </w:tbl>
    <w:bookmarkEnd w:id="408"/>
    <w:bookmarkStart w:id="409" w:name="apidrgs6-个操作"/>
    <w:p>
      <w:pPr>
        <w:pStyle w:val="Heading3"/>
      </w:pPr>
      <w:r>
        <w:t xml:space="preserve">/api/drgs（6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/api/drgs/groups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Groups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/api/drgs/groups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/api/drgs/groups/{group_id}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/api/drgs/in-stay-alerts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事中预警：在院病例住院日已明显超出同组均值。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/api/drgs/pre-check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事前提示：入院登记时按拟诊断预判入组与权重。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/api/drgs/stats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DRGs 分析：机构 CMI 与入组率、各组例数/均费、按 MDC 汇总，QY 兜底组单列。</w:t>
            </w:r>
          </w:p>
        </w:tc>
      </w:tr>
    </w:tbl>
    <w:bookmarkEnd w:id="409"/>
    <w:bookmarkStart w:id="410" w:name="apieducation25-个操作"/>
    <w:p>
      <w:pPr>
        <w:pStyle w:val="Heading3"/>
      </w:pPr>
      <w:r>
        <w:t xml:space="preserve">/api/education（25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/api/education/articles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Article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/api/education/articles/{article_id}/publish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 Article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/api/education/courses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Courses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/api/education/courses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Course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/api/education/courses/{course_id}/exam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培训考核：每人每课一条记录，重考取最高分。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/api/education/courses/{course_id}/materials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Materials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/api/education/courses/{course_id}/materials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课程下挂课件资源（附件另经 /api/attachments 以 owner_type=course_material…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/api/education/courses/{course_id}/stats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 Stats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/api/education/live-sessions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Live 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/api/education/live-sessions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/api/education/live-sessions/{session_id}/feedback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Live Feedback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/api/education/live-sessions/{session_id}/feedback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直播反馈（指引⑳”直播反馈”）。一人一场一条，重复提交按覆盖——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/api/education/live-sessions/{session_id}/finish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Finish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/api/education/live-sessions/{session_id}/recording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课程录制回放（指引⑳”课程录制”）。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/api/education/live-sessions/{session_id}/review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/api/education/material-stats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课件点播排行（前 20）与总点播量。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/api/education/materials/{material_id}/play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点播计数：每次调阅 +1（点播量用于课件资源热度统计）。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/api/education/my-records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/api/education/training-plans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Plans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/api/education/training-plans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/api/education/training-plans/{plan_id}/assessments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Assessments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/api/education/training-plans/{plan_id}/assessments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实训考核录入：须已报名，60 分及格，同一计划同一学员唯一（重录更新成绩）。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/api/education/training-plans/{plan_id}/cancel-enroll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 Enroll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/api/education/training-plans/{plan_id}/enroll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学员报名（登录用户本人报名，名额满则 409）。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/api/education/training-plans/{plan_id}/enrollments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Enrollments</w:t>
            </w:r>
          </w:p>
        </w:tc>
      </w:tr>
    </w:tbl>
    <w:bookmarkEnd w:id="410"/>
    <w:bookmarkStart w:id="411" w:name="apieldercare5-个操作"/>
    <w:p>
      <w:pPr>
        <w:pStyle w:val="Heading3"/>
      </w:pPr>
      <w:r>
        <w:t xml:space="preserve">/api/eldercare（5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/api/eldercare/alerts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㉓老年健康预警/智能提醒：重度失能专案提示 + 年度评估到期复评提醒。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/api/eldercare/assessments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Assessments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/api/eldercare/assessments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/api/eldercare/disabled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失能老人清单（每人取最新一次评估），供上门服务与家庭病床对接。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/api/eldercare/stats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老年健康统计（指引㉓”统计分析”）。</w:t>
            </w:r>
          </w:p>
        </w:tc>
      </w:tr>
    </w:tbl>
    <w:bookmarkEnd w:id="411"/>
    <w:bookmarkStart w:id="412" w:name="apiemergency8-个操作"/>
    <w:p>
      <w:pPr>
        <w:pStyle w:val="Heading3"/>
      </w:pPr>
      <w:r>
        <w:t xml:space="preserve">/api/emergency（8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/api/emergency/cases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Cases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/api/emergency/cases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/api/emergency/cases/{case_id}/advance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/api/emergency/cases/{case_id}/milestones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记录绿道时间节点（每个节点每例仅记录一次）。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/api/emergency/cases/{case_id}/rescue-outcome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判定抢救转归（限医师）：抢救成功率的唯一数据来源。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/api/emergency/cases/{case_id}/timeline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绿道时间轴：按固定节点序列返回已记录/缺失情况。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/api/emergency/cases/{case_id}/vitals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Vitals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/api/emergency/cases/{case_id}/vitals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车载终端回传生命体征——院内可实时调阅，实现院前院内无缝对接。</w:t>
            </w:r>
          </w:p>
        </w:tc>
      </w:tr>
    </w:tbl>
    <w:bookmarkEnd w:id="412"/>
    <w:bookmarkStart w:id="413" w:name="apiencounters2-个操作"/>
    <w:p>
      <w:pPr>
        <w:pStyle w:val="Heading3"/>
      </w:pPr>
      <w:r>
        <w:t xml:space="preserve">/api/encounters（2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/api/encounters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就诊记录列表（L-3 分页：offset/limit，总数见 X-Total-Count 响应头）。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/api/encounters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Encounter</w:t>
            </w:r>
          </w:p>
        </w:tc>
      </w:tr>
    </w:tbl>
    <w:bookmarkEnd w:id="413"/>
    <w:bookmarkStart w:id="414" w:name="apiesb13-个操作"/>
    <w:p>
      <w:pPr>
        <w:pStyle w:val="Heading3"/>
      </w:pPr>
      <w:r>
        <w:t xml:space="preserve">/api/esb（13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/api/esb/endpoints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Endpoints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/api/esb/endpoints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注册接入方：返回的 auth_token 明文仅此一次可见（库内只留散列）。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/api/esb/endpoints/{endpoint_id}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/api/esb/endpoints/{endpoint_id}/rotate-token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令牌轮换：旧令牌立即失效，新令牌明文仅此一次返回。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/api/esb/flow-runs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Flow Runs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/api/esb/flows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/api/esb/flows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/api/esb/flows/{code}/run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按流程编排消费指定消息：逐步执行并记录每步结果，失败步骤之后不再执行。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/api/esb/flows/{flow_id}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/api/esb/messages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消息队列查询：按状态/端点/类型过滤，分页（总数见 X-Total-Count 响应头）。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/api/esb/messages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消息入队：接入方以 X-Esb-Endpoint + X-Esb-Token 鉴权（非平台账号 JWT）。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/api/esb/messages/{message_id}/process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消费一条消息：成功转 succeeded；失败重试计数 +1，达上限转死信。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/api/esb/stats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总线统计口径：</w:t>
            </w:r>
          </w:p>
        </w:tc>
      </w:tr>
    </w:tbl>
    <w:bookmarkEnd w:id="414"/>
    <w:bookmarkStart w:id="415" w:name="apiexams21-个操作"/>
    <w:p>
      <w:pPr>
        <w:pStyle w:val="Heading3"/>
      </w:pPr>
      <w:r>
        <w:t xml:space="preserve">/api/exams（21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/api/exams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检查申请列表（L-3 分页：offset/limit，总数见 X-Total-Count 响应头）。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/api/exams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/api/exams/critical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危急值清单：需立即通知申请机构处置。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/api/exams/critical/unacknowledged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超时未确认危急值清单：报告发布后医师超时未确认接收的（催办用）。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/api/exams/recognition-check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开单前互认检查：项目须在互认目录内（目录已配置时），且近期已有同项目报告。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/api/exams/recognition-items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Recognition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/api/exams/recognition-items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Recognition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/api/exams/recognition-items/{item_id}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Recognition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/api/exams/recognition-stats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互认统计：互认率、按项目统计、节约检查次数。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/api/exams/reports/{report_id}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诊断报告修改（限医师）。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/api/exams/reports/{report_id}/acknowledge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医师确认接收危急值通知（notified → acknowledged）。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/api/exams/reports/{report_id}/critical-actions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危急值处置留痕轨迹。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/api/exams/reports/{report_id}/resolve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处置反馈（acknowledged → resolved）：须先确认接收后方可反馈处置结果。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/api/exams/reports/{report_id}/revisions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报告修订历史（前值留痕轨迹）。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/api/exams/resources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Exam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/api/exams/resources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Exam Resource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/api/exams/templates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/api/exams/templates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/api/exams/{request_id}/claim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/api/exams/{request_id}/report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/api/exams/{request_id}/sample/advance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检验样本物流：采样→冷链转运→中心核收（仅检验类申请）。</w:t>
            </w:r>
          </w:p>
        </w:tc>
      </w:tr>
    </w:tbl>
    <w:bookmarkEnd w:id="415"/>
    <w:bookmarkStart w:id="416" w:name="apifollowups6-个操作"/>
    <w:p>
      <w:pPr>
        <w:pStyle w:val="Heading3"/>
      </w:pPr>
      <w:r>
        <w:t xml:space="preserve">/api/followups（6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/api/followups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Followups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/api/followups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Followup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/api/followups/overdue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超期未随访清单。today 覆盖参数仅供测试/排查（与其他预警接口同一约定）。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/api/followups/stats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随访完成情况：按类别统计待随访/已完成/超期与完成率。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/api/followups/{task_id}/cancel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 Followup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/api/followups/{task_id}/complete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Followup</w:t>
            </w:r>
          </w:p>
        </w:tc>
      </w:tr>
    </w:tbl>
    <w:bookmarkEnd w:id="416"/>
    <w:bookmarkStart w:id="417" w:name="apifund12-个操作"/>
    <w:p>
      <w:pPr>
        <w:pStyle w:val="Heading3"/>
      </w:pPr>
      <w:r>
        <w:t xml:space="preserve">/api/fund（12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/api/fund/formula-variables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分配公式可用变量。变量刻意保持极少——多了就没人能复核了。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/api/fund/pools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Pools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/api/fund/pools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Pool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/api/fund/pools/{pool_id}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Pool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/api/fund/pools/{pool_id}/distribute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按公式分配结余，并</w:t>
            </w:r>
            <w:r>
              <w:rPr>
                <w:bCs/>
                <w:b/>
              </w:rPr>
              <w:t xml:space="preserve">冻结</w:t>
            </w:r>
            <w:r>
              <w:t xml:space="preserve">当次绩效得分快照。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/api/fund/pools/{pool_id}/distributions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Distributions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/api/fund/pools/{pool_id}/periods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Periods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/api/fund/pools/{pool_id}/periods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月度预结：归集当期发生额，与预付对冲看进度。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/api/fund/pools/{pool_id}/prepayments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Prepayments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/api/fund/pools/{pool_id}/prepayments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登记预付批次。</w:t>
            </w:r>
            <w:r>
              <w:rPr>
                <w:bCs/>
                <w:b/>
              </w:rPr>
              <w:t xml:space="preserve">超出计划预付额只警告不拦截</w:t>
            </w:r>
            <w:r>
              <w:t xml:space="preserve">——现实中确有追加预拨，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/api/fund/pools/{pool_id}/settle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年终清算：结出结余或超支，一个池子只能清算一次。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/api/fund/pools/{pool_id}/settlement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Settlement</w:t>
            </w:r>
          </w:p>
        </w:tc>
      </w:tr>
    </w:tbl>
    <w:bookmarkEnd w:id="417"/>
    <w:bookmarkStart w:id="418" w:name="apihealth1-个操作"/>
    <w:p>
      <w:pPr>
        <w:pStyle w:val="Heading3"/>
      </w:pPr>
      <w:r>
        <w:t xml:space="preserve">/api/health（1 个操作）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健康检查：附带数据库连通性探测。</w:t>
            </w:r>
          </w:p>
        </w:tc>
      </w:tr>
    </w:tbl>
    <w:bookmarkEnd w:id="418"/>
    <w:bookmarkStart w:id="419" w:name="apihomevisits6-个操作"/>
    <w:p>
      <w:pPr>
        <w:pStyle w:val="Heading3"/>
      </w:pPr>
      <w:r>
        <w:t xml:space="preserve">/api/homevisits（6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/api/homevisits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Visits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/api/homevisits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Visit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/api/homevisits/stats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上门服务统计：状态分布、签约关联率（体现家医签约履约）。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/api/homevisits/{order_id}/cancel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 Visit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/api/homevisits/{order_id}/complete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完成上门服务：登记服务记录（仅已派单工单可完成）。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/api/homevisits/{order_id}/dispatch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派单：指派上门人员（仅待派单工单可派）。</w:t>
            </w:r>
          </w:p>
        </w:tc>
      </w:tr>
    </w:tbl>
    <w:bookmarkEnd w:id="419"/>
    <w:bookmarkStart w:id="420" w:name="apiinfectious5-个操作"/>
    <w:p>
      <w:pPr>
        <w:pStyle w:val="Heading3"/>
      </w:pPr>
      <w:r>
        <w:t xml:space="preserve">/api/infectious（5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/api/infectious/alerts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多点触发预警：滑动窗口内同病种病例数≥阈值，且涉及机构数≥2 时升级预警。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/api/infectious/cases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Cases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/api/infectious/cases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/api/infectious/diseases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法定传染病目录（含分类与报告时限）。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/api/infectious/late-reports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迟报清单：reported_at 与 onset_date 间隔超过目录报告时限的病例（粗略按天折算）。</w:t>
            </w:r>
          </w:p>
        </w:tc>
      </w:tr>
    </w:tbl>
    <w:bookmarkEnd w:id="420"/>
    <w:bookmarkStart w:id="421" w:name="apiinpatient23-个操作"/>
    <w:p>
      <w:pPr>
        <w:pStyle w:val="Heading3"/>
      </w:pPr>
      <w:r>
        <w:t xml:space="preserve">/api/inpatient（23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/api/inpatient/admissions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Admissions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/api/inpatient/admissions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Admission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/api/inpatient/admissions/{admission_id}/case-summary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Case 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/api/inpatient/admissions/{admission_id}/case-summary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Case 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/api/inpatient/admissions/{admission_id}/discharge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Discharge Admission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/api/inpatient/admissions/{admission_id}/document-completeness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文书完整性检查：住院病历该有而没有的部分。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/api/inpatient/admissions/{admission_id}/nursing-records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Nursing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/api/inpatient/admissions/{admission_id}/nursing-records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Nursing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/api/inpatient/admissions/{admission_id}/progress-notes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Progress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/api/inpatient/admissions/{admission_id}/progress-notes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书写病程记录。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/api/inpatient/admissions/{admission_id}/transfer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Admission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/api/inpatient/admissions/{admission_id}/vitals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体温单数据：按测量时刻升序，供前端画趋势曲线。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/api/inpatient/admissions/{admission_id}/vitals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Vital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/api/inpatient/beds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Beds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/api/inpatient/beds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Bed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/api/inpatient/handovers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Handovers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/api/inpatient/handovers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交接班：在院人数由系统按当前住院数据快照，不让人工填——这个数填错就没意义了。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/api/inpatient/orders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/api/inpatient/orders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/api/inpatient/orders/{order_id}/stop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/api/inpatient/stats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床位利用与在院情况：按机构统计总床位/占用/使用率、在院与累计出院人次。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/api/inpatient/wards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Wards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/api/inpatient/wards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Ward</w:t>
            </w:r>
          </w:p>
        </w:tc>
      </w:tr>
    </w:tbl>
    <w:bookmarkEnd w:id="421"/>
    <w:bookmarkStart w:id="422" w:name="apiinsurance10-个操作"/>
    <w:p>
      <w:pPr>
        <w:pStyle w:val="Heading3"/>
      </w:pPr>
      <w:r>
        <w:t xml:space="preserve">/api/insurance（10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/api/insurance/dual-channel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Dual 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/api/insurance/dual-channel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Dual 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/api/insurance/dual-channel/{app_id}/review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Dual 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/api/insurance/fund-stats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基金监测：县域内/基层医保支出占比（监测指标8、9口径）。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/api/insurance/referral-certs/{referral_id}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转诊证明：仅对已接诊/已结案的转诊签发，幂等返回既有证明。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/api/insurance/settlements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结算记录列表（L-3 分页：offset/limit，总数见 X-Total-Count 响应头）。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/api/insurance/settlements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Settlement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/api/insurance/special-diseases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Special Diseases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/api/insurance/special-diseases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Special Disease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/api/insurance/special-diseases/{app_id}/review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Special Disease</w:t>
            </w:r>
          </w:p>
        </w:tc>
      </w:tr>
    </w:tbl>
    <w:bookmarkEnd w:id="422"/>
    <w:bookmarkStart w:id="423" w:name="apiintegration5-个操作"/>
    <w:p>
      <w:pPr>
        <w:pStyle w:val="Heading3"/>
      </w:pPr>
      <w:r>
        <w:t xml:space="preserve">/api/integration（5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/api/integration/exchange-logs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交换日志监控：明细查询 + 总量/失败率/按消息类型统计。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/api/integration/fhir/Observation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FHIR R4 Observation 入站：血压（LOINC 8480-6/8462-4）或血糖（2339-0）→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/api/integration/fhir/Patient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FHIR R4 Patient 资源入站：identifier（身份证）+ name + gender + birth…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/api/integration/fhir/Patient/{ehc_no}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患者档案出站：导出 FHIR R4 Patient 资源。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/api/integration/hl7v2/patient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解析简化 HL7 v2 ADT 消息：取 PID 段建档。</w:t>
            </w:r>
          </w:p>
        </w:tc>
      </w:tr>
    </w:tbl>
    <w:bookmarkEnd w:id="423"/>
    <w:bookmarkStart w:id="424" w:name="apijobs4-个操作"/>
    <w:p>
      <w:pPr>
        <w:pStyle w:val="Heading3"/>
      </w:pPr>
      <w:r>
        <w:t xml:space="preserve">/api/jobs（4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任务清单：库中调度参数 + 代码中是否有对应实现。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/api/jobs/runs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执行历史（分页，总数见 X-Total-Count）。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/api/jobs/{name}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调整调度参数（限管理员）。间隔下限 60 秒，防止误配成高频空转。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/api/jobs/{name}/run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手动触发一次（限管理层）：排障与补跑用，执行结果同样落 JobRun。</w:t>
            </w:r>
          </w:p>
        </w:tc>
      </w:tr>
    </w:tbl>
    <w:bookmarkEnd w:id="424"/>
    <w:bookmarkStart w:id="425" w:name="apiknowledge4-个操作"/>
    <w:p>
      <w:pPr>
        <w:pStyle w:val="Heading3"/>
      </w:pPr>
      <w:r>
        <w:t xml:space="preserve">/api/knowledge（4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知识检索：过期条目（有效期管理）默认不返回，include_expired=true 时返回并标记。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/api/knowledge/expiring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临近过期资料提醒（浙#38 有效期管理）：expire_date 距今 ≤days 的在用条目。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/api/knowledge/{entry_id}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Entry</w:t>
            </w:r>
          </w:p>
        </w:tc>
      </w:tr>
    </w:tbl>
    <w:bookmarkEnd w:id="425"/>
    <w:bookmarkStart w:id="426" w:name="apimaterials9-个操作"/>
    <w:p>
      <w:pPr>
        <w:pStyle w:val="Heading3"/>
      </w:pPr>
      <w:r>
        <w:t xml:space="preserve">/api/materials（9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/api/materials/consumables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反向追溯：按批号查”这批货都用到了谁身上”（召回场景），或按患者查用了哪些耗材。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/api/materials/consumables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Consumable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/api/materials/consumables/trace/{barcode}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按条码正向追溯：这枚耗材从哪来、用在谁身上、哪台手术。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/api/materials/consumables/{barcode}/use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使用登记：绑定患者与手术，构成召回时可查的追溯链。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/api/materials/purchases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Purchases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/api/materials/purchases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Purchase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/api/materials/purchases/{purchase_id}/approve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审批（限管理层）；申请人不得自批——与手术审批、双通道申报同一口径。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/api/materials/purchases/{purchase_id}/contract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/api/materials/purchases/{purchase_id}/receive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到货验收：数量不得超过合同量；验收通过后自动生成物资台账与入库流水。</w:t>
            </w:r>
          </w:p>
        </w:tc>
      </w:tr>
    </w:tbl>
    <w:bookmarkEnd w:id="426"/>
    <w:bookmarkStart w:id="427" w:name="apimaternal18-个操作"/>
    <w:p>
      <w:pPr>
        <w:pStyle w:val="Heading3"/>
      </w:pPr>
      <w:r>
        <w:t xml:space="preserve">/api/maternal（18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/api/maternal/children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Children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/api/maternal/children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Child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/api/maternal/children/high-risk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高危儿清单：新筛异常自动纳入 + 人工标记，供专案随访。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/api/maternal/children/{child_id}/high-risk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High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/api/maternal/children/{child_id}/screenings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Screenings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/api/maternal/children/{child_id}/screenings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Screening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/api/maternal/children/{child_id}/visits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Child Visit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/api/maternal/records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/api/maternal/records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/api/maternal/records/{record_id}/close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/api/maternal/records/{record_id}/delivery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Delivery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/api/maternal/records/{record_id}/delivery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Delivery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/api/maternal/records/{record_id}/visits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Visit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/api/maternal/screening-stats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筛查统计：按筛查类型与结论分布，高危检出率。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/api/maternal/screenings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Screenings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/api/maternal/screenings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产前筛查/诊断记录：高风险与临界风险结论自动标记孕产妇档案为高危并追加风险因素。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/api/maternal/women-health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Women Health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/api/maternal/women-health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Women Health</w:t>
            </w:r>
          </w:p>
        </w:tc>
      </w:tr>
    </w:tbl>
    <w:bookmarkEnd w:id="427"/>
    <w:bookmarkStart w:id="428" w:name="apimedication8-个操作"/>
    <w:p>
      <w:pPr>
        <w:pStyle w:val="Heading3"/>
      </w:pPr>
      <w:r>
        <w:t xml:space="preserve">/api/medication（8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/api/medication/profile/{patient_id}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居民用药画像：在用药品清单（通过审方的处方）+ 多重用药预警。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/api/medication/shortages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Shortages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/api/medication/shortages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Shortage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/api/medication/shortages/stats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缺药登记统计：履约率与在途量。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/api/medication/shortages/{shortage_id}/advance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 Shortage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/api/medication/shortages/{shortage_id}/close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使用管理（指引⑮”使用管理”）：药到了，取没取。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/api/medication/supply-risk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⑯药品供应风险评估：库存低于阈值 + 未结案缺药登记数 → 分级风险。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/api/medication/usage-stats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全县用药地图：品种使用排名，支撑药品需求预测与供应保障。</w:t>
            </w:r>
          </w:p>
        </w:tc>
      </w:tr>
    </w:tbl>
    <w:bookmarkEnd w:id="428"/>
    <w:bookmarkStart w:id="429" w:name="apimedwaste11-个操作"/>
    <w:p>
      <w:pPr>
        <w:pStyle w:val="Heading3"/>
      </w:pPr>
      <w:r>
        <w:t xml:space="preserve">/api/medwaste（11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/api/medwaste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医废清单。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/api/medwaste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/api/medwaste/alerts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滞留预警：收集超过 2 天仍未交接的医废。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/api/medwaste/handler-stats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转运人员工作量。挂了员工档案的按人汇总；只填了名字的历史记录单列报出，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/api/medwaste/locations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Locations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/api/medwaste/locations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/api/medwaste/locations/{location_id}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停用点位（不删行）。科室撤并很常见，但历史医废的来源必须永远查得到。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/api/medwaste/locations/{location_id}/reactivate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Reactivate 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/api/medwaste/trace/{trace_code}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扫码追溯：一包医废从哪来、经过哪里、谁交接的、现在到哪一步。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/api/medwaste/{waste_id}/handover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/api/medwaste/{waste_id}/store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入暂存间。原先</w:t>
            </w:r>
            <w:r>
              <w:t xml:space="preserve"> </w:t>
            </w:r>
            <w:r>
              <w:rPr>
                <w:rStyle w:val="VerbatimChar"/>
              </w:rPr>
              <w:t xml:space="preserve">stored</w:t>
            </w:r>
            <w:r>
              <w:t xml:space="preserve"> </w:t>
            </w:r>
            <w:r>
              <w:t xml:space="preserve">这个状态在表里定义了却没有接口能走到它，</w:t>
            </w:r>
          </w:p>
        </w:tc>
      </w:tr>
    </w:tbl>
    <w:bookmarkEnd w:id="429"/>
    <w:bookmarkStart w:id="430" w:name="apimetrics5-个操作"/>
    <w:p>
      <w:pPr>
        <w:pStyle w:val="Heading3"/>
      </w:pPr>
      <w:r>
        <w:t xml:space="preserve">/api/metrics（5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/api/metrics/alerts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全局风险预警汇总：五类风险一屏聚合，供驾驶舱预警横幅使用。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/api/metrics/drilldown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指标下钻明细（指引㉙）：口径与 /overview、/alerts 完全一致。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/api/metrics/drilldown-metrics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可下钻指标目录（含当前计数），供前端指标卡绑定下钻入口。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/api/metrics/overview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/api/metrics/trends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近N月业务量趋势：就诊、远程诊断、转诊、处方（Python侧聚合，兼容SQLite/PostgreSQL）。</w:t>
            </w:r>
          </w:p>
        </w:tc>
      </w:tr>
    </w:tbl>
    <w:bookmarkEnd w:id="430"/>
    <w:bookmarkStart w:id="431" w:name="apimgmt34-个操作"/>
    <w:p>
      <w:pPr>
        <w:pStyle w:val="Heading3"/>
      </w:pPr>
      <w:r>
        <w:t xml:space="preserve">/api/mgmt（34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/api/mgmt/assets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Assets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/api/mgmt/assets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Asset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/api/mgmt/assets/{asset_id}/movements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Asset Movements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/api/mgmt/assets/{asset_id}/movements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Asset Movement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/api/mgmt/assets/{asset_id}/scrap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Scrap Asset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/api/mgmt/assets/{asset_id}/transfer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物资调拨划拨。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/api/mgmt/budgets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Budget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/api/mgmt/budgets/execution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预算执行对比：预算数 vs 财务收支实际数（执行率）。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/api/mgmt/departments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Departments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/api/mgmt/departments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Department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/api/mgmt/docs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/api/mgmt/docs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Doc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/api/mgmt/docs/{doc_id}/publish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 Doc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/api/mgmt/employees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Employees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/api/mgmt/employees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Employee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/api/mgmt/employees/{employee_id}/changes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Employee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/api/mgmt/employees/{employee_id}/changes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Employee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/api/mgmt/employees/{employee_id}/department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Department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/api/mgmt/finance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Finance 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/api/mgmt/finance/summary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集中核算：各成员单位收支结余叠加汇总。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/api/mgmt/params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Params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/api/mgmt/params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Upsert Param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/api/mgmt/payroll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Payroll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/api/mgmt/payroll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Payroll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/api/mgmt/qc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Qc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/api/mgmt/qc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Qc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/api/mgmt/rosters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Rosters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/api/mgmt/rosters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Roster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/api/mgmt/secondments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人员派驻下沉：状态改为派驻中，支撑监测指标4（医师派驻人数）。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/api/mgmt/secondments/stats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在派人数（监测指标4的过程数据）。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/api/mgmt/secondments/{secondment_id}/end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Secondment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/api/mgmt/staff-contracts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Staff Contracts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/api/mgmt/staff-contracts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Staff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/api/mgmt/staff-contracts/expiring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合同到期提醒：end_date 距今 ≤days 的履行中合同（续签管理）。</w:t>
            </w:r>
          </w:p>
        </w:tc>
      </w:tr>
    </w:tbl>
    <w:bookmarkEnd w:id="431"/>
    <w:bookmarkStart w:id="432" w:name="apimonitor3-个操作"/>
    <w:p>
      <w:pPr>
        <w:pStyle w:val="Heading3"/>
      </w:pPr>
      <w:r>
        <w:t xml:space="preserve">/api/monitor（3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/api/monitor/api-stats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接口调用统计：总量、状态分布、模块 TOP、慢请求与错误样本。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/api/monitor/nodes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集群节点状态。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/api/monitor/overview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运行环境概览：版本、实例、启动时长、依赖连通性、调度器状态。</w:t>
            </w:r>
          </w:p>
        </w:tc>
      </w:tr>
    </w:tbl>
    <w:bookmarkEnd w:id="432"/>
    <w:bookmarkStart w:id="433" w:name="apinotifications4-个操作"/>
    <w:p>
      <w:pPr>
        <w:pStyle w:val="Heading3"/>
      </w:pPr>
      <w:r>
        <w:t xml:space="preserve">/api/notifications（4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我的消息（分页，未读在前、同状态按时间倒序）。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/api/notifications/read-all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全部标记已读；返回本次标记数（已读的不重复计入）。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/api/notifications/unread-count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未读数：供角标轮询，单独一个轻查询，不必拉整页列表。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/api/notifications/{notification_id}/read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标记已读。别人的消息按 404 处理，不暴露其存在。</w:t>
            </w:r>
          </w:p>
        </w:tc>
      </w:tr>
    </w:tbl>
    <w:bookmarkEnd w:id="433"/>
    <w:bookmarkStart w:id="434" w:name="apiorg-groups8-个操作"/>
    <w:p>
      <w:pPr>
        <w:pStyle w:val="Heading3"/>
      </w:pPr>
      <w:r>
        <w:t xml:space="preserve">/api/org-groups（8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/api/org-groups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Groups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/api/org-groups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/api/org-groups/coverage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分组覆盖情况：哪些机构还没被任何该类型的分组收进去。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/api/org-groups/of-org/{org_id}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某机构归属的全部分组。一家机构可以既在某片区，又在某专科联盟。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/api/org-groups/{group_id}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/api/org-groups/{group_id}/members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Members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/api/org-groups/{group_id}/members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把机构加入分组。同一机构可属于多个分组，故这里不排斥它已在别的分组里。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/api/org-groups/{group_id}/members/{org_id}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Member</w:t>
            </w:r>
          </w:p>
        </w:tc>
      </w:tr>
    </w:tbl>
    <w:bookmarkEnd w:id="434"/>
    <w:bookmarkStart w:id="435" w:name="apiorganizations3-个操作"/>
    <w:p>
      <w:pPr>
        <w:pStyle w:val="Heading3"/>
      </w:pPr>
      <w:r>
        <w:t xml:space="preserve">/api/organizations（3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/api/organizations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Organizations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/api/organizations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Organization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/api/organizations/tree-health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机构树体检（运维用）：找出会卡住转诊分级审核的机构树缺陷。</w:t>
            </w:r>
          </w:p>
        </w:tc>
      </w:tr>
    </w:tbl>
    <w:bookmarkEnd w:id="435"/>
    <w:bookmarkStart w:id="436" w:name="apioutpatient13-个操作"/>
    <w:p>
      <w:pPr>
        <w:pStyle w:val="Heading3"/>
      </w:pPr>
      <w:r>
        <w:t xml:space="preserve">/api/outpatient（13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/api/outpatient/consent-templates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/api/outpatient/consent-templates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/api/outpatient/consent-templates/{template_id}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改模板只影响</w:t>
            </w:r>
            <w:r>
              <w:rPr>
                <w:bCs/>
                <w:b/>
              </w:rPr>
              <w:t xml:space="preserve">之后</w:t>
            </w:r>
            <w:r>
              <w:t xml:space="preserve">签署的告知书，已签的不受影响（正文已冻结快照）。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/api/outpatient/consents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Consents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/api/outpatient/consents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Consent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/api/outpatient/consents/{consent_id}/refuse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记录拒绝签署。这是一等状态，机构据此证明”告知过、对方拒绝了”。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/api/outpatient/consents/{consent_id}/sign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记录患方签署。已有结论的不可改写——告知书是证据，不是可编辑的表单。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/api/outpatient/encounters/{encounter_id}/completeness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门急诊文书完整性自查：哪些该有而没有。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/api/outpatient/encounters/{encounter_id}/nursing-records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Outpatient Nursing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/api/outpatient/encounters/{encounter_id}/nursing-records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门急诊护理记录：输液观察、留观、清创换药。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/api/outpatient/encounters/{encounter_id}/treatments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Treatments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/api/outpatient/encounters/{encounter_id}/treatments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Treatment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/api/outpatient/treatments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按患者查处置史：换药、雾化这类连续处置需要跨就诊看一条线。</w:t>
            </w:r>
          </w:p>
        </w:tc>
      </w:tr>
    </w:tbl>
    <w:bookmarkEnd w:id="436"/>
    <w:bookmarkStart w:id="437" w:name="apipathology6-个操作"/>
    <w:p>
      <w:pPr>
        <w:pStyle w:val="Heading3"/>
      </w:pPr>
      <w:r>
        <w:t xml:space="preserve">/api/pathology（6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/api/pathology/specimen-stats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标本质控统计：拒收率与冷缺血时间。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/api/pathology/specimens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Specimens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/api/pathology/specimens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送检登记。一张病理申请单可对应多个标本（多部位取材），故不做一对一约束。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/api/pathology/specimens/{specimen_id}/advance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推进：核收→取材→制片→阅片。蜡块数与切片数在对应环节记录。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/api/pathology/specimens/{specimen_id}/receive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核收。核收人必填——标本出了问题，要找得到当时是谁签的收。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/api/pathology/specimens/{specimen_id}/reject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拒收。只能在核收环节拒——已经开始取材制片了才说标本不合格，晚了。</w:t>
            </w:r>
          </w:p>
        </w:tc>
      </w:tr>
    </w:tbl>
    <w:bookmarkEnd w:id="437"/>
    <w:bookmarkStart w:id="438" w:name="apipatients7-个操作"/>
    <w:p>
      <w:pPr>
        <w:pStyle w:val="Heading3"/>
      </w:pPr>
      <w:r>
        <w:t xml:space="preserve">/api/patients（7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/api/patients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患者检索（L-3 分页：offset/limit，总数见 X-Total-Count 响应头）。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/api/patients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Patient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/api/patients/{ehc_no}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Patient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/api/patients/{patient_id}/authorizations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该患者授权了哪些机构。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/api/patients/{patient_id}/authorizations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 Authorization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/api/patients/{patient_id}/authorizations/check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调阅授权校验：该机构是否持有患者未过期的有效授权（跨域调阅对接的校验入口）。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/api/patients/{patient_id}/authorizations/{auth_id}/revoke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Revoke Authorization</w:t>
            </w:r>
          </w:p>
        </w:tc>
      </w:tr>
    </w:tbl>
    <w:bookmarkEnd w:id="438"/>
    <w:bookmarkStart w:id="439" w:name="apiperformance8-个操作"/>
    <w:p>
      <w:pPr>
        <w:pStyle w:val="Heading3"/>
      </w:pPr>
      <w:r>
        <w:t xml:space="preserve">/api/performance（8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/api/performance/improvement-stats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Improvement Stats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/api/performance/improvements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/api/performance/improvements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/api/performance/improvements/{task_id}/progress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整改进展：登记措施；complete=true 时提交完成确认。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/api/performance/improvements/{task_id}/verify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完成确认：通过则关闭任务，不通过退回整改中。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/api/performance/indicators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Indicators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/api/performance/indicators/{key}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管理层调节指标权重/启停：调整立即反映到 /orgs 计分（按比例归一化）。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/api/performance/orgs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机构绩效计分。</w:t>
            </w:r>
          </w:p>
        </w:tc>
      </w:tr>
    </w:tbl>
    <w:bookmarkEnd w:id="439"/>
    <w:bookmarkStart w:id="440" w:name="apipharmacy13-个操作"/>
    <w:p>
      <w:pPr>
        <w:pStyle w:val="Heading3"/>
      </w:pPr>
      <w:r>
        <w:t xml:space="preserve">/api/pharmacy（13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/api/pharmacy/alerts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缺药预警：库存低于阈值的品种清单（按可见机构过滤）。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/api/pharmacy/purchase-orders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Purchases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/api/pharmacy/purchase-orders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Purchase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/api/pharmacy/purchase-orders/{order_id}/approve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Purchase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/api/pharmacy/purchase-orders/{order_id}/receive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 Purchase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/api/pharmacy/purchase-suggestions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采购建议：近30天处方用药量与全网当前库存差值为正的品种清单。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/api/pharmacy/stock-takes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Stock Takes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/api/pharmacy/stock-takes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Stock Take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/api/pharmacy/stocks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Stocks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/api/pharmacy/stocks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入库/建档：已有库存记录则累加数量并更新阈值。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/api/pharmacy/suppliers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Suppliers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/api/pharmacy/suppliers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Supplier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/api/pharmacy/transfers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余缺调拨：从调出机构扣减、调入机构增加，全程留痕。</w:t>
            </w:r>
          </w:p>
        </w:tc>
      </w:tr>
    </w:tbl>
    <w:bookmarkEnd w:id="440"/>
    <w:bookmarkStart w:id="441" w:name="apiportal32-个操作"/>
    <w:p>
      <w:pPr>
        <w:pStyle w:val="Heading3"/>
      </w:pPr>
      <w:r>
        <w:t xml:space="preserve">/api/portal（32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/api/portal/auth/bind-phone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微信登录的账户补绑手机号（purpose=bind 的验证码）。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/api/portal/auth/bind-wechat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手机号登录的账户补绑微信，之后两种方式登入同一账户。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/api/portal/auth/logout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退出登录：按 jti 拉黑当前令牌（与业务端登出同一黑名单）。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/api/portal/auth/realname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实名绑定：姓名 + 身份证号匹配患者主索引后与账户绑定。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/api/portal/auth/sms/code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下发登录验证码。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/api/portal/auth/sms/login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手机号验证码登录：首次登录自动开户，命中唯一患者时顺带完成实名绑定。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/api/portal/auth/wechat/authorize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返回微信授权页地址。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/api/portal/auth/wechat/login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微信授权码登录：首次授权自动开户，仍需实名绑定后才可见档案。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/api/portal/health-articles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健康宣教：居民端展示已发布文章（无需登录）。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/api/portal/me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当前账户信息：手机号脱敏返回，实名信息只回姓名与健康卡号。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/api/portal/me/admissions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我的住院记录：在院/已出院、病区床位、住院天数与费用是否结清。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/api/portal/me/admissions/{admission_id}/bill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住院费用清单：按收费类别汇总 + 明细，附结算摘要。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/api/portal/me/appointments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我的预约：含代管家庭成员的预约。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/api/portal/me/appointments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居民自助预约：复用管理端的号源占位逻辑（黑名单/原子占号/重复判定一致）。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/api/portal/me/appointments/{appointment_id}/cancel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取消我的预约：只能取消本人与代管成员的，且复用管理端的号源释放逻辑。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/api/portal/me/archive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登录态查档案：默认本人，传 patient_id 可切换到已代管的家庭成员。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/api/portal/me/bills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我的账单：结算单与对应支付单状态。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/api/portal/me/contract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我的家医签约：协议、服务包与履约记录。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/api/portal/me/family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我的家庭成员：含本人，供客户端做档案切换。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/api/portal/me/family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添加代管家庭成员。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/api/portal/me/family/{member_id}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解除代管关系（只删关系，不动档案本身）。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/api/portal/me/notifications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我的消息：报告出具、手术安排、随访提醒等。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/api/portal/me/notifications/unread-count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 Unread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/api/portal/me/notifications/{notification_id}/read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 Mark 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/api/portal/me/referrals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我的转诊进度。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/api/portal/me/slots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可约号源：只列还有余号的，避免居民点进去才发现约满。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/api/portal/me/surgeries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我的手术安排：术式、状态与已排定的时间地点。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/api/portal/me/surveys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登录态提交满意度评价。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/api/portal/my-archive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【已废弃】身份证号入 query 有日志泄露面，请改用登录态 GET /api/portal/me/archive。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/api/portal/my-archive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【已废弃】请改用登录态 GET /api/portal/me/archive。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/api/portal/price-list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医疗服务价格公示（浙#55，无需登录）。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/api/portal/surveys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【已废弃】请改用登录态 POST /api/portal/me/surveys。</w:t>
            </w:r>
          </w:p>
        </w:tc>
      </w:tr>
    </w:tbl>
    <w:bookmarkEnd w:id="441"/>
    <w:bookmarkStart w:id="442" w:name="apiprescriptions12-个操作"/>
    <w:p>
      <w:pPr>
        <w:pStyle w:val="Heading3"/>
      </w:pPr>
      <w:r>
        <w:t xml:space="preserve">/api/prescriptions（12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/api/prescriptions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处方列表（L-3 分页：offset/limit，总数见 X-Total-Count 响应头）。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/api/prescriptions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Prescription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/api/prescriptions/comment-reviews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Comment Reviews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/api/prescriptions/comment-stats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点评统计：点评覆盖数、合理率（事后监管口径）。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/api/prescriptions/rules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/api/prescriptions/rules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/api/prescriptions/rules/import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审方规则批量导入：drug_code 已存在则整条更新，不存在则新建。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/api/prescriptions/rules/{drug_code}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停用规则（不删行）。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/api/prescriptions/rules/{drug_code}/reactivate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Reactivate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/api/prescriptions/{prescription_id}/comment-review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 Prescription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/api/prescriptions/{prescription_id}/review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Prescription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/api/prescriptions/{prescription_id}/review-points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块2：处方点评规则化——按处方内药品汇总规则库点评要点与肝肾功能提示。</w:t>
            </w:r>
          </w:p>
        </w:tc>
      </w:tr>
    </w:tbl>
    <w:bookmarkEnd w:id="442"/>
    <w:bookmarkStart w:id="443" w:name="apiprint6-个操作"/>
    <w:p>
      <w:pPr>
        <w:pStyle w:val="Heading3"/>
      </w:pPr>
      <w:r>
        <w:t xml:space="preserve">/api/print（6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/api/print/certs/{cert_id}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出生/死亡医学证明与缺陷登记打印版：证明编号、当事人信息、事件日期与诊断说明。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/api/print/exam-reports/{report_id}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检查检验报告单打印版：机构抬头、患者信息、项目、所见、结论、危急值标记与报告医师。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/api/print/exam-requests/{request_id}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检查检验申请单打印版：患者信息、申请项目、临床资料、样本状态与申请医师。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/api/print/prescriptions/{prescription_id}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处方笺打印版：患者信息、临床诊断、药品明细（用法用量）、审核状态与开方医师。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/api/print/templates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打印模板列表（含尚未配置的单据类型，便于前端一屏维护）。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/api/print/templates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新增或更新打印模板（doc_type 唯一，幂等 upsert）。</w:t>
            </w:r>
          </w:p>
        </w:tc>
      </w:tr>
    </w:tbl>
    <w:bookmarkEnd w:id="443"/>
    <w:bookmarkStart w:id="444" w:name="apiprojects8-个操作"/>
    <w:p>
      <w:pPr>
        <w:pStyle w:val="Heading3"/>
      </w:pPr>
      <w:r>
        <w:t xml:space="preserve">/api/projects（8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Projects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/api/projects/milestones/{milestone_id}/done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Milestone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/api/projects/milestones/{milestone_id}/reopen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撤销完成。误点了要能改回来——凡是拦得住的都要放得开。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/api/projects/stats/overview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项目总览：按状态、逾期与进度分布。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/api/projects/{project_id}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/api/projects/{project_id}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更新进度与状态。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/api/projects/{project_id}/milestones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Milestone</w:t>
            </w:r>
          </w:p>
        </w:tc>
      </w:tr>
    </w:tbl>
    <w:bookmarkEnd w:id="444"/>
    <w:bookmarkStart w:id="445" w:name="apipublichealth8-个操作"/>
    <w:p>
      <w:pPr>
        <w:pStyle w:val="Heading3"/>
      </w:pPr>
      <w:r>
        <w:t xml:space="preserve">/api/publichealth（8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/api/publichealth/events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/api/publichealth/events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/api/publichealth/events/{event_id}/actions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/api/publichealth/events/{event_id}/actions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处置动作留痕：应急值守、流调、资源调度等指挥记录。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/api/publichealth/events/{event_id}/close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/api/publichealth/monitors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Monitors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/api/publichealth/monitors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Monitor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/api/publichealth/reminders/{patient_id}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诊间医防协同提醒：接诊时汇聚该患者的公卫待办与风险提示。</w:t>
            </w:r>
          </w:p>
        </w:tc>
      </w:tr>
    </w:tbl>
    <w:bookmarkEnd w:id="445"/>
    <w:bookmarkStart w:id="446" w:name="apiquality20-个操作"/>
    <w:p>
      <w:pPr>
        <w:pStyle w:val="Heading3"/>
      </w:pPr>
      <w:r>
        <w:t xml:space="preserve">/api/quality（20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/api/quality/adverse-events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Adverse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/api/quality/adverse-events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Adverse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/api/quality/adverse-events-stats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不良事件统计：按类型/等级分布与整改闭环率。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/api/quality/adverse-events/{event_id}/rectify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Rectify Adverse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/api/quality/adverse-events/{event_id}/review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Adverse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/api/quality/clinical-indicators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医疗质量指标：诊断符合率、治愈好转率、死亡率、抢救成功率。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/api/quality/infection-reports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Infection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/api/quality/infection-reports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Infection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/api/quality/infection-reports/{report_id}/verify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Infection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/api/quality/infection-stats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院感统计：确认例数、按部位分布（区域安全提醒数据源，#70）。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/api/quality/record-qc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Record Qc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/api/quality/record-qc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Record Qc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/api/quality/record-qc-rules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Record Qc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/api/quality/record-qc-rules/{rule_id}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Record Qc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/api/quality/record-qc-stats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病历质控统计：抽检量、均分、甲级率、缺陷病历数。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/api/quality/records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Medical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/api/quality/records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提交/更新结构化病历：同一就诊一份，</w:t>
            </w:r>
            <w:r>
              <w:rPr>
                <w:bCs/>
                <w:b/>
              </w:rPr>
              <w:t xml:space="preserve">同步返回缺陷清单与扣分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/api/quality/records/qc-summary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全量环节质控统计：按机构/医师的甲乙丙分布与平均分（period=YYYY-MM 过滤）。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/api/quality/records/{record_id}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Medical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/api/quality/records/{record_id}/qc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按当前规则库重新评分（规则调整或病历修正后复评），结果回写快照。</w:t>
            </w:r>
          </w:p>
        </w:tc>
      </w:tr>
    </w:tbl>
    <w:bookmarkEnd w:id="446"/>
    <w:bookmarkStart w:id="447" w:name="apirbac9-个操作"/>
    <w:p>
      <w:pPr>
        <w:pStyle w:val="Heading3"/>
      </w:pPr>
      <w:r>
        <w:t xml:space="preserve">/api/rbac（9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/api/rbac/modules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Modules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/api/rbac/permissions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/api/rbac/roles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/api/rbac/roles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/api/rbac/roles/{role_id}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删除自定义角色。内置角色不可删——删掉 doctor 这一行，全平台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/api/rbac/roles/{role_id}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/api/rbac/roles/{role_id}/permissions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/api/rbac/roles/{role_id}/permissions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授权（增量，不覆盖）。三种给法可叠加：逐个、按模块、复制内置角色。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/api/rbac/roles/{role_id}/permissions/{permission_id}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Revoke Permission</w:t>
            </w:r>
          </w:p>
        </w:tc>
      </w:tr>
    </w:tbl>
    <w:bookmarkEnd w:id="447"/>
    <w:bookmarkStart w:id="448" w:name="apireferrals3-个操作"/>
    <w:p>
      <w:pPr>
        <w:pStyle w:val="Heading3"/>
      </w:pPr>
      <w:r>
        <w:t xml:space="preserve">/api/referrals（3 个操作）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/api/referrals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Referrals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/api/referrals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Referral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/api/referrals/{referral_id}/status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Status</w:t>
            </w:r>
          </w:p>
        </w:tc>
      </w:tr>
    </w:tbl>
    <w:bookmarkEnd w:id="448"/>
    <w:bookmarkStart w:id="449" w:name="apireports3-个操作"/>
    <w:p>
      <w:pPr>
        <w:pStyle w:val="Heading3"/>
      </w:pPr>
      <w:r>
        <w:t xml:space="preserve">/api/reports（3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/api/reports/monitoring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监测指标体系 14 项指标当期值（JSON，供上报与驾驶舱复核）。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/api/reports/monitoring/export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监测指标 CSV 下载：序号/指标名/口径/当期值/单位/数据来源。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/api/reports/operations/export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运营月报 CSV：各机构 就诊/住院/收入/支出/结余/绩效分。</w:t>
            </w:r>
          </w:p>
        </w:tc>
      </w:tr>
    </w:tbl>
    <w:bookmarkEnd w:id="449"/>
    <w:bookmarkStart w:id="450" w:name="apiresources8-个操作"/>
    <w:p>
      <w:pPr>
        <w:pStyle w:val="Heading3"/>
      </w:pPr>
      <w:r>
        <w:t xml:space="preserve">/api/resources（8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登记通用资源。</w:t>
            </w:r>
            <w:r>
              <w:rPr>
                <w:bCs/>
                <w:b/>
              </w:rPr>
              <w:t xml:space="preserve">新登记的一律是草稿</w:t>
            </w:r>
            <w:r>
              <w:t xml:space="preserve">——直接发布意味着还没核对完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/api/resources/catalog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五类资源一处看全。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/api/resources/match/or-rooms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手术间撮合：给定日期与时间窗，列出</w:t>
            </w:r>
            <w:r>
              <w:rPr>
                <w:bCs/>
                <w:b/>
              </w:rPr>
              <w:t xml:space="preserve">没有冲突</w:t>
            </w:r>
            <w:r>
              <w:t xml:space="preserve">的手术间及其空档。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/api/resources/match/slots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号源撮合：给定诉求，回答”能排到哪里、最早什么时候”。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/api/resources/{resource_id}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Resource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/api/resources/{resource_id}/publish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 Resource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/api/resources/{resource_id}/withdraw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撤回（不删行）。撤回理由必填——</w:t>
            </w:r>
            <w:r>
              <w:t xml:space="preserve">“</w:t>
            </w:r>
            <w:r>
              <w:t xml:space="preserve">这台设备为什么不能约了</w:t>
            </w:r>
            <w:r>
              <w:t xml:space="preserve">”</w:t>
            </w:r>
            <w:r>
              <w:t xml:space="preserve">是使用方</w:t>
            </w:r>
          </w:p>
        </w:tc>
      </w:tr>
    </w:tbl>
    <w:bookmarkEnd w:id="450"/>
    <w:bookmarkStart w:id="451" w:name="apirules6-个操作"/>
    <w:p>
      <w:pPr>
        <w:pStyle w:val="Heading3"/>
      </w:pPr>
      <w:r>
        <w:t xml:space="preserve">/api/rules（6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录入统一规则。条件在录入时就用样例值试算，非法直接 422。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/api/rules/catalog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全平台规则总目录。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/api/rules/domains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规则域与可用变量清单：管理员写条件时的字段字典。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/api/rules/evaluate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按域求值：返回命中的规则、总扣分与是否存在拦截级命中。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/api/rules/{key}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停用规则（不物理删除：历史判定结果要能解释当时的口径）。</w:t>
            </w:r>
          </w:p>
        </w:tc>
      </w:tr>
    </w:tbl>
    <w:bookmarkEnd w:id="451"/>
    <w:bookmarkStart w:id="452" w:name="apiservice-requests1-个操作"/>
    <w:p>
      <w:pPr>
        <w:pStyle w:val="Heading3"/>
      </w:pPr>
      <w:r>
        <w:t xml:space="preserve">/api/service-requests（1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/api/service-requests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一个患者/一家机构所有在办事项的统一视图。</w:t>
            </w:r>
          </w:p>
        </w:tc>
      </w:tr>
    </w:tbl>
    <w:bookmarkEnd w:id="452"/>
    <w:bookmarkStart w:id="453" w:name="apistaffing5-个操作"/>
    <w:p>
      <w:pPr>
        <w:pStyle w:val="Heading3"/>
      </w:pPr>
      <w:r>
        <w:t xml:space="preserve">/api/staffing（5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/api/staffing/dispatch-stats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下沉调度统计：按接收机构给出在派人数与</w:t>
            </w:r>
            <w:r>
              <w:rPr>
                <w:bCs/>
                <w:b/>
              </w:rPr>
              <w:t xml:space="preserve">长期派驻满 6 个月人数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/api/staffing/employees/{employee_id}/title-level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维护职称等级。</w:t>
            </w:r>
            <w:r>
              <w:rPr>
                <w:bCs/>
                <w:b/>
              </w:rPr>
              <w:t xml:space="preserve">不从职称文本推断</w:t>
            </w:r>
            <w:r>
              <w:t xml:space="preserve">，必须显式选。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/api/staffing/secondments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派驻台账。</w:t>
            </w:r>
            <w:r>
              <w:rPr>
                <w:rStyle w:val="VerbatimChar"/>
              </w:rPr>
              <w:t xml:space="preserve">group_id</w:t>
            </w:r>
            <w:r>
              <w:t xml:space="preserve"> </w:t>
            </w:r>
            <w:r>
              <w:t xml:space="preserve">按接收机构所属分组筛选。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/api/staffing/secondments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建立派驻记录。同一员工不得有两条未结束的派驻记录——人不能同时在两处在派。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/api/staffing/secondments/{secondment_id}/end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Secondment</w:t>
            </w:r>
          </w:p>
        </w:tc>
      </w:tr>
    </w:tbl>
    <w:bookmarkEnd w:id="453"/>
    <w:bookmarkStart w:id="454" w:name="apisurgery10-个操作"/>
    <w:p>
      <w:pPr>
        <w:pStyle w:val="Heading3"/>
      </w:pPr>
      <w:r>
        <w:t xml:space="preserve">/api/surgery（10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/api/surgery/requests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/api/surgery/requests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提出手术申请。患者与机构从住院记录带出，不让客户端自报，避免张冠李戴。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/api/surgery/requests/{request_id}/approve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审批（限管理层）。申请人不得自批——职责分离，与双通道申报同一口径。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/api/surgery/requests/{request_id}/record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/api/surgery/requests/{request_id}/record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填写术中记录并结案；同时自动生成术后随访任务。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/api/surgery/requests/{request_id}/schedule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排手术间时段。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/api/surgery/rooms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Rooms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/api/surgery/rooms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Room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/api/surgery/schedules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手术排班表：按手术间与时段排序，就是手术室墙上那张表。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/api/surgery/stats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手术量统计：按机构分总台次、切口等级构成、麻醉方式构成。</w:t>
            </w:r>
          </w:p>
        </w:tc>
      </w:tr>
    </w:tbl>
    <w:bookmarkEnd w:id="454"/>
    <w:bookmarkStart w:id="455" w:name="apisurveillance9-个操作"/>
    <w:p>
      <w:pPr>
        <w:pStyle w:val="Heading3"/>
      </w:pPr>
      <w:r>
        <w:t xml:space="preserve">/api/surveillance（9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/api/surveillance/alerts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多点触发预警：症候群超阈值 + 病原阳性率抬头，一屏给出。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/api/surveillance/pathogens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Pathogens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/api/surveillance/pathogens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Pathogen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/api/surveillance/resources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/api/surveillance/resources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Resource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/api/surveillance/resources/readiness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应急资源保障情况：按机构给出缺口与过期。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/api/surveillance/resources/{resource_id}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Resource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/api/surveillance/syndromes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Syndromes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/api/surveillance/syndromes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Syndrome</w:t>
            </w:r>
          </w:p>
        </w:tc>
      </w:tr>
    </w:tbl>
    <w:bookmarkEnd w:id="455"/>
    <w:bookmarkStart w:id="456" w:name="apisurveys3-个操作"/>
    <w:p>
      <w:pPr>
        <w:pStyle w:val="Heading3"/>
      </w:pPr>
      <w:r>
        <w:t xml:space="preserve">/api/surveys（3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/api/surveys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满意度明细（分页）。</w:t>
            </w:r>
            <w:r>
              <w:rPr>
                <w:rStyle w:val="VerbatimChar"/>
              </w:rPr>
              <w:t xml:space="preserve">max_score=2</w:t>
            </w:r>
            <w:r>
              <w:t xml:space="preserve"> </w:t>
            </w:r>
            <w:r>
              <w:t xml:space="preserve">即差评清单——带评语的那些才有改进价值。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/api/surveys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Survey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/api/surveys/stats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满意度统计：均分 + 分值分布 + 差评数。</w:t>
            </w:r>
          </w:p>
        </w:tc>
      </w:tr>
    </w:tbl>
    <w:bookmarkEnd w:id="456"/>
    <w:bookmarkStart w:id="457" w:name="apitcm14-个操作"/>
    <w:p>
      <w:pPr>
        <w:pStyle w:val="Heading3"/>
      </w:pPr>
      <w:r>
        <w:t xml:space="preserve">/api/tcm（14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/api/tcm/assist-diagnosis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智能辨证：按症状匹配度推荐证型、方剂与适宜技术。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/api/tcm/constitution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体质辨识：支持转化分直报（scores）或标准化简表逐条计分（answers）。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/api/tcm/constitution/spec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标准化简表计分说明（转化分算法与判定阈值）。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/api/tcm/dispense-orders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/api/tcm/dispense-orders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/api/tcm/dispense-orders/{order_id}/advance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/api/tcm/formulas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Formulas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/api/tcm/formulas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新增中药制剂配方（编码唯一）。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/api/tcm/preparation-batches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Batches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/api/tcm/preparation-batches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Batch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/api/tcm/preparation-batches/expiring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效期预警：N 天内到期或已过期的未召回批次。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/api/tcm/preparation-batches/{batch_id}/release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批次发放：过期批次禁止发放（效期管控）。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/api/tcm/techniques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Techniques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/api/tcm/techniques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Technique</w:t>
            </w:r>
          </w:p>
        </w:tc>
      </w:tr>
    </w:tbl>
    <w:bookmarkEnd w:id="457"/>
    <w:bookmarkStart w:id="458" w:name="apitcm-heritage9-个操作"/>
    <w:p>
      <w:pPr>
        <w:pStyle w:val="Heading3"/>
      </w:pPr>
      <w:r>
        <w:t xml:space="preserve">/api/tcm-heritage（9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/api/tcm-heritage/master-cases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按老师、病、证、方药检索。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/api/tcm-heritage/master-cases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Master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/api/tcm-heritage/master-cases/stats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传承概览：每位老师留下多少医案、覆盖多少病证。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/api/tcm-heritage/master-cases/{case_id}/publish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发布。医案要经传承人或科室复核后才对外——未复核的医案传出去，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/api/tcm-heritage/master-cases/{case_id}/unpublish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Unpublish Master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/api/tcm-heritage/simulations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列表</w:t>
            </w:r>
            <w:r>
              <w:rPr>
                <w:bCs/>
                <w:b/>
              </w:rPr>
              <w:t xml:space="preserve">不带答案</w:t>
            </w:r>
            <w:r>
              <w:t xml:space="preserve">——带上答案，练习就没有意义了。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/api/tcm-heritage/simulations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Simulation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/api/tcm-heritage/simulations/{case_id}/attempts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作答记录。取最高分参与考核，但全部留痕——</w:t>
            </w:r>
            <w:r>
              <w:t xml:space="preserve">“</w:t>
            </w:r>
            <w:r>
              <w:t xml:space="preserve">第几次才做对</w:t>
            </w:r>
            <w:r>
              <w:t xml:space="preserve">”</w:t>
            </w:r>
            <w:r>
              <w:t xml:space="preserve">本身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/api/tcm-heritage/simulations/{case_id}/attempts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作答并即时评分。答错的给出解析——不给解析的练习只是筛人，不是教学。</w:t>
            </w:r>
          </w:p>
        </w:tc>
      </w:tr>
    </w:tbl>
    <w:bookmarkEnd w:id="458"/>
    <w:bookmarkStart w:id="459" w:name="apitelemedicine4-个操作"/>
    <w:p>
      <w:pPr>
        <w:pStyle w:val="Heading3"/>
      </w:pPr>
      <w:r>
        <w:t xml:space="preserve">/api/telemedicine（4 个操作）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/api/telemedicine/consults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Consults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/api/telemedicine/consults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Consult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/api/telemedicine/consults/{consult_id}/close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/api/telemedicine/consults/{consult_id}/reply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Reply</w:t>
            </w:r>
          </w:p>
        </w:tc>
      </w:tr>
    </w:tbl>
    <w:bookmarkEnd w:id="459"/>
    <w:bookmarkStart w:id="460" w:name="apitodos1-个操作"/>
    <w:p>
      <w:pPr>
        <w:pStyle w:val="Heading3"/>
      </w:pPr>
      <w:r>
        <w:t xml:space="preserve">/api/todos（1 个操作）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Todos</w:t>
            </w:r>
          </w:p>
        </w:tc>
      </w:tr>
    </w:tbl>
    <w:bookmarkEnd w:id="460"/>
    <w:bookmarkStart w:id="461" w:name="apitriage1-个操作"/>
    <w:p>
      <w:pPr>
        <w:pStyle w:val="Heading3"/>
      </w:pPr>
      <w:r>
        <w:t xml:space="preserve">/api/triage（1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/api/triage/suggest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智能导诊：症状匹配推荐科室，急症症状提示急诊。</w:t>
            </w:r>
          </w:p>
        </w:tc>
      </w:tr>
    </w:tbl>
    <w:bookmarkEnd w:id="461"/>
    <w:bookmarkStart w:id="462" w:name="apiusers5-个操作"/>
    <w:p>
      <w:pPr>
        <w:pStyle w:val="Heading3"/>
      </w:pPr>
      <w:r>
        <w:t xml:space="preserve">/api/users（5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/api/users/role-changes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Role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/api/users/roles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/api/users/{user_id}/role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角色调整（限管理员）：变更前后角色落 RoleChangeLog 留痕，且不可自降 admin。</w:t>
            </w:r>
          </w:p>
        </w:tc>
      </w:tr>
    </w:tbl>
    <w:bookmarkEnd w:id="462"/>
    <w:bookmarkStart w:id="463" w:name="apivaccination6-个操作"/>
    <w:p>
      <w:pPr>
        <w:pStyle w:val="Heading3"/>
      </w:pPr>
      <w:r>
        <w:t xml:space="preserve">/api/vaccination（6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/api/vaccination/contraindications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禁忌清单。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/api/vaccination/contraindications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Contraindication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/api/vaccination/contraindications/{contra_id}/lift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解除禁忌（留痕不删行）。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/api/vaccination/pre-check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接种前综合评估：禁忌、既往剂次、近期就诊信息一屏返回。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/api/vaccination/records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接种史查询：临床诊疗与接种场景共享调阅。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/api/vaccination/records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Vaccinate</w:t>
            </w:r>
          </w:p>
        </w:tc>
      </w:tr>
    </w:tbl>
    <w:bookmarkEnd w:id="463"/>
    <w:bookmarkStart w:id="464" w:name="apivaccine-supply13-个操作"/>
    <w:p>
      <w:pPr>
        <w:pStyle w:val="Heading3"/>
      </w:pPr>
      <w:r>
        <w:t xml:space="preserve">/api/vaccine-supply（13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/api/vaccine-supply/aefi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Aefi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/api/vaccine-supply/aefi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AEFI 上报。给了接种记录 id 就从记录带出疫苗与批号，不让上报人自报——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/api/vaccine-supply/aefi/{report_id}/outcome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转归随访：AEFI 上报时多为”未知”，好转与痊愈是后续随访才知道的。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/api/vaccine-supply/batches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Batches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/api/vaccine-supply/batches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Batch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/api/vaccine-supply/batches/{batch_id}/freeze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封存批次（超温、召回）。封存不删行——这批打给了谁仍要查得到。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/api/vaccine-supply/batches/{batch_id}/recipients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按批号反查受种者——召回时唯一有用的那个查询。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/api/vaccine-supply/batches/{batch_id}/unfreeze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解除封存。凡是拦得住的，都要放得开（D-1/D-2/D-4 教训）。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/api/vaccine-supply/cold-chain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冷链温度记录。按统计口径过滤（医共体内互见）：疫苗冷链是全县强监管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/api/vaccine-supply/cold-chain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Temperature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/api/vaccine-supply/cold-chain/{record_id}/handle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 Exceedance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/api/vaccine-supply/expiring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临期与过期批次清单。过期的也一并列出并标注——不是列出来催人用掉，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/api/vaccine-supply/stats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接种与 AEFI 统计。</w:t>
            </w:r>
          </w:p>
        </w:tc>
      </w:tr>
    </w:tbl>
    <w:bookmarkEnd w:id="464"/>
    <w:bookmarkStart w:id="465" w:name="apiworkflows8-个操作"/>
    <w:p>
      <w:pPr>
        <w:pStyle w:val="Heading3"/>
      </w:pPr>
      <w:r>
        <w:t xml:space="preserve">/api/workflows（8 个操作）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/api/workflows/definitions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Definitions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/api/workflows/definitions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/api/workflows/instances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Instances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/api/workflows/instances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Instance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/api/workflows/instances/{instance_id}/advance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推进到下一节点。当前节点声明的角色才有权推进（admin 全通）。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/api/workflows/instances/{instance_id}/cancel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 Instance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/api/workflows/instances/{instance_id}/history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Instance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/api/workflows/my-tasks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待办联动：当前用户角色可推进的流转中实例。</w:t>
            </w:r>
          </w:p>
        </w:tc>
      </w:tr>
    </w:tbl>
    <w:bookmarkEnd w:id="465"/>
    <w:bookmarkEnd w:id="466"/>
    <w:bookmarkStart w:id="472" w:name="附录-d-部署与运维指引摘要"/>
    <w:p>
      <w:pPr>
        <w:pStyle w:val="Heading1"/>
      </w:pPr>
      <w:r>
        <w:t xml:space="preserve">附录 D　部署与运维指引（摘要）</w:t>
      </w:r>
    </w:p>
    <w:p>
      <w:pPr>
        <w:pStyle w:val="BlockText"/>
      </w:pPr>
      <w:r>
        <w:t xml:space="preserve">完整版见配套代码库</w:t>
      </w:r>
      <w:r>
        <w:t xml:space="preserve"> </w:t>
      </w:r>
      <w:r>
        <w:rPr>
          <w:rStyle w:val="VerbatimChar"/>
        </w:rPr>
        <w:t xml:space="preserve">docs/运维手册.md</w:t>
      </w:r>
      <w:r>
        <w:t xml:space="preserve">（V1.0）与</w:t>
      </w:r>
      <w:r>
        <w:t xml:space="preserve"> </w:t>
      </w:r>
      <w:r>
        <w:rPr>
          <w:rStyle w:val="VerbatimChar"/>
        </w:rPr>
        <w:t xml:space="preserve">docs/信创适配与备份 容灾.md</w:t>
      </w:r>
      <w:r>
        <w:t xml:space="preserve">。本附录只收录与本书正文强相关的骨架与口径。</w:t>
      </w:r>
    </w:p>
    <w:bookmarkStart w:id="467" w:name="d.1-部署形态"/>
    <w:p>
      <w:pPr>
        <w:pStyle w:val="Heading2"/>
      </w:pPr>
      <w:r>
        <w:t xml:space="preserve">D.1　部署形态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进程</w:t>
      </w:r>
      <w:r>
        <w:t xml:space="preserve">：单体 FastAPI 应用，</w:t>
      </w:r>
      <w:r>
        <w:rPr>
          <w:rStyle w:val="VerbatimChar"/>
        </w:rPr>
        <w:t xml:space="preserve">uvicorn</w:t>
      </w:r>
      <w:r>
        <w:t xml:space="preserve"> </w:t>
      </w:r>
      <w:r>
        <w:t xml:space="preserve">启动；后台带一个进程内调度器</w:t>
      </w:r>
      <w:r>
        <w:t xml:space="preserve"> </w:t>
      </w:r>
      <w:r>
        <w:t xml:space="preserve">（随应用生命周期启停）。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数据库</w:t>
      </w:r>
      <w:r>
        <w:t xml:space="preserve">：生产 PostgreSQL，开发/演示 SQLite，同一套代码与迁移链。</w:t>
      </w:r>
      <w:r>
        <w:t xml:space="preserve"> </w:t>
      </w:r>
      <w:r>
        <w:t xml:space="preserve">多实例部署必须配 Redis（登出黑名单与防爆破锁定状态从进程内字典自动</w:t>
      </w:r>
      <w:r>
        <w:t xml:space="preserve"> </w:t>
      </w:r>
      <w:r>
        <w:t xml:space="preserve">切换到 Redis——单实例可不配）。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前端</w:t>
      </w:r>
      <w:r>
        <w:t xml:space="preserve">：静态资源由后端直接伺服，无 Node、无构建步骤，部署即复制</w:t>
      </w:r>
      <w:r>
        <w:t xml:space="preserve"> </w:t>
      </w:r>
      <w:r>
        <w:t xml:space="preserve">（第 2 章）。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首次部署</w:t>
      </w:r>
      <w:r>
        <w:t xml:space="preserve">：</w:t>
      </w:r>
      <w:r>
        <w:rPr>
          <w:rStyle w:val="VerbatimChar"/>
        </w:rPr>
        <w:t xml:space="preserve">alembic upgrade head</w:t>
      </w:r>
      <w:r>
        <w:t xml:space="preserve"> </w:t>
      </w:r>
      <w:r>
        <w:t xml:space="preserve">建库 → 启动应用（启动时幂等种子</w:t>
      </w:r>
      <w:r>
        <w:t xml:space="preserve"> </w:t>
      </w:r>
      <w:r>
        <w:t xml:space="preserve">内置角色、字典、规则库）→ 用初始管理员登录后</w:t>
      </w:r>
      <w:r>
        <w:rPr>
          <w:bCs/>
          <w:b/>
        </w:rPr>
        <w:t xml:space="preserve">立即改密</w:t>
      </w:r>
      <w:r>
        <w:t xml:space="preserve">。</w:t>
      </w:r>
    </w:p>
    <w:bookmarkEnd w:id="467"/>
    <w:bookmarkStart w:id="468" w:name="d.2-上线前检查单"/>
    <w:p>
      <w:pPr>
        <w:pStyle w:val="Heading2"/>
      </w:pPr>
      <w:r>
        <w:t xml:space="preserve">D.2　上线前检查单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环境变量</w:t>
      </w:r>
      <w:r>
        <w:t xml:space="preserve">：生产环境必须改掉默认密钥与管理员口令——环境标记为</w:t>
      </w:r>
      <w:r>
        <w:t xml:space="preserve"> </w:t>
      </w:r>
      <w:r>
        <w:t xml:space="preserve">生产而凭据仍为出厂值时，</w:t>
      </w:r>
      <w:r>
        <w:rPr>
          <w:bCs/>
          <w:b/>
        </w:rPr>
        <w:t xml:space="preserve">进程拒绝启动</w:t>
      </w:r>
      <w:r>
        <w:t xml:space="preserve">（这是代码行为，不是建议）。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兼容开关</w:t>
      </w:r>
      <w:r>
        <w:t xml:space="preserve">：居民端旧版双因子查询接口的兼容开关建议关闭（第 5 章）。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密码套件</w:t>
      </w:r>
      <w:r>
        <w:t xml:space="preserve">：按密评要求选择通用套件或国密套件（第 16 章；切换后</w:t>
      </w:r>
      <w:r>
        <w:t xml:space="preserve"> </w:t>
      </w:r>
      <w:r>
        <w:t xml:space="preserve">老口令仍可登录，无需全员改密）。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验收依据</w:t>
      </w:r>
      <w:r>
        <w:t xml:space="preserve">：任何环境上的验收以</w:t>
      </w:r>
      <w:r>
        <w:rPr>
          <w:bCs/>
          <w:b/>
        </w:rPr>
        <w:t xml:space="preserve">全量自动化测试通过</w:t>
      </w:r>
      <w:r>
        <w:t xml:space="preserve">为准，不以</w:t>
      </w:r>
      <w:r>
        <w:t xml:space="preserve"> </w:t>
      </w:r>
      <w:r>
        <w:t xml:space="preserve">“</w:t>
      </w:r>
      <w:r>
        <w:t xml:space="preserve">点几个页面看着没问题</w:t>
      </w:r>
      <w:r>
        <w:t xml:space="preserve">”</w:t>
      </w:r>
      <w:r>
        <w:t xml:space="preserve">为准（第 16 章，原文出自信创适配文档）。</w:t>
      </w:r>
    </w:p>
    <w:bookmarkEnd w:id="468"/>
    <w:bookmarkStart w:id="469" w:name="d.3-国产数据库适配清单部署期"/>
    <w:p>
      <w:pPr>
        <w:pStyle w:val="Heading2"/>
      </w:pPr>
      <w:r>
        <w:t xml:space="preserve">D.3　国产数据库适配清单（部署期）</w:t>
      </w:r>
    </w:p>
    <w:p>
      <w:pPr>
        <w:pStyle w:val="FirstParagraph"/>
      </w:pPr>
      <w:r>
        <w:t xml:space="preserve">按第 16 章的口径，以下各项</w:t>
      </w:r>
      <w:r>
        <w:rPr>
          <w:bCs/>
          <w:b/>
        </w:rPr>
        <w:t xml:space="preserve">未在真实国产库上验证过</w:t>
      </w:r>
      <w:r>
        <w:t xml:space="preserve">，部署期逐项执行：</w:t>
      </w:r>
    </w:p>
    <w:p>
      <w:pPr>
        <w:numPr>
          <w:ilvl w:val="0"/>
          <w:numId w:val="1094"/>
        </w:numPr>
        <w:pStyle w:val="Compact"/>
      </w:pPr>
      <w:r>
        <w:t xml:space="preserve">安装目标库驱动（达梦</w:t>
      </w:r>
      <w:r>
        <w:t xml:space="preserve"> </w:t>
      </w:r>
      <w:r>
        <w:rPr>
          <w:rStyle w:val="VerbatimChar"/>
        </w:rPr>
        <w:t xml:space="preserve">dmPython</w:t>
      </w:r>
      <w:r>
        <w:t xml:space="preserve">+方言包 / 人大金仓</w:t>
      </w:r>
      <w:r>
        <w:t xml:space="preserve"> </w:t>
      </w:r>
      <w:r>
        <w:rPr>
          <w:rStyle w:val="VerbatimChar"/>
        </w:rPr>
        <w:t xml:space="preserve">ksycopg2</w:t>
      </w:r>
      <w:r>
        <w:t xml:space="preserve">）；</w:t>
      </w:r>
    </w:p>
    <w:p>
      <w:pPr>
        <w:numPr>
          <w:ilvl w:val="0"/>
          <w:numId w:val="1094"/>
        </w:numPr>
        <w:pStyle w:val="Compact"/>
      </w:pPr>
      <w:r>
        <w:t xml:space="preserve">达梦需显式开启大小写敏感（默认行为与平台编码唯一性语义冲突）；</w:t>
      </w:r>
    </w:p>
    <w:p>
      <w:pPr>
        <w:numPr>
          <w:ilvl w:val="0"/>
          <w:numId w:val="1094"/>
        </w:numPr>
        <w:pStyle w:val="Compact"/>
      </w:pPr>
      <w:r>
        <w:t xml:space="preserve">执行</w:t>
      </w:r>
      <w:r>
        <w:t xml:space="preserve"> </w:t>
      </w:r>
      <w:r>
        <w:rPr>
          <w:rStyle w:val="VerbatimChar"/>
        </w:rPr>
        <w:t xml:space="preserve">alembic upgrade head</w:t>
      </w:r>
      <w:r>
        <w:t xml:space="preserve">，重点观察三处：部分唯一索引（基金全域池，</w:t>
      </w:r>
      <w:r>
        <w:t xml:space="preserve"> </w:t>
      </w:r>
      <w:r>
        <w:t xml:space="preserve">模型注释里有文档化的哨兵值回退方案）、批量改表语句、JSON 列类型映射；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在目标库上跑通全部测试用例</w:t>
      </w:r>
      <w:r>
        <w:t xml:space="preserve">——唯一的验收依据；</w:t>
      </w:r>
    </w:p>
    <w:p>
      <w:pPr>
        <w:numPr>
          <w:ilvl w:val="0"/>
          <w:numId w:val="1094"/>
        </w:numPr>
        <w:pStyle w:val="Compact"/>
      </w:pPr>
      <w:r>
        <w:t xml:space="preserve">模型元数据与真实库结构做双向 diff（零漂移，第 3 章）。</w:t>
      </w:r>
    </w:p>
    <w:bookmarkEnd w:id="469"/>
    <w:bookmarkStart w:id="470" w:name="d.4-备份与容灾口径"/>
    <w:p>
      <w:pPr>
        <w:pStyle w:val="Heading2"/>
      </w:pPr>
      <w:r>
        <w:t xml:space="preserve">D.4　备份与容灾口径</w:t>
      </w:r>
    </w:p>
    <w:p>
      <w:pPr>
        <w:numPr>
          <w:ilvl w:val="0"/>
          <w:numId w:val="1095"/>
        </w:numPr>
        <w:pStyle w:val="Compact"/>
      </w:pPr>
      <w:r>
        <w:t xml:space="preserve">备份对象：数据库全量 + 增量、上传附件目录、环境配置（密钥单独妥善</w:t>
      </w:r>
      <w:r>
        <w:t xml:space="preserve"> </w:t>
      </w:r>
      <w:r>
        <w:t xml:space="preserve">保管——审计链与令牌签名依赖它，见第 16 章）。</w:t>
      </w:r>
    </w:p>
    <w:p>
      <w:pPr>
        <w:numPr>
          <w:ilvl w:val="0"/>
          <w:numId w:val="1095"/>
        </w:numPr>
        <w:pStyle w:val="Compact"/>
      </w:pPr>
      <w:r>
        <w:t xml:space="preserve">RPO/RTO 按医共体实际定级，文档给出的参考基线：核心库每日全量 +</w:t>
      </w:r>
      <w:r>
        <w:t xml:space="preserve"> </w:t>
      </w:r>
      <w:r>
        <w:t xml:space="preserve">连续归档；恢复演练</w:t>
      </w:r>
      <w:r>
        <w:rPr>
          <w:bCs/>
          <w:b/>
        </w:rPr>
        <w:t xml:space="preserve">必须真做</w:t>
      </w:r>
      <w:r>
        <w:t xml:space="preserve">——没有恢复演练的备份等同于未验证的</w:t>
      </w:r>
      <w:r>
        <w:t xml:space="preserve"> </w:t>
      </w:r>
      <w:r>
        <w:t xml:space="preserve">“</w:t>
      </w:r>
      <w:r>
        <w:t xml:space="preserve">已实现</w:t>
      </w:r>
      <w:r>
        <w:t xml:space="preserve">”</w:t>
      </w:r>
      <w:r>
        <w:t xml:space="preserve">（与全书口径一致）。</w:t>
      </w:r>
    </w:p>
    <w:p>
      <w:pPr>
        <w:numPr>
          <w:ilvl w:val="0"/>
          <w:numId w:val="1095"/>
        </w:numPr>
        <w:pStyle w:val="Compact"/>
      </w:pPr>
      <w:r>
        <w:t xml:space="preserve">审计哈希链的外部存证（如定期把链尾哈希送第三方）是”不可抵赖”的</w:t>
      </w:r>
      <w:r>
        <w:t xml:space="preserve"> </w:t>
      </w:r>
      <w:r>
        <w:t xml:space="preserve">部署期补齐项（第 16 章：链本身拦不住有库权限的人重算）。</w:t>
      </w:r>
    </w:p>
    <w:bookmarkEnd w:id="470"/>
    <w:bookmarkStart w:id="471" w:name="d.5-日常运维要点"/>
    <w:p>
      <w:pPr>
        <w:pStyle w:val="Heading2"/>
      </w:pPr>
      <w:r>
        <w:t xml:space="preserve">D.5　日常运维要点</w:t>
      </w:r>
    </w:p>
    <w:p>
      <w:pPr>
        <w:numPr>
          <w:ilvl w:val="0"/>
          <w:numId w:val="1096"/>
        </w:numPr>
        <w:pStyle w:val="Compact"/>
      </w:pPr>
      <w:r>
        <w:rPr>
          <w:bCs/>
          <w:b/>
        </w:rPr>
        <w:t xml:space="preserve">健康检查</w:t>
      </w:r>
      <w:r>
        <w:t xml:space="preserve">：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做真实的数据库探测（</w:t>
      </w:r>
      <w:r>
        <w:rPr>
          <w:rStyle w:val="VerbatimChar"/>
        </w:rPr>
        <w:t xml:space="preserve">SELECT 1</w:t>
      </w:r>
      <w:r>
        <w:t xml:space="preserve">），返回</w:t>
      </w:r>
      <w:r>
        <w:t xml:space="preserve"> </w:t>
      </w:r>
      <w:r>
        <w:t xml:space="preserve">degraded 即应告警——它不是一个恒返回 ok 的摆设。</w:t>
      </w:r>
    </w:p>
    <w:p>
      <w:pPr>
        <w:numPr>
          <w:ilvl w:val="0"/>
          <w:numId w:val="1096"/>
        </w:numPr>
        <w:pStyle w:val="Compact"/>
      </w:pPr>
      <w:r>
        <w:rPr>
          <w:bCs/>
          <w:b/>
        </w:rPr>
        <w:t xml:space="preserve">监控</w:t>
      </w:r>
      <w:r>
        <w:t xml:space="preserve">：进程内指标（请求量、耗时、错误率）+ 结构化访问日志（带</w:t>
      </w:r>
      <w:r>
        <w:t xml:space="preserve"> </w:t>
      </w:r>
      <w:r>
        <w:t xml:space="preserve">请求 ID 贯穿）；告警面板的口径见第 8 章”指标卡→明细下钻”。</w:t>
      </w:r>
    </w:p>
    <w:p>
      <w:pPr>
        <w:numPr>
          <w:ilvl w:val="0"/>
          <w:numId w:val="1096"/>
        </w:numPr>
        <w:pStyle w:val="Compact"/>
      </w:pPr>
      <w:r>
        <w:rPr>
          <w:bCs/>
          <w:b/>
        </w:rPr>
        <w:t xml:space="preserve">审计链巡检</w:t>
      </w:r>
      <w:r>
        <w:t xml:space="preserve">：定期调用审计校验接口，首断点非空即启动核查（第 16 章）。</w:t>
      </w:r>
    </w:p>
    <w:p>
      <w:pPr>
        <w:numPr>
          <w:ilvl w:val="0"/>
          <w:numId w:val="1096"/>
        </w:numPr>
        <w:pStyle w:val="Compact"/>
      </w:pPr>
      <w:r>
        <w:rPr>
          <w:bCs/>
          <w:b/>
        </w:rPr>
        <w:t xml:space="preserve">留痕闭环巡检</w:t>
      </w:r>
      <w:r>
        <w:t xml:space="preserve">：抽查敏感读留痕的写入量与调阅量是否匹配——一张</w:t>
      </w:r>
      <w:r>
        <w:t xml:space="preserve"> </w:t>
      </w:r>
      <w:r>
        <w:t xml:space="preserve">突然不再增长的留痕表，比一张增长的更值得警惕（第 15 章）。</w:t>
      </w:r>
    </w:p>
    <w:bookmarkEnd w:id="471"/>
    <w:bookmarkEnd w:id="472"/>
    <w:bookmarkStart w:id="474" w:name="附录-e-缺陷索引d-1-d-12"/>
    <w:p>
      <w:pPr>
        <w:pStyle w:val="Heading1"/>
      </w:pPr>
      <w:r>
        <w:t xml:space="preserve">附录 E　缺陷索引（D-1 ～ D-12）</w:t>
      </w:r>
    </w:p>
    <w:p>
      <w:pPr>
        <w:pStyle w:val="FirstParagraph"/>
      </w:pPr>
      <w:r>
        <w:t xml:space="preserve">本表汇总全书引用的十二个实测确认缺陷。每一条都满足三个条件：</w:t>
      </w:r>
      <w:r>
        <w:rPr>
          <w:bCs/>
          <w:b/>
        </w:rPr>
        <w:t xml:space="preserve">有探针脚本</w:t>
      </w:r>
      <w:r>
        <w:rPr>
          <w:bCs/>
          <w:b/>
        </w:rPr>
        <w:t xml:space="preserve"> </w:t>
      </w:r>
      <w:r>
        <w:rPr>
          <w:bCs/>
          <w:b/>
        </w:rPr>
        <w:t xml:space="preserve">当场复现、有落库的修复代码、有改回旧代码即变红的非空洞回归测试</w:t>
      </w:r>
      <w:r>
        <w:t xml:space="preserve">。</w:t>
      </w:r>
      <w:r>
        <w:t xml:space="preserve"> </w:t>
      </w:r>
      <w:r>
        <w:t xml:space="preserve">“</w:t>
      </w:r>
      <w:r>
        <w:t xml:space="preserve">正文</w:t>
      </w:r>
      <w:r>
        <w:t xml:space="preserve">”</w:t>
      </w:r>
      <w:r>
        <w:t xml:space="preserve">列指向本书讨论该缺陷的章；各缺陷的原始发现记录见配套代码库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目录下的各轮审阅报告（D-1～D-3 第六轮，D-4 第七轮，D-5～D-10</w:t>
      </w:r>
      <w:r>
        <w:t xml:space="preserve"> </w:t>
      </w:r>
      <w:r>
        <w:t xml:space="preserve">第八轮，D-11 第九轮登记、第十轮实测修复，D-12 第十一轮）。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实测症状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根因形状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手术排班两段事务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第二段中断后，排班记录在、申请状态停在”已批准”，重排 409、术中记录也填不了，死结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一个业务动作拆成两次提交，中间没有恢复路径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排班记录、状态变更、消息投递合并为单事务，末尾一次提交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12 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全域基金池并发重建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并发初始化建出两个基金池，结余可能被分配两次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check-then-act：先查”没有”再建，中间无原子性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部分唯一索引兜底（第八轮起统一收编为</w:t>
            </w:r>
            <w:r>
              <w:t xml:space="preserve"> </w:t>
            </w:r>
            <w:r>
              <w:rPr>
                <w:rStyle w:val="VerbatimChar"/>
              </w:rPr>
              <w:t xml:space="preserve">insert_or_conflict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9 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假日期静默入库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2026-02-31</w:t>
            </w:r>
            <w:r>
              <w:t xml:space="preserve"> </w:t>
            </w:r>
            <w:r>
              <w:t xml:space="preserve">这类假日期入库成功，该记录随后从统计里无声消失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处日期字段只用正则校验，正则不懂历法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校验统一改</w:t>
            </w:r>
            <w:r>
              <w:t xml:space="preserve"> </w:t>
            </w:r>
            <w:r>
              <w:rPr>
                <w:rStyle w:val="VerbatimChar"/>
              </w:rPr>
              <w:t xml:space="preserve">datetime.date</w:t>
            </w:r>
            <w:r>
              <w:t xml:space="preserve"> </w:t>
            </w:r>
            <w:r>
              <w:t xml:space="preserve">解析，入口即 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8 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接种禁忌无解除路径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禁忌一旦登记永远生效，患者痊愈后也无法再接种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状态机只设计了进入态，没设计退出态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增加解除状态与解除接口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7 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医废追溯码并发撞号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并发收集只落库 5 条，3 条因追溯码撞号报 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COUNT(*)+1</w:t>
            </w:r>
            <w:r>
              <w:t xml:space="preserve"> </w:t>
            </w:r>
            <w:r>
              <w:t xml:space="preserve">生成序号，并发取到同一个号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唯一约束 +</w:t>
            </w:r>
            <w:r>
              <w:t xml:space="preserve"> </w:t>
            </w:r>
            <w:r>
              <w:rPr>
                <w:rStyle w:val="VerbatimChar"/>
              </w:rPr>
              <w:t xml:space="preserve">insert_with_retry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9 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疫苗超卖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库存 1 支，4 人并发登记，4 针全部”成功”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先查库存够不够、再扣，中间无原子性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claim_quota</w:t>
            </w:r>
            <w:r>
              <w:t xml:space="preserve"> </w:t>
            </w:r>
            <w:r>
              <w:t xml:space="preserve">原子占额（UPDATE…WHERE 余量足够）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9 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症候群日报并发 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同日 8 并发首报，其中 1 个 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当日无记录则建</w:t>
            </w:r>
            <w:r>
              <w:t xml:space="preserve">”</w:t>
            </w:r>
            <w:r>
              <w:t xml:space="preserve">撞唯一性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upsert_unique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9 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医废清单看不到追溯码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追溯码功能上线后，清单接口仍返回旧字段集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出参 schema 沿用旧版本，新增列没进出参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出参补齐 + 用例断言关键字段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8 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入库累加丢更新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并发各入库 10 支，账上只多 20 支——60 支凭空消失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obj.col += n</w:t>
            </w:r>
            <w:r>
              <w:t xml:space="preserve"> </w:t>
            </w:r>
            <w:r>
              <w:t xml:space="preserve">读-改-写，互相覆盖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add_amount</w:t>
            </w:r>
            <w:r>
              <w:t xml:space="preserve"> </w:t>
            </w:r>
            <w:r>
              <w:t xml:space="preserve">原子累加（UPDATE…SET col=col+n）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10 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物资领完清单即 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一件物资数量领到 0，整张物资清单打不开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出参模型继承入参模型，连</w:t>
            </w:r>
            <w:r>
              <w:t xml:space="preserve"> </w:t>
            </w:r>
            <w:r>
              <w:rPr>
                <w:rStyle w:val="VerbatimChar"/>
              </w:rPr>
              <w:t xml:space="preserve">ge=1</w:t>
            </w:r>
            <w:r>
              <w:t xml:space="preserve"> </w:t>
            </w:r>
            <w:r>
              <w:t xml:space="preserve">校验一起继承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出参独立声明该字段约束（放宽为 ≥0）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10 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实训报名超额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容量 2 的实训班报上 3 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先数已报名人数再插入，中间无原子性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claim_quota</w:t>
            </w:r>
            <w:r>
              <w:t xml:space="preserve"> </w:t>
            </w:r>
            <w:r>
              <w:t xml:space="preserve">原子占额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9 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结余分配丢一分钱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元按权重分三家，各家之和 99.99 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逐户</w:t>
            </w:r>
            <w:r>
              <w:t xml:space="preserve"> </w:t>
            </w:r>
            <w:r>
              <w:rPr>
                <w:rStyle w:val="VerbatimChar"/>
              </w:rPr>
              <w:t xml:space="preserve">round(总额×权重, 2)</w:t>
            </w:r>
            <w:r>
              <w:t xml:space="preserve">，尾差无人认领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最大余数法（Hamilton）按分分配，总额分毫相等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11 章</w:t>
            </w:r>
          </w:p>
        </w:tc>
      </w:tr>
    </w:tbl>
    <w:bookmarkStart w:id="473" w:name="几个横向观察"/>
    <w:p>
      <w:pPr>
        <w:pStyle w:val="Heading2"/>
      </w:pPr>
      <w:r>
        <w:t xml:space="preserve">几个横向观察</w:t>
      </w:r>
    </w:p>
    <w:p>
      <w:pPr>
        <w:pStyle w:val="FirstParagraph"/>
      </w:pPr>
      <w:r>
        <w:rPr>
          <w:bCs/>
          <w:b/>
        </w:rPr>
        <w:t xml:space="preserve">按根因归类</w:t>
      </w:r>
      <w:r>
        <w:t xml:space="preserve">，十二个缺陷只有五种形状：check-then-act（D-2/5/6/7/11）、</w:t>
      </w:r>
      <w:r>
        <w:t xml:space="preserve"> </w:t>
      </w:r>
      <w:r>
        <w:t xml:space="preserve">读-改-写（D-9）、事务边界（D-1）、校验与建模（D-3/4/10）、精度（D-12）——</w:t>
      </w:r>
      <w:r>
        <w:t xml:space="preserve"> </w:t>
      </w:r>
      <w:r>
        <w:t xml:space="preserve">外加一个”出参没跟上演进”（D-8）。</w:t>
      </w:r>
      <w:r>
        <w:rPr>
          <w:bCs/>
          <w:b/>
        </w:rPr>
        <w:t xml:space="preserve">缺陷的种类远比缺陷的个数少</w:t>
      </w:r>
      <w:r>
        <w:t xml:space="preserve">，这正是</w:t>
      </w:r>
      <w:r>
        <w:t xml:space="preserve"> </w:t>
      </w:r>
      <w:r>
        <w:t xml:space="preserve">第 18 章主张”把形状交给扫描器”的依据。</w:t>
      </w:r>
    </w:p>
    <w:p>
      <w:pPr>
        <w:pStyle w:val="BodyText"/>
      </w:pPr>
      <w:r>
        <w:rPr>
          <w:bCs/>
          <w:b/>
        </w:rPr>
        <w:t xml:space="preserve">按发现方式归类</w:t>
      </w:r>
      <w:r>
        <w:t xml:space="preserve">，十二个全部经实测确认后才立案；除 D-8（做出参对比时</w:t>
      </w:r>
      <w:r>
        <w:t xml:space="preserve"> </w:t>
      </w:r>
      <w:r>
        <w:t xml:space="preserve">顺手实测发现）外，其余皆由定向探针触发。其中 D-10 是在给 D-9 写并发用例</w:t>
      </w:r>
      <w:r>
        <w:t xml:space="preserve"> </w:t>
      </w:r>
      <w:r>
        <w:t xml:space="preserve">时</w:t>
      </w:r>
      <w:r>
        <w:rPr>
          <w:bCs/>
          <w:b/>
        </w:rPr>
        <w:t xml:space="preserve">顺带撞出来的</w:t>
      </w:r>
      <w:r>
        <w:t xml:space="preserve">——探针的副产品有时比目标更值钱。</w:t>
      </w:r>
    </w:p>
    <w:p>
      <w:pPr>
        <w:pStyle w:val="BodyText"/>
      </w:pPr>
      <w:r>
        <w:rPr>
          <w:bCs/>
          <w:b/>
        </w:rPr>
        <w:t xml:space="preserve">按潜伏期归类</w:t>
      </w:r>
      <w:r>
        <w:t xml:space="preserve">，最久的是 D-12：一条写着”允许 1 元误差”的旧断言把它盖了</w:t>
      </w:r>
      <w:r>
        <w:t xml:space="preserve"> </w:t>
      </w:r>
      <w:r>
        <w:t xml:space="preserve">六轮。潜伏最深的缺陷，往往睡在一条绿色的测试下面。</w:t>
      </w:r>
    </w:p>
    <w:bookmarkEnd w:id="473"/>
    <w:bookmarkEnd w:id="474"/>
    <w:bookmarkStart w:id="475" w:name="附录-f-术语表"/>
    <w:p>
      <w:pPr>
        <w:pStyle w:val="Heading1"/>
      </w:pPr>
      <w:r>
        <w:t xml:space="preserve">附录 F　术语表</w:t>
      </w:r>
    </w:p>
    <w:p>
      <w:pPr>
        <w:pStyle w:val="FirstParagraph"/>
      </w:pPr>
      <w:r>
        <w:t xml:space="preserve">先列拉丁字母开头的条目（按字母序），再列中文条目（按拼音序）。只收本书</w:t>
      </w:r>
      <w:r>
        <w:t xml:space="preserve"> </w:t>
      </w:r>
      <w:r>
        <w:t xml:space="preserve">用法可能与通行用法有差异、或首次接触易混淆的条目；通行含义一致的行业</w:t>
      </w:r>
      <w:r>
        <w:t xml:space="preserve"> </w:t>
      </w:r>
      <w:r>
        <w:t xml:space="preserve">术语（HIS、LIS、PACS 等）不重复收录。</w:t>
      </w:r>
    </w:p>
    <w:p>
      <w:pPr>
        <w:pStyle w:val="BodyText"/>
      </w:pPr>
      <w:r>
        <w:rPr>
          <w:bCs/>
          <w:b/>
        </w:rPr>
        <w:t xml:space="preserve">AEFI（疑似预防接种异常反应）</w:t>
      </w:r>
      <w:r>
        <w:t xml:space="preserve">：接种后不良事件报告。本书强调其必须</w:t>
      </w:r>
      <w:r>
        <w:t xml:space="preserve"> </w:t>
      </w:r>
      <w:r>
        <w:t xml:space="preserve">关联到”剂次”而非仅患者（第 7 章）。</w:t>
      </w:r>
    </w:p>
    <w:p>
      <w:pPr>
        <w:pStyle w:val="BodyText"/>
      </w:pPr>
      <w:r>
        <w:rPr>
          <w:bCs/>
          <w:b/>
        </w:rPr>
        <w:t xml:space="preserve">Barthel 指数</w:t>
      </w:r>
      <w:r>
        <w:t xml:space="preserve">：日常生活活动能力（ADL）评定量表，平台老年能力评估的</w:t>
      </w:r>
      <w:r>
        <w:t xml:space="preserve"> </w:t>
      </w:r>
      <w:r>
        <w:t xml:space="preserve">分级依据（第 7 章）。</w:t>
      </w:r>
    </w:p>
    <w:p>
      <w:pPr>
        <w:pStyle w:val="BodyText"/>
      </w:pPr>
      <w:r>
        <w:rPr>
          <w:bCs/>
          <w:b/>
        </w:rPr>
        <w:t xml:space="preserve">basis（依据）</w:t>
      </w:r>
      <w:r>
        <w:t xml:space="preserve">：读留痕表的核心字段，记录一次档案调阅”凭什么”——</w:t>
      </w:r>
      <w:r>
        <w:t xml:space="preserve"> </w:t>
      </w:r>
      <w:r>
        <w:t xml:space="preserve">本机构就诊、签约、转诊、授权、全域角色、互认查询等（第 14、15 章）。</w:t>
      </w:r>
    </w:p>
    <w:p>
      <w:pPr>
        <w:pStyle w:val="BodyText"/>
      </w:pPr>
      <w:r>
        <w:rPr>
          <w:bCs/>
          <w:b/>
        </w:rPr>
        <w:t xml:space="preserve">check-then-act</w:t>
      </w:r>
      <w:r>
        <w:t xml:space="preserve">：并发缺陷形状之一——先查询再据以写入，两步之间无</w:t>
      </w:r>
      <w:r>
        <w:t xml:space="preserve"> </w:t>
      </w:r>
      <w:r>
        <w:t xml:space="preserve">原子性，并发下判断失效（第 9 章）。</w:t>
      </w:r>
    </w:p>
    <w:p>
      <w:pPr>
        <w:pStyle w:val="BodyText"/>
      </w:pPr>
      <w:r>
        <w:rPr>
          <w:bCs/>
          <w:b/>
        </w:rPr>
        <w:t xml:space="preserve">CMI（病例组合指数）</w:t>
      </w:r>
      <w:r>
        <w:t xml:space="preserve">：DRG 权重均值，反映收治病例复杂度。本书口径：</w:t>
      </w:r>
      <w:r>
        <w:t xml:space="preserve"> </w:t>
      </w:r>
      <w:r>
        <w:t xml:space="preserve">兜底组不入分母（第 6 章）。</w:t>
      </w:r>
    </w:p>
    <w:p>
      <w:pPr>
        <w:pStyle w:val="BodyText"/>
      </w:pPr>
      <w:r>
        <w:rPr>
          <w:bCs/>
          <w:b/>
        </w:rPr>
        <w:t xml:space="preserve">EMPI（患者主索引）</w:t>
      </w:r>
      <w:r>
        <w:t xml:space="preserve">：全县唯一的患者身份档案。本书最重要的建模事实：</w:t>
      </w:r>
      <w:r>
        <w:t xml:space="preserve"> </w:t>
      </w:r>
      <w:r>
        <w:t xml:space="preserve">患者不属于任何机构（无 org_id）（第 3、14 章）。</w:t>
      </w:r>
    </w:p>
    <w:p>
      <w:pPr>
        <w:pStyle w:val="BodyText"/>
      </w:pPr>
      <w:r>
        <w:rPr>
          <w:bCs/>
          <w:b/>
        </w:rPr>
        <w:t xml:space="preserve">Hamilton 最大余数法</w:t>
      </w:r>
      <w:r>
        <w:t xml:space="preserve">：固定总额按权重分配的整数算法——化整为分、</w:t>
      </w:r>
      <w:r>
        <w:t xml:space="preserve"> </w:t>
      </w:r>
      <w:r>
        <w:t xml:space="preserve">先取整、尾数按小数余数从大到小补齐，保证合计恒等于总额（第 11 章）。</w:t>
      </w:r>
    </w:p>
    <w:p>
      <w:pPr>
        <w:pStyle w:val="BodyText"/>
      </w:pPr>
      <w:r>
        <w:rPr>
          <w:bCs/>
          <w:b/>
        </w:rPr>
        <w:t xml:space="preserve">SAVEPOINT（保存点）</w:t>
      </w:r>
      <w:r>
        <w:t xml:space="preserve">：事务内的部分回滚点，</w:t>
      </w:r>
      <w:r>
        <w:t xml:space="preserve">“</w:t>
      </w:r>
      <w:r>
        <w:t xml:space="preserve">跳过重复、其余照插</w:t>
      </w:r>
      <w:r>
        <w:t xml:space="preserve">”</w:t>
      </w:r>
      <w:r>
        <w:t xml:space="preserve">的</w:t>
      </w:r>
      <w:r>
        <w:t xml:space="preserve"> </w:t>
      </w:r>
      <w:r>
        <w:t xml:space="preserve">正确工具；成功路径必须释放（第 12 章）。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读-改-写（read-modify-write）</w:t>
      </w:r>
      <w:r>
        <w:t xml:space="preserve">：并发缺陷形状之二——读出值、内存中</w:t>
      </w:r>
      <w:r>
        <w:t xml:space="preserve"> </w:t>
      </w:r>
      <w:r>
        <w:t xml:space="preserve">修改、写回，并发下互相覆盖造成丢更新（第 10 章）。</w:t>
      </w:r>
    </w:p>
    <w:p>
      <w:pPr>
        <w:pStyle w:val="BodyText"/>
      </w:pPr>
      <w:r>
        <w:rPr>
          <w:bCs/>
          <w:b/>
        </w:rPr>
        <w:t xml:space="preserve">非空洞测试（non-vacuous test）</w:t>
      </w:r>
      <w:r>
        <w:t xml:space="preserve">：满足”改回有缺陷的旧代码必变红”</w:t>
      </w:r>
      <w:r>
        <w:t xml:space="preserve"> </w:t>
      </w:r>
      <w:r>
        <w:t xml:space="preserve">条件的测试；不满足者为空洞测试，占覆盖之名而无防护之实（第 17 章）。</w:t>
      </w:r>
    </w:p>
    <w:p>
      <w:pPr>
        <w:pStyle w:val="BodyText"/>
      </w:pPr>
      <w:r>
        <w:rPr>
          <w:bCs/>
          <w:b/>
        </w:rPr>
        <w:t xml:space="preserve">横向越权 / 纵向越权</w:t>
      </w:r>
      <w:r>
        <w:t xml:space="preserve">：纵向指低角色行使高角色权限；横向指同级角色</w:t>
      </w:r>
      <w:r>
        <w:t xml:space="preserve"> </w:t>
      </w:r>
      <w:r>
        <w:t xml:space="preserve">跨机构访问数据。二者正交，防住一个对另一个无效（第 13 章）。</w:t>
      </w:r>
    </w:p>
    <w:p>
      <w:pPr>
        <w:pStyle w:val="BodyText"/>
      </w:pPr>
      <w:r>
        <w:rPr>
          <w:bCs/>
          <w:b/>
        </w:rPr>
        <w:t xml:space="preserve">可见范围模型</w:t>
      </w:r>
      <w:r>
        <w:t xml:space="preserve">：回答”什么条件下可跨机构看数据”的判定体系，区别于</w:t>
      </w:r>
      <w:r>
        <w:t xml:space="preserve"> </w:t>
      </w:r>
      <w:r>
        <w:t xml:space="preserve">一刀切的隔离墙（第 14 章）。</w:t>
      </w:r>
    </w:p>
    <w:p>
      <w:pPr>
        <w:pStyle w:val="BodyText"/>
      </w:pPr>
      <w:r>
        <w:rPr>
          <w:bCs/>
          <w:b/>
        </w:rPr>
        <w:t xml:space="preserve">留痕（读留痕）与写审计</w:t>
      </w:r>
      <w:r>
        <w:t xml:space="preserve">：两类合规记录。写审计答”谁改了什么”（带</w:t>
      </w:r>
      <w:r>
        <w:t xml:space="preserve"> </w:t>
      </w:r>
      <w:r>
        <w:t xml:space="preserve">哈希链）；读留痕答”谁看了谁的档案、凭什么”（带 basis）。分表、分会话</w:t>
      </w:r>
      <w:r>
        <w:t xml:space="preserve"> </w:t>
      </w:r>
      <w:r>
        <w:t xml:space="preserve">（第 3、15 章）。</w:t>
      </w:r>
    </w:p>
    <w:p>
      <w:pPr>
        <w:pStyle w:val="BodyText"/>
      </w:pPr>
      <w:r>
        <w:rPr>
          <w:bCs/>
          <w:b/>
        </w:rPr>
        <w:t xml:space="preserve">欠账清单</w:t>
      </w:r>
      <w:r>
        <w:t xml:space="preserve">：显式登记的”暂不做”事项，要求可查、可量化、只减不增</w:t>
      </w:r>
      <w:r>
        <w:t xml:space="preserve"> </w:t>
      </w:r>
      <w:r>
        <w:t xml:space="preserve">（第 14、19 章）。</w:t>
      </w:r>
    </w:p>
    <w:p>
      <w:pPr>
        <w:pStyle w:val="BodyText"/>
      </w:pPr>
      <w:r>
        <w:rPr>
          <w:bCs/>
          <w:b/>
        </w:rPr>
        <w:t xml:space="preserve">筛选器 / 授权器</w:t>
      </w:r>
      <w:r>
        <w:t xml:space="preserve">：形似而职责相反的两类范围控制——筛选器执行”用户想</w:t>
      </w:r>
      <w:r>
        <w:t xml:space="preserve"> </w:t>
      </w:r>
      <w:r>
        <w:t xml:space="preserve">看哪”，授权器校验”用户能看哪”。混淆二者是横向越权的常见成因（第 13 章）。</w:t>
      </w:r>
    </w:p>
    <w:p>
      <w:pPr>
        <w:pStyle w:val="BodyText"/>
      </w:pPr>
      <w:r>
        <w:rPr>
          <w:bCs/>
          <w:b/>
        </w:rPr>
        <w:t xml:space="preserve">升降档 / 降档重审</w:t>
      </w:r>
      <w:r>
        <w:t xml:space="preserve">：把验收颗粒度从主项降到子功能重新核对；平台第七</w:t>
      </w:r>
      <w:r>
        <w:t xml:space="preserve"> </w:t>
      </w:r>
      <w:r>
        <w:t xml:space="preserve">轮据此把三个”已实现”降档（第 1 章）。</w:t>
      </w:r>
    </w:p>
    <w:p>
      <w:pPr>
        <w:pStyle w:val="BodyText"/>
      </w:pPr>
      <w:r>
        <w:rPr>
          <w:bCs/>
          <w:b/>
        </w:rPr>
        <w:t xml:space="preserve">收口</w:t>
      </w:r>
      <w:r>
        <w:t xml:space="preserve">：一轮大建设后专门补齐其半成品的迭代，优先级高于新功能</w:t>
      </w:r>
      <w:r>
        <w:t xml:space="preserve"> </w:t>
      </w:r>
      <w:r>
        <w:t xml:space="preserve">（第 19 章）。</w:t>
      </w:r>
    </w:p>
    <w:p>
      <w:pPr>
        <w:pStyle w:val="BodyText"/>
      </w:pPr>
      <w:r>
        <w:rPr>
          <w:bCs/>
          <w:b/>
        </w:rPr>
        <w:t xml:space="preserve">双向转诊</w:t>
      </w:r>
      <w:r>
        <w:t xml:space="preserve">：上转（基层→上级）与下转（上级→基层）。本书要点：转诊单</w:t>
      </w:r>
      <w:r>
        <w:t xml:space="preserve"> </w:t>
      </w:r>
      <w:r>
        <w:t xml:space="preserve">传递的是调阅资格而非病历快照（第 5 章）。</w:t>
      </w:r>
    </w:p>
    <w:p>
      <w:pPr>
        <w:pStyle w:val="BodyText"/>
      </w:pPr>
      <w:r>
        <w:rPr>
          <w:bCs/>
          <w:b/>
        </w:rPr>
        <w:t xml:space="preserve">四个共同体</w:t>
      </w:r>
      <w:r>
        <w:t xml:space="preserve">：责任、管理、服务、利益共同体——</w:t>
      </w:r>
      <w:r>
        <w:t xml:space="preserve">“</w:t>
      </w:r>
      <w:r>
        <w:t xml:space="preserve">紧密型</w:t>
      </w:r>
      <w:r>
        <w:t xml:space="preserve">”</w:t>
      </w:r>
      <w:r>
        <w:t xml:space="preserve">的定义性特征</w:t>
      </w:r>
      <w:r>
        <w:t xml:space="preserve"> </w:t>
      </w:r>
      <w:r>
        <w:t xml:space="preserve">（第 1 章）。</w:t>
      </w:r>
    </w:p>
    <w:p>
      <w:pPr>
        <w:pStyle w:val="BodyText"/>
      </w:pPr>
      <w:r>
        <w:rPr>
          <w:bCs/>
          <w:b/>
        </w:rPr>
        <w:t xml:space="preserve">探针（脚本）</w:t>
      </w:r>
      <w:r>
        <w:t xml:space="preserve">：为验证一条审阅怀疑而写的触发脚本，产出确凿的失败</w:t>
      </w:r>
      <w:r>
        <w:t xml:space="preserve"> </w:t>
      </w:r>
      <w:r>
        <w:t xml:space="preserve">数字；本书 D 系列缺陷的主要发现工具（第 18 章）。</w:t>
      </w:r>
    </w:p>
    <w:p>
      <w:pPr>
        <w:pStyle w:val="BodyText"/>
      </w:pPr>
      <w:r>
        <w:rPr>
          <w:bCs/>
          <w:b/>
        </w:rPr>
        <w:t xml:space="preserve">信创</w:t>
      </w:r>
      <w:r>
        <w:t xml:space="preserve">：信息技术应用创新（国产化替代）。本书口径：平台侧只承诺可</w:t>
      </w:r>
      <w:r>
        <w:t xml:space="preserve"> </w:t>
      </w:r>
      <w:r>
        <w:t xml:space="preserve">移植性写法，兼容结论必须来自目标环境全量测试（第 16 章）。</w:t>
      </w:r>
    </w:p>
    <w:p>
      <w:pPr>
        <w:pStyle w:val="BodyText"/>
      </w:pPr>
      <w:r>
        <w:rPr>
          <w:bCs/>
          <w:b/>
        </w:rPr>
        <w:t xml:space="preserve">一码通</w:t>
      </w:r>
      <w:r>
        <w:t xml:space="preserve">：以健康卡号派生的短时效动态码（不落库、签名校验），跨机构</w:t>
      </w:r>
      <w:r>
        <w:t xml:space="preserve"> </w:t>
      </w:r>
      <w:r>
        <w:t xml:space="preserve">就医的统一介质（第 5 章）。</w:t>
      </w:r>
    </w:p>
    <w:p>
      <w:pPr>
        <w:pStyle w:val="BodyText"/>
      </w:pPr>
      <w:r>
        <w:rPr>
          <w:bCs/>
          <w:b/>
        </w:rPr>
        <w:t xml:space="preserve">原子扣减 / 原子累加</w:t>
      </w:r>
      <w:r>
        <w:t xml:space="preserve">：把判断与修改合并进单条 UPDATE 的写法</w:t>
      </w:r>
      <w:r>
        <w:t xml:space="preserve"> </w:t>
      </w:r>
      <w:r>
        <w:t xml:space="preserve">（</w:t>
      </w:r>
      <w:r>
        <w:rPr>
          <w:rStyle w:val="VerbatimChar"/>
        </w:rPr>
        <w:t xml:space="preserve">SET col=col±n [WHERE col&gt;=n]</w:t>
      </w:r>
      <w:r>
        <w:t xml:space="preserve">），消灭 check-then-act 与丢更新</w:t>
      </w:r>
      <w:r>
        <w:t xml:space="preserve"> </w:t>
      </w:r>
      <w:r>
        <w:t xml:space="preserve">（第 9、10 章）。</w:t>
      </w:r>
    </w:p>
    <w:p>
      <w:pPr>
        <w:pStyle w:val="BodyText"/>
      </w:pPr>
      <w:r>
        <w:rPr>
          <w:bCs/>
          <w:b/>
        </w:rPr>
        <w:t xml:space="preserve">账实相符</w:t>
      </w:r>
      <w:r>
        <w:t xml:space="preserve">：台账数字与实物/资金一致。本书把它作为并发正确性与金额</w:t>
      </w:r>
      <w:r>
        <w:t xml:space="preserve"> </w:t>
      </w:r>
      <w:r>
        <w:t xml:space="preserve">精度的最终验收口径（第 9—11 章）。</w:t>
      </w:r>
    </w:p>
    <w:p>
      <w:pPr>
        <w:pStyle w:val="BodyText"/>
      </w:pPr>
      <w:r>
        <w:rPr>
          <w:bCs/>
          <w:b/>
        </w:rPr>
        <w:t xml:space="preserve">主项 / 子功能</w:t>
      </w:r>
      <w:r>
        <w:t xml:space="preserve">：功能指引的两级颗粒度（36 主项 / 379 子功能）；验收</w:t>
      </w:r>
      <w:r>
        <w:t xml:space="preserve"> </w:t>
      </w:r>
      <w:r>
        <w:t xml:space="preserve">以子功能级为准（第 1 章、附录 A）。</w:t>
      </w:r>
    </w:p>
    <w:bookmarkEnd w:id="475"/>
    <w:bookmarkStart w:id="477" w:name="后记-1"/>
    <w:p>
      <w:pPr>
        <w:pStyle w:val="Heading1"/>
      </w:pPr>
      <w:r>
        <w:t xml:space="preserve">后记</w:t>
      </w:r>
    </w:p>
    <w:p>
      <w:pPr>
        <w:pStyle w:val="FirstParagraph"/>
      </w:pPr>
      <w:r>
        <w:t xml:space="preserve">这本书写到最后，我想把一件贯穿全程、却始终没有放进正文的事说清楚。</w:t>
      </w:r>
    </w:p>
    <w:p>
      <w:pPr>
        <w:pStyle w:val="BodyText"/>
      </w:pPr>
      <w:r>
        <w:t xml:space="preserve">写作期间，我反复面对一种诱惑：把内容装点得更”好看”一点——数字取个整、</w:t>
      </w:r>
      <w:r>
        <w:t xml:space="preserve"> </w:t>
      </w:r>
      <w:r>
        <w:t xml:space="preserve">案例修得更戏剧化一点、把没验证过的事说得笃定一点。每一次都放弃了。原因</w:t>
      </w:r>
      <w:r>
        <w:t xml:space="preserve"> </w:t>
      </w:r>
      <w:r>
        <w:t xml:space="preserve">很简单：这本书通篇都在劝人拆穿”看起来做完了”，它自己就不能是一个</w:t>
      </w:r>
      <w:r>
        <w:t xml:space="preserve"> </w:t>
      </w:r>
      <w:r>
        <w:t xml:space="preserve">“</w:t>
      </w:r>
      <w:r>
        <w:t xml:space="preserve">看起来写好了</w:t>
      </w:r>
      <w:r>
        <w:t xml:space="preserve">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书里所有的数字都是数出来的，不是估出来的。</w:t>
      </w:r>
      <w:r>
        <w:t xml:space="preserve"> </w:t>
      </w:r>
      <w:r>
        <w:t xml:space="preserve">187 张表，是遍历模型元数据</w:t>
      </w:r>
      <w:r>
        <w:t xml:space="preserve"> </w:t>
      </w:r>
      <w:r>
        <w:t xml:space="preserve">数出来的；647 个接口，是遍历路由表数出来的；</w:t>
      </w:r>
      <w:r>
        <w:t xml:space="preserve">“</w:t>
      </w:r>
      <w:r>
        <w:t xml:space="preserve">丢 60 支药</w:t>
      </w:r>
      <w:r>
        <w:t xml:space="preserve">”</w:t>
      </w:r>
      <w:r>
        <w:t xml:space="preserve">“</w:t>
      </w:r>
      <w:r>
        <w:t xml:space="preserve">少一分钱</w:t>
      </w:r>
      <w:r>
        <w:t xml:space="preserve">”</w:t>
      </w:r>
      <w:r>
        <w:t xml:space="preserve">“</w:t>
      </w:r>
      <w:r>
        <w:t xml:space="preserve">覆盖</w:t>
      </w:r>
      <w:r>
        <w:t xml:space="preserve"> </w:t>
      </w:r>
      <w:r>
        <w:t xml:space="preserve">11%</w:t>
      </w:r>
      <w:r>
        <w:t xml:space="preserve">”</w:t>
      </w:r>
      <w:r>
        <w:t xml:space="preserve">，每一个都有对应的探针脚本和当时的输出。凡是数不出来的，书里就没有写。</w:t>
      </w:r>
    </w:p>
    <w:p>
      <w:pPr>
        <w:pStyle w:val="BodyText"/>
      </w:pPr>
      <w:r>
        <w:rPr>
          <w:bCs/>
          <w:b/>
        </w:rPr>
        <w:t xml:space="preserve">书里所有的缺陷都是自己的。</w:t>
      </w:r>
      <w:r>
        <w:t xml:space="preserve"> </w:t>
      </w:r>
      <w:r>
        <w:t xml:space="preserve">十二个 D 编号，没有一个来自”某项目曾经”或</w:t>
      </w:r>
      <w:r>
        <w:t xml:space="preserve"> </w:t>
      </w:r>
      <w:r>
        <w:t xml:space="preserve">“</w:t>
      </w:r>
      <w:r>
        <w:t xml:space="preserve">业内常见</w:t>
      </w:r>
      <w:r>
        <w:t xml:space="preserve">”</w:t>
      </w:r>
      <w:r>
        <w:t xml:space="preserve">，全部是这个平台自己写出来、自己测出来、自己修掉的。写别人的</w:t>
      </w:r>
      <w:r>
        <w:t xml:space="preserve"> </w:t>
      </w:r>
      <w:r>
        <w:t xml:space="preserve">教训容易居高临下，写自己的教训才不得不诚实——包括承认同一个坑，在留有</w:t>
      </w:r>
      <w:r>
        <w:t xml:space="preserve"> </w:t>
      </w:r>
      <w:r>
        <w:t xml:space="preserve">修复注释的情况下又踩了三遍。</w:t>
      </w:r>
    </w:p>
    <w:p>
      <w:pPr>
        <w:pStyle w:val="BodyText"/>
      </w:pPr>
      <w:r>
        <w:t xml:space="preserve">如果读者只能带走一句话，我希望是这一句：</w:t>
      </w:r>
    </w:p>
    <w:p>
      <w:pPr>
        <w:pStyle w:val="BlockText"/>
      </w:pPr>
      <w:r>
        <w:rPr>
          <w:bCs/>
          <w:b/>
        </w:rPr>
        <w:t xml:space="preserve">一个系统的可信程度，不取决于它声明了什么，而取决于它的声明是如何被</w:t>
      </w:r>
      <w:r>
        <w:rPr>
          <w:bCs/>
          <w:b/>
        </w:rPr>
        <w:t xml:space="preserve"> </w:t>
      </w:r>
      <w:r>
        <w:rPr>
          <w:bCs/>
          <w:b/>
        </w:rPr>
        <w:t xml:space="preserve">验证的——以及，验证它的那个东西，又是被什么验证的。</w:t>
      </w:r>
    </w:p>
    <w:p>
      <w:pPr>
        <w:pStyle w:val="FirstParagraph"/>
      </w:pPr>
      <w:r>
        <w:t xml:space="preserve">这句话对代码成立，对测试成立，对覆盖率报告成立，对功能对照表成立，</w:t>
      </w:r>
      <w:r>
        <w:t xml:space="preserve"> </w:t>
      </w:r>
      <w:r>
        <w:t xml:space="preserve">对这本书本身也成立。</w:t>
      </w:r>
    </w:p>
    <w:bookmarkStart w:id="476" w:name="致谢与期望"/>
    <w:p>
      <w:pPr>
        <w:pStyle w:val="Heading2"/>
      </w:pPr>
      <w:r>
        <w:t xml:space="preserve">致谢与期望</w:t>
      </w:r>
    </w:p>
    <w:p>
      <w:pPr>
        <w:pStyle w:val="FirstParagraph"/>
      </w:pPr>
      <w:r>
        <w:t xml:space="preserve">感谢国家《紧密型县域医共体信息化建设指南》的编制者——一份颗粒度足够细的</w:t>
      </w:r>
      <w:r>
        <w:t xml:space="preserve"> </w:t>
      </w:r>
      <w:r>
        <w:t xml:space="preserve">功能指引，是这个参考实现得以逐项对照、逐项验收的前提。</w:t>
      </w:r>
    </w:p>
    <w:p>
      <w:pPr>
        <w:pStyle w:val="BodyText"/>
      </w:pPr>
      <w:r>
        <w:t xml:space="preserve">这个平台还有明确的未竟之事：国产数据库上的实测、密码机对接、DICOM 影像、</w:t>
      </w:r>
      <w:r>
        <w:t xml:space="preserve"> </w:t>
      </w:r>
      <w:r>
        <w:t xml:space="preserve">真实医保环境联调。它们都如实登记在欠账清单上（第 16、19 章）。平台</w:t>
      </w:r>
      <w:r>
        <w:t xml:space="preserve"> </w:t>
      </w:r>
      <w:r>
        <w:t xml:space="preserve">仍在演进，希望这份清单越来越短；若有读者在真实的县域环境里验证了其中</w:t>
      </w:r>
      <w:r>
        <w:t xml:space="preserve"> </w:t>
      </w:r>
      <w:r>
        <w:t xml:space="preserve">任何一条，无论结果是通过还是打脸，都欢迎让作者知道——</w:t>
      </w:r>
      <w:r>
        <w:t xml:space="preserve"> </w:t>
      </w:r>
      <w:r>
        <w:rPr>
          <w:bCs/>
          <w:b/>
        </w:rPr>
        <w:t xml:space="preserve">打脸的价值更大</w:t>
      </w:r>
      <w:r>
        <w:t xml:space="preserve">，本书的方法论保证这一点。</w:t>
      </w:r>
    </w:p>
    <w:p>
      <w:pPr>
        <w:pStyle w:val="BodyText"/>
      </w:pPr>
      <w:r>
        <w:t xml:space="preserve">县域医共体的信息化，说到底是把”全县人民的健康档案汇到一处”这件事做得</w:t>
      </w:r>
      <w:r>
        <w:t xml:space="preserve"> </w:t>
      </w:r>
      <w:r>
        <w:rPr>
          <w:bCs/>
          <w:b/>
        </w:rPr>
        <w:t xml:space="preserve">既有用、又有界</w:t>
      </w:r>
      <w:r>
        <w:t xml:space="preserve">。有用靠协同，有界靠隔离与留痕。愿这本书对正在做这件</w:t>
      </w:r>
      <w:r>
        <w:t xml:space="preserve"> </w:t>
      </w:r>
      <w:r>
        <w:t xml:space="preserve">事的人有一点实际的帮助。</w:t>
      </w:r>
    </w:p>
    <w:p>
      <w:pPr>
        <w:pStyle w:val="BodyText"/>
      </w:pPr>
      <w:r>
        <w:t xml:space="preserve">——徐剑，于平台第十二轮（审读反哺轮）之后</w:t>
      </w:r>
    </w:p>
    <w:bookmarkEnd w:id="476"/>
    <w:bookmarkEnd w:id="477"/>
    <w:sectPr>
      <w:footerReference r:id="rId9" w:type="default"/>
      <w:pgSz w:h="16838" w:w="11906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  <w:rPr>
        <w:rFonts w:eastAsia="SimSun"/>
        <w:sz w:val="18"/>
      </w:rPr>
    </w:pP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1"/>
  </w:num>
  <w:num w:numId="1084">
    <w:abstractNumId w:val="991"/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1"/>
  </w:num>
  <w:num w:numId="1087">
    <w:abstractNumId w:val="991"/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1"/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1"/>
  </w:num>
  <w:num w:numId="1092">
    <w:abstractNumId w:val="991"/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1"/>
  </w:num>
  <w:num w:numId="109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SimSun" w:hAnsi="Times New Roman"/>
      <w:sz w:val="21"/>
      <w:szCs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pageBreakBefore/>
      <w:keepNext/>
      <w:keepLines/>
      <w:spacing w:after="0" w:before="480"/>
      <w:outlineLvl w:val="0"/>
    </w:pPr>
    <w:rPr>
      <w:rFonts w:ascii="Times New Roman" w:eastAsia="SimHei" w:hAnsi="Times New Roman"/>
      <w:sz w:val="32"/>
      <w:szCs w:val="32"/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eastAsia="SimHei" w:hAnsi="Times New Roman"/>
      <w:sz w:val="28"/>
      <w:szCs w:val="28"/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eastAsia="SimHei" w:hAnsi="Times New Roman"/>
      <w:sz w:val="24"/>
      <w:szCs w:val="24"/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eastAsia="SimHei" w:hAnsi="Times New Roman"/>
      <w:sz w:val="21"/>
      <w:szCs w:val="21"/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2026-08-20T03:30:55Z</dcterms:created>
  <dcterms:modified xsi:type="dcterms:W3CDTF">2026-08-20T03:30:55Z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