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882" w:rsidRDefault="003166A4" w:rsidP="003166A4">
      <w:pPr>
        <w:pStyle w:val="a7"/>
        <w:jc w:val="center"/>
      </w:pPr>
      <w:r>
        <w:t>Final Proposal</w:t>
      </w:r>
    </w:p>
    <w:p w:rsidR="003166A4" w:rsidRDefault="003166A4" w:rsidP="00BD3AB7">
      <w:pPr>
        <w:pStyle w:val="1"/>
        <w:spacing w:line="276" w:lineRule="auto"/>
      </w:pPr>
      <w:r>
        <w:t>Introduction</w:t>
      </w:r>
    </w:p>
    <w:p w:rsidR="004C3C30" w:rsidRPr="00BD3AB7" w:rsidRDefault="004C3C30" w:rsidP="00BD3AB7">
      <w:pPr>
        <w:spacing w:line="276" w:lineRule="auto"/>
        <w:rPr>
          <w:sz w:val="24"/>
          <w:szCs w:val="24"/>
        </w:rPr>
      </w:pPr>
      <w:r w:rsidRPr="00BD3AB7">
        <w:rPr>
          <w:sz w:val="24"/>
          <w:szCs w:val="24"/>
        </w:rPr>
        <w:t>In our researches, we are troubled with tedious, repetitive work. This project can use several toolboxes to finish huge repetitive work. In this project, I choose the broom county and surrounding counties as a study case. The counter line is very useful in the Map industry. It can help people acquire the knowledge the terrain and terrain change. In this project, I will generate the counter line of my study case, others can use these toolboxes to generate the counter line of place they want to know.</w:t>
      </w:r>
    </w:p>
    <w:p w:rsidR="003166A4" w:rsidRDefault="003166A4" w:rsidP="00BD3AB7">
      <w:pPr>
        <w:pStyle w:val="1"/>
        <w:spacing w:line="276" w:lineRule="auto"/>
      </w:pPr>
      <w:r>
        <w:t>Methods</w:t>
      </w:r>
    </w:p>
    <w:p w:rsidR="00323C81" w:rsidRPr="00BD3AB7" w:rsidRDefault="00323C81" w:rsidP="00BD3AB7">
      <w:pPr>
        <w:spacing w:line="276" w:lineRule="auto"/>
        <w:rPr>
          <w:sz w:val="24"/>
          <w:szCs w:val="24"/>
        </w:rPr>
      </w:pPr>
      <w:r w:rsidRPr="00BD3AB7">
        <w:rPr>
          <w:sz w:val="24"/>
          <w:szCs w:val="24"/>
        </w:rPr>
        <w:t xml:space="preserve">There are several methods I’m going to use in my project. </w:t>
      </w:r>
    </w:p>
    <w:p w:rsidR="00323C81" w:rsidRDefault="00323C81" w:rsidP="00BD3AB7">
      <w:pPr>
        <w:pStyle w:val="2"/>
        <w:numPr>
          <w:ilvl w:val="0"/>
          <w:numId w:val="1"/>
        </w:numPr>
        <w:spacing w:line="276" w:lineRule="auto"/>
      </w:pPr>
      <w:r w:rsidRPr="00323C81">
        <w:t>Batch-</w:t>
      </w:r>
      <w:proofErr w:type="spellStart"/>
      <w:r w:rsidRPr="00323C81">
        <w:t>Verarbeitung</w:t>
      </w:r>
      <w:proofErr w:type="spellEnd"/>
      <w:r>
        <w:t xml:space="preserve"> the Poly</w:t>
      </w:r>
      <w:r w:rsidR="00AF50DF">
        <w:t>g</w:t>
      </w:r>
      <w:r>
        <w:t xml:space="preserve">on type shapefile. </w:t>
      </w:r>
      <w:proofErr w:type="gramStart"/>
      <w:r>
        <w:t>(</w:t>
      </w:r>
      <w:proofErr w:type="gramEnd"/>
      <w:r>
        <w:t>Toolbox)</w:t>
      </w:r>
    </w:p>
    <w:p w:rsidR="00323C81" w:rsidRPr="00BD3AB7" w:rsidRDefault="00323C81" w:rsidP="00BD3AB7">
      <w:pPr>
        <w:spacing w:line="276" w:lineRule="auto"/>
        <w:ind w:left="360"/>
        <w:rPr>
          <w:sz w:val="24"/>
          <w:szCs w:val="24"/>
        </w:rPr>
      </w:pPr>
      <w:r w:rsidRPr="00BD3AB7">
        <w:rPr>
          <w:sz w:val="24"/>
          <w:szCs w:val="24"/>
        </w:rPr>
        <w:t xml:space="preserve">I will use the New York state shapefile which includes every county in the attribute table to generate the shapefile of my study area. This toolbox is useful to </w:t>
      </w:r>
      <w:r w:rsidR="005B4FB0" w:rsidRPr="00BD3AB7">
        <w:rPr>
          <w:sz w:val="24"/>
          <w:szCs w:val="24"/>
        </w:rPr>
        <w:t>deal with the tedious, repetitive work. And this work can extract the geometry of every row in</w:t>
      </w:r>
      <w:r w:rsidR="004C3C30" w:rsidRPr="00BD3AB7">
        <w:rPr>
          <w:sz w:val="24"/>
          <w:szCs w:val="24"/>
        </w:rPr>
        <w:t xml:space="preserve"> the</w:t>
      </w:r>
      <w:r w:rsidR="005B4FB0" w:rsidRPr="00BD3AB7">
        <w:rPr>
          <w:sz w:val="24"/>
          <w:szCs w:val="24"/>
        </w:rPr>
        <w:t xml:space="preserve"> attribute table and save it to a separate shapefile.</w:t>
      </w:r>
    </w:p>
    <w:p w:rsidR="005B4FB0" w:rsidRDefault="005B4FB0" w:rsidP="00BD3AB7">
      <w:pPr>
        <w:pStyle w:val="2"/>
        <w:numPr>
          <w:ilvl w:val="0"/>
          <w:numId w:val="1"/>
        </w:numPr>
        <w:spacing w:line="276" w:lineRule="auto"/>
      </w:pPr>
      <w:r>
        <w:t>Mosaic the DEM (Toolbox)</w:t>
      </w:r>
    </w:p>
    <w:p w:rsidR="005B4FB0" w:rsidRPr="00BD3AB7" w:rsidRDefault="005B4FB0" w:rsidP="00BD3AB7">
      <w:pPr>
        <w:spacing w:line="276" w:lineRule="auto"/>
        <w:ind w:left="360"/>
        <w:rPr>
          <w:sz w:val="24"/>
          <w:szCs w:val="24"/>
        </w:rPr>
      </w:pPr>
      <w:r w:rsidRPr="00BD3AB7">
        <w:rPr>
          <w:sz w:val="24"/>
          <w:szCs w:val="24"/>
        </w:rPr>
        <w:t xml:space="preserve">After downloading the DEM data, I will use the toolbox to mosaic these DEM data and extract the raster data by the mask of my study area. This tool is used to mosaic multiple </w:t>
      </w:r>
      <w:r w:rsidR="00AF50DF" w:rsidRPr="00BD3AB7">
        <w:rPr>
          <w:sz w:val="24"/>
          <w:szCs w:val="24"/>
        </w:rPr>
        <w:t>raster data</w:t>
      </w:r>
      <w:r w:rsidRPr="00BD3AB7">
        <w:rPr>
          <w:sz w:val="24"/>
          <w:szCs w:val="24"/>
        </w:rPr>
        <w:t xml:space="preserve"> and </w:t>
      </w:r>
      <w:r w:rsidR="00AF50DF" w:rsidRPr="00BD3AB7">
        <w:rPr>
          <w:sz w:val="24"/>
          <w:szCs w:val="24"/>
        </w:rPr>
        <w:t>clip it by the shapefile you choose.</w:t>
      </w:r>
    </w:p>
    <w:p w:rsidR="00AF50DF" w:rsidRDefault="00AF50DF" w:rsidP="00BD3AB7">
      <w:pPr>
        <w:pStyle w:val="2"/>
        <w:numPr>
          <w:ilvl w:val="0"/>
          <w:numId w:val="1"/>
        </w:numPr>
        <w:spacing w:line="276" w:lineRule="auto"/>
      </w:pPr>
      <w:r>
        <w:t>Generating the contour line(Toolbox)</w:t>
      </w:r>
    </w:p>
    <w:p w:rsidR="00AF50DF" w:rsidRPr="00BD3AB7" w:rsidRDefault="00AF50DF" w:rsidP="00BD3AB7">
      <w:pPr>
        <w:spacing w:line="276" w:lineRule="auto"/>
        <w:ind w:left="360"/>
        <w:rPr>
          <w:sz w:val="24"/>
          <w:szCs w:val="24"/>
        </w:rPr>
      </w:pPr>
      <w:r w:rsidRPr="00BD3AB7">
        <w:rPr>
          <w:sz w:val="24"/>
          <w:szCs w:val="24"/>
        </w:rPr>
        <w:t xml:space="preserve">With the help of spatial analysis extension product in </w:t>
      </w:r>
      <w:proofErr w:type="spellStart"/>
      <w:r w:rsidRPr="00BD3AB7">
        <w:rPr>
          <w:sz w:val="24"/>
          <w:szCs w:val="24"/>
        </w:rPr>
        <w:t>ArcPy</w:t>
      </w:r>
      <w:proofErr w:type="spellEnd"/>
      <w:r w:rsidRPr="00BD3AB7">
        <w:rPr>
          <w:sz w:val="24"/>
          <w:szCs w:val="24"/>
        </w:rPr>
        <w:t>, the contour line of the study area will be generated.</w:t>
      </w:r>
    </w:p>
    <w:p w:rsidR="00AF50DF" w:rsidRDefault="00AF50DF" w:rsidP="00BD3AB7">
      <w:pPr>
        <w:pStyle w:val="2"/>
        <w:numPr>
          <w:ilvl w:val="0"/>
          <w:numId w:val="1"/>
        </w:numPr>
        <w:spacing w:line="276" w:lineRule="auto"/>
      </w:pPr>
      <w:r>
        <w:t>Export the MXD to PDF(Toolbox)</w:t>
      </w:r>
    </w:p>
    <w:p w:rsidR="00AF50DF" w:rsidRPr="00BD3AB7" w:rsidRDefault="00AF50DF" w:rsidP="00BD3AB7">
      <w:pPr>
        <w:spacing w:line="276" w:lineRule="auto"/>
        <w:ind w:left="360"/>
        <w:rPr>
          <w:sz w:val="24"/>
          <w:szCs w:val="24"/>
        </w:rPr>
      </w:pPr>
      <w:r w:rsidRPr="00BD3AB7">
        <w:rPr>
          <w:sz w:val="24"/>
          <w:szCs w:val="24"/>
        </w:rPr>
        <w:t xml:space="preserve">The toolbox can export the MXD file to PDF and it can deal with multiple MXD files. This tool is used to export the counter line data to PDF </w:t>
      </w:r>
      <w:r w:rsidR="00E02319" w:rsidRPr="00BD3AB7">
        <w:rPr>
          <w:sz w:val="24"/>
          <w:szCs w:val="24"/>
        </w:rPr>
        <w:t>and display it.</w:t>
      </w:r>
    </w:p>
    <w:p w:rsidR="003166A4" w:rsidRDefault="003166A4" w:rsidP="00BD3AB7">
      <w:pPr>
        <w:pStyle w:val="1"/>
        <w:spacing w:line="276" w:lineRule="auto"/>
      </w:pPr>
      <w:r>
        <w:t>Expected Results</w:t>
      </w:r>
    </w:p>
    <w:p w:rsidR="00E02319" w:rsidRPr="00BD3AB7" w:rsidRDefault="00E02319" w:rsidP="00BD3AB7">
      <w:pPr>
        <w:spacing w:line="276" w:lineRule="auto"/>
        <w:rPr>
          <w:sz w:val="24"/>
          <w:szCs w:val="24"/>
        </w:rPr>
      </w:pPr>
      <w:r w:rsidRPr="00BD3AB7">
        <w:rPr>
          <w:sz w:val="24"/>
          <w:szCs w:val="24"/>
        </w:rPr>
        <w:t>The broom county and surrounding counties’ DEM and counter lines will be generated. And they can be used to do some other interesting researches.</w:t>
      </w:r>
      <w:bookmarkStart w:id="0" w:name="_GoBack"/>
      <w:bookmarkEnd w:id="0"/>
    </w:p>
    <w:sectPr w:rsidR="00E02319" w:rsidRPr="00BD3AB7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3E02" w:rsidRDefault="00C03E02" w:rsidP="003166A4">
      <w:pPr>
        <w:spacing w:after="0" w:line="240" w:lineRule="auto"/>
      </w:pPr>
      <w:r>
        <w:separator/>
      </w:r>
    </w:p>
  </w:endnote>
  <w:endnote w:type="continuationSeparator" w:id="0">
    <w:p w:rsidR="00C03E02" w:rsidRDefault="00C03E02" w:rsidP="00316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3E02" w:rsidRDefault="00C03E02" w:rsidP="003166A4">
      <w:pPr>
        <w:spacing w:after="0" w:line="240" w:lineRule="auto"/>
      </w:pPr>
      <w:r>
        <w:separator/>
      </w:r>
    </w:p>
  </w:footnote>
  <w:footnote w:type="continuationSeparator" w:id="0">
    <w:p w:rsidR="00C03E02" w:rsidRDefault="00C03E02" w:rsidP="00316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66A4" w:rsidRDefault="003166A4">
    <w:pPr>
      <w:pStyle w:val="a3"/>
    </w:pPr>
    <w:r>
      <w:t>Jian Xu                                                                                                                                        Final Proposal</w:t>
    </w:r>
    <w:r>
      <w:tab/>
      <w:t>11/19/2018</w:t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F53B7"/>
    <w:multiLevelType w:val="hybridMultilevel"/>
    <w:tmpl w:val="B688F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6A4"/>
    <w:rsid w:val="00307882"/>
    <w:rsid w:val="003166A4"/>
    <w:rsid w:val="00323C81"/>
    <w:rsid w:val="004C3C30"/>
    <w:rsid w:val="005B4FB0"/>
    <w:rsid w:val="00AF50DF"/>
    <w:rsid w:val="00BD3AB7"/>
    <w:rsid w:val="00C03E02"/>
    <w:rsid w:val="00E0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F674B"/>
  <w15:chartTrackingRefBased/>
  <w15:docId w15:val="{D08A1F87-822E-4E27-901F-88CE096C8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66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23C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6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3166A4"/>
  </w:style>
  <w:style w:type="paragraph" w:styleId="a5">
    <w:name w:val="footer"/>
    <w:basedOn w:val="a"/>
    <w:link w:val="a6"/>
    <w:uiPriority w:val="99"/>
    <w:unhideWhenUsed/>
    <w:rsid w:val="00316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3166A4"/>
  </w:style>
  <w:style w:type="paragraph" w:styleId="a7">
    <w:name w:val="Title"/>
    <w:basedOn w:val="a"/>
    <w:next w:val="a"/>
    <w:link w:val="a8"/>
    <w:uiPriority w:val="10"/>
    <w:qFormat/>
    <w:rsid w:val="003166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316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3166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23C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List Paragraph"/>
    <w:basedOn w:val="a"/>
    <w:uiPriority w:val="34"/>
    <w:qFormat/>
    <w:rsid w:val="00AF5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Xu</dc:creator>
  <cp:keywords/>
  <dc:description/>
  <cp:lastModifiedBy>Jian Xu</cp:lastModifiedBy>
  <cp:revision>1</cp:revision>
  <dcterms:created xsi:type="dcterms:W3CDTF">2018-11-20T02:19:00Z</dcterms:created>
  <dcterms:modified xsi:type="dcterms:W3CDTF">2018-11-20T03:25:00Z</dcterms:modified>
</cp:coreProperties>
</file>