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6AD75" w14:textId="77777777" w:rsidR="00F740BB" w:rsidRPr="00F740BB" w:rsidRDefault="00F740BB" w:rsidP="00F740BB">
      <w:pPr>
        <w:widowControl/>
        <w:shd w:val="clear" w:color="auto" w:fill="FFFFFF"/>
        <w:spacing w:line="660" w:lineRule="atLeast"/>
        <w:jc w:val="center"/>
        <w:outlineLvl w:val="0"/>
        <w:rPr>
          <w:rFonts w:ascii="微软雅黑" w:eastAsia="微软雅黑" w:hAnsi="微软雅黑" w:cs="宋体"/>
          <w:b/>
          <w:bCs/>
          <w:color w:val="000000"/>
          <w:kern w:val="36"/>
          <w:sz w:val="42"/>
          <w:szCs w:val="42"/>
        </w:rPr>
      </w:pPr>
      <w:r w:rsidRPr="00F740BB">
        <w:rPr>
          <w:rFonts w:ascii="微软雅黑" w:eastAsia="微软雅黑" w:hAnsi="微软雅黑" w:cs="宋体" w:hint="eastAsia"/>
          <w:b/>
          <w:bCs/>
          <w:color w:val="000000"/>
          <w:kern w:val="36"/>
          <w:sz w:val="42"/>
          <w:szCs w:val="42"/>
        </w:rPr>
        <w:t>关于组织开展2023年度自治区科技成果转移转化示范基地、专业化 技术研发与中试公共服务平台认定工作的通知</w:t>
      </w:r>
    </w:p>
    <w:p w14:paraId="42F6FF62" w14:textId="77777777" w:rsidR="00F740BB" w:rsidRDefault="00F740BB" w:rsidP="00F740BB">
      <w:pPr>
        <w:widowControl/>
        <w:shd w:val="clear" w:color="auto" w:fill="FFFFFF"/>
        <w:spacing w:line="480" w:lineRule="atLeast"/>
        <w:jc w:val="left"/>
        <w:rPr>
          <w:rFonts w:ascii="微软雅黑" w:eastAsia="微软雅黑" w:hAnsi="微软雅黑" w:cs="宋体" w:hint="eastAsia"/>
          <w:color w:val="333333"/>
          <w:kern w:val="0"/>
          <w:sz w:val="24"/>
        </w:rPr>
      </w:pPr>
    </w:p>
    <w:p w14:paraId="2FD48A93" w14:textId="3FC9FCE0" w:rsidR="00F740BB" w:rsidRPr="00F740BB" w:rsidRDefault="00F740BB" w:rsidP="00F740BB">
      <w:pPr>
        <w:widowControl/>
        <w:shd w:val="clear" w:color="auto" w:fill="FFFFFF"/>
        <w:spacing w:line="480" w:lineRule="atLeast"/>
        <w:ind w:firstLineChars="200" w:firstLine="480"/>
        <w:jc w:val="left"/>
        <w:rPr>
          <w:rFonts w:ascii="微软雅黑" w:eastAsia="微软雅黑" w:hAnsi="微软雅黑" w:cs="宋体"/>
          <w:color w:val="333333"/>
          <w:kern w:val="0"/>
          <w:sz w:val="24"/>
        </w:rPr>
      </w:pPr>
      <w:r w:rsidRPr="00F740BB">
        <w:rPr>
          <w:rFonts w:ascii="微软雅黑" w:eastAsia="微软雅黑" w:hAnsi="微软雅黑" w:cs="宋体" w:hint="eastAsia"/>
          <w:color w:val="333333"/>
          <w:kern w:val="0"/>
          <w:sz w:val="24"/>
        </w:rPr>
        <w:t>各盟市科学技术局，满洲里市工信和科技局、二连浩特市教育科技局，自治区各有关部门，自治区直属高等院校和科研院所，各有关单位：</w:t>
      </w:r>
    </w:p>
    <w:p w14:paraId="07D50651" w14:textId="77777777" w:rsidR="00F740BB" w:rsidRPr="00F740BB" w:rsidRDefault="00F740BB" w:rsidP="00F740BB">
      <w:pPr>
        <w:widowControl/>
        <w:shd w:val="clear" w:color="auto" w:fill="FFFFFF"/>
        <w:spacing w:line="480" w:lineRule="atLeast"/>
        <w:ind w:firstLine="480"/>
        <w:jc w:val="left"/>
        <w:rPr>
          <w:rFonts w:ascii="微软雅黑" w:eastAsia="微软雅黑" w:hAnsi="微软雅黑" w:cs="宋体" w:hint="eastAsia"/>
          <w:color w:val="333333"/>
          <w:kern w:val="0"/>
          <w:sz w:val="24"/>
        </w:rPr>
      </w:pPr>
      <w:r w:rsidRPr="00F740BB">
        <w:rPr>
          <w:rFonts w:ascii="微软雅黑" w:eastAsia="微软雅黑" w:hAnsi="微软雅黑" w:cs="宋体" w:hint="eastAsia"/>
          <w:color w:val="333333"/>
          <w:kern w:val="0"/>
          <w:sz w:val="24"/>
        </w:rPr>
        <w:t>为深入实施“科技兴蒙”行动，全面落实2023年全区科技工作会议精神，贯彻落实《内蒙古自治区科技成果转移转化示范基地、专业化技术研发与中试公共服务平台管理办法（试行）》（内科发成字〔2021〕11号），促进自治区科技成果转移转化，现开展2023年度自治区科技成果转移转化示范基地、专业化技术研发与中试公共服务平台认定工作。有关事项通知如下。</w:t>
      </w:r>
    </w:p>
    <w:p w14:paraId="12600DE5" w14:textId="77777777" w:rsidR="00F740BB" w:rsidRPr="00F740BB" w:rsidRDefault="00F740BB" w:rsidP="00F740BB">
      <w:pPr>
        <w:widowControl/>
        <w:shd w:val="clear" w:color="auto" w:fill="FFFFFF"/>
        <w:spacing w:line="480" w:lineRule="atLeast"/>
        <w:ind w:firstLine="480"/>
        <w:jc w:val="left"/>
        <w:rPr>
          <w:rFonts w:ascii="微软雅黑" w:eastAsia="微软雅黑" w:hAnsi="微软雅黑" w:cs="宋体" w:hint="eastAsia"/>
          <w:color w:val="333333"/>
          <w:kern w:val="0"/>
          <w:sz w:val="24"/>
        </w:rPr>
      </w:pPr>
      <w:r w:rsidRPr="00F740BB">
        <w:rPr>
          <w:rFonts w:ascii="微软雅黑" w:eastAsia="微软雅黑" w:hAnsi="微软雅黑" w:cs="宋体" w:hint="eastAsia"/>
          <w:b/>
          <w:bCs/>
          <w:color w:val="333333"/>
          <w:kern w:val="0"/>
          <w:sz w:val="24"/>
        </w:rPr>
        <w:t>一、重点支持方向</w:t>
      </w:r>
    </w:p>
    <w:p w14:paraId="0A01D413" w14:textId="77777777" w:rsidR="00F740BB" w:rsidRPr="00F740BB" w:rsidRDefault="00F740BB" w:rsidP="00F740BB">
      <w:pPr>
        <w:widowControl/>
        <w:shd w:val="clear" w:color="auto" w:fill="FFFFFF"/>
        <w:spacing w:line="480" w:lineRule="atLeast"/>
        <w:ind w:firstLine="480"/>
        <w:jc w:val="left"/>
        <w:rPr>
          <w:rFonts w:ascii="微软雅黑" w:eastAsia="微软雅黑" w:hAnsi="微软雅黑" w:cs="宋体" w:hint="eastAsia"/>
          <w:color w:val="333333"/>
          <w:kern w:val="0"/>
          <w:sz w:val="24"/>
        </w:rPr>
      </w:pPr>
      <w:r w:rsidRPr="00F740BB">
        <w:rPr>
          <w:rFonts w:ascii="微软雅黑" w:eastAsia="微软雅黑" w:hAnsi="微软雅黑" w:cs="宋体" w:hint="eastAsia"/>
          <w:color w:val="333333"/>
          <w:kern w:val="0"/>
          <w:sz w:val="24"/>
        </w:rPr>
        <w:t>本批次申报工作将重点支持以下几类科技成果转移转化示范基地、专业化技术研发与中试公共服务平台：</w:t>
      </w:r>
    </w:p>
    <w:p w14:paraId="03319421" w14:textId="77777777" w:rsidR="00F740BB" w:rsidRPr="00F740BB" w:rsidRDefault="00F740BB" w:rsidP="00F740BB">
      <w:pPr>
        <w:widowControl/>
        <w:shd w:val="clear" w:color="auto" w:fill="FFFFFF"/>
        <w:spacing w:line="480" w:lineRule="atLeast"/>
        <w:ind w:firstLine="480"/>
        <w:jc w:val="left"/>
        <w:rPr>
          <w:rFonts w:ascii="微软雅黑" w:eastAsia="微软雅黑" w:hAnsi="微软雅黑" w:cs="宋体" w:hint="eastAsia"/>
          <w:color w:val="333333"/>
          <w:kern w:val="0"/>
          <w:sz w:val="24"/>
        </w:rPr>
      </w:pPr>
      <w:r w:rsidRPr="00F740BB">
        <w:rPr>
          <w:rFonts w:ascii="微软雅黑" w:eastAsia="微软雅黑" w:hAnsi="微软雅黑" w:cs="宋体" w:hint="eastAsia"/>
          <w:color w:val="333333"/>
          <w:kern w:val="0"/>
          <w:sz w:val="24"/>
        </w:rPr>
        <w:t>1.落实《内蒙古自治区党委关于贯彻落实习近平总书记考察内蒙古重要讲话精神的决定》（内党发〔2019〕13号）精神，围绕打造全国煤基科研成果产业化应用基地的目标任务，支持推动煤基科研成果转移转化及产业化应用的科技成果转移转化示范基地；</w:t>
      </w:r>
    </w:p>
    <w:p w14:paraId="200C6472" w14:textId="77777777" w:rsidR="00F740BB" w:rsidRPr="00F740BB" w:rsidRDefault="00F740BB" w:rsidP="00F740BB">
      <w:pPr>
        <w:widowControl/>
        <w:shd w:val="clear" w:color="auto" w:fill="FFFFFF"/>
        <w:spacing w:line="480" w:lineRule="atLeast"/>
        <w:ind w:firstLine="480"/>
        <w:jc w:val="left"/>
        <w:rPr>
          <w:rFonts w:ascii="微软雅黑" w:eastAsia="微软雅黑" w:hAnsi="微软雅黑" w:cs="宋体" w:hint="eastAsia"/>
          <w:color w:val="333333"/>
          <w:kern w:val="0"/>
          <w:sz w:val="24"/>
        </w:rPr>
      </w:pPr>
      <w:r w:rsidRPr="00F740BB">
        <w:rPr>
          <w:rFonts w:ascii="微软雅黑" w:eastAsia="微软雅黑" w:hAnsi="微软雅黑" w:cs="宋体" w:hint="eastAsia"/>
          <w:color w:val="333333"/>
          <w:kern w:val="0"/>
          <w:sz w:val="24"/>
        </w:rPr>
        <w:t>2.贯彻2021年11月自治区科技创新领导小组会议精神,推动企业与高校、科研院所开展产学研融合创新，支持高校、科研院所与企业合作建立的科技成果转移转化示范基地、专业化技术研发与中试公共服务平台。</w:t>
      </w:r>
    </w:p>
    <w:p w14:paraId="16763493" w14:textId="77777777" w:rsidR="00F740BB" w:rsidRPr="00F740BB" w:rsidRDefault="00F740BB" w:rsidP="00F740BB">
      <w:pPr>
        <w:widowControl/>
        <w:shd w:val="clear" w:color="auto" w:fill="FFFFFF"/>
        <w:spacing w:line="480" w:lineRule="atLeast"/>
        <w:ind w:firstLine="480"/>
        <w:jc w:val="left"/>
        <w:rPr>
          <w:rFonts w:ascii="微软雅黑" w:eastAsia="微软雅黑" w:hAnsi="微软雅黑" w:cs="宋体" w:hint="eastAsia"/>
          <w:color w:val="333333"/>
          <w:kern w:val="0"/>
          <w:sz w:val="24"/>
        </w:rPr>
      </w:pPr>
      <w:r w:rsidRPr="00F740BB">
        <w:rPr>
          <w:rFonts w:ascii="微软雅黑" w:eastAsia="微软雅黑" w:hAnsi="微软雅黑" w:cs="宋体" w:hint="eastAsia"/>
          <w:color w:val="333333"/>
          <w:kern w:val="0"/>
          <w:sz w:val="24"/>
        </w:rPr>
        <w:lastRenderedPageBreak/>
        <w:t>3.</w:t>
      </w:r>
      <w:bookmarkStart w:id="0" w:name="OLE_LINK1"/>
      <w:r w:rsidRPr="00F740BB">
        <w:rPr>
          <w:rFonts w:ascii="微软雅黑" w:eastAsia="微软雅黑" w:hAnsi="微软雅黑" w:cs="宋体" w:hint="eastAsia"/>
          <w:color w:val="333333"/>
          <w:kern w:val="0"/>
          <w:sz w:val="24"/>
        </w:rPr>
        <w:t>聚焦自治区产业集群和重点产业链，支持围绕新型化工、有色金属、军民融合、高端装备制造、乳品加工、生物医药、</w:t>
      </w:r>
      <w:r w:rsidRPr="00F740BB">
        <w:rPr>
          <w:rFonts w:ascii="微软雅黑" w:eastAsia="微软雅黑" w:hAnsi="微软雅黑" w:cs="宋体" w:hint="eastAsia"/>
          <w:color w:val="FF0000"/>
          <w:kern w:val="0"/>
          <w:sz w:val="24"/>
        </w:rPr>
        <w:t>电子信息</w:t>
      </w:r>
      <w:r w:rsidRPr="00F740BB">
        <w:rPr>
          <w:rFonts w:ascii="微软雅黑" w:eastAsia="微软雅黑" w:hAnsi="微软雅黑" w:cs="宋体" w:hint="eastAsia"/>
          <w:color w:val="333333"/>
          <w:kern w:val="0"/>
          <w:sz w:val="24"/>
        </w:rPr>
        <w:t>、新材料等8大产业集群</w:t>
      </w:r>
      <w:bookmarkEnd w:id="0"/>
      <w:r w:rsidRPr="00F740BB">
        <w:rPr>
          <w:rFonts w:ascii="微软雅黑" w:eastAsia="微软雅黑" w:hAnsi="微软雅黑" w:cs="宋体" w:hint="eastAsia"/>
          <w:color w:val="333333"/>
          <w:kern w:val="0"/>
          <w:sz w:val="24"/>
        </w:rPr>
        <w:t>和现代煤化工、风电装备、光伏装备、氢能、储能、生物制药、马铃薯、肉牛、玉米、奶业、肉羊、草业、羊绒、新能源汽车、稀土、有色金属等16条重点产业链建立的科技成果转移转化示范基地、专业化技术研发与中试公共服务平台。</w:t>
      </w:r>
    </w:p>
    <w:p w14:paraId="4FCB96A3" w14:textId="77777777" w:rsidR="00F740BB" w:rsidRPr="00F740BB" w:rsidRDefault="00F740BB" w:rsidP="00F740BB">
      <w:pPr>
        <w:widowControl/>
        <w:shd w:val="clear" w:color="auto" w:fill="FFFFFF"/>
        <w:spacing w:line="480" w:lineRule="atLeast"/>
        <w:ind w:firstLine="480"/>
        <w:jc w:val="left"/>
        <w:rPr>
          <w:rFonts w:ascii="微软雅黑" w:eastAsia="微软雅黑" w:hAnsi="微软雅黑" w:cs="宋体" w:hint="eastAsia"/>
          <w:color w:val="333333"/>
          <w:kern w:val="0"/>
          <w:sz w:val="24"/>
        </w:rPr>
      </w:pPr>
      <w:r w:rsidRPr="00F740BB">
        <w:rPr>
          <w:rFonts w:ascii="微软雅黑" w:eastAsia="微软雅黑" w:hAnsi="微软雅黑" w:cs="宋体" w:hint="eastAsia"/>
          <w:b/>
          <w:bCs/>
          <w:color w:val="333333"/>
          <w:kern w:val="0"/>
          <w:sz w:val="24"/>
        </w:rPr>
        <w:t>二、认定条件</w:t>
      </w:r>
    </w:p>
    <w:p w14:paraId="505EBDA3" w14:textId="77777777" w:rsidR="00F740BB" w:rsidRPr="00F740BB" w:rsidRDefault="00F740BB" w:rsidP="00F740BB">
      <w:pPr>
        <w:widowControl/>
        <w:shd w:val="clear" w:color="auto" w:fill="FFFFFF"/>
        <w:spacing w:line="480" w:lineRule="atLeast"/>
        <w:ind w:firstLine="480"/>
        <w:jc w:val="left"/>
        <w:rPr>
          <w:rFonts w:ascii="微软雅黑" w:eastAsia="微软雅黑" w:hAnsi="微软雅黑" w:cs="宋体" w:hint="eastAsia"/>
          <w:color w:val="333333"/>
          <w:kern w:val="0"/>
          <w:sz w:val="24"/>
        </w:rPr>
      </w:pPr>
      <w:r w:rsidRPr="00F740BB">
        <w:rPr>
          <w:rFonts w:ascii="微软雅黑" w:eastAsia="微软雅黑" w:hAnsi="微软雅黑" w:cs="宋体" w:hint="eastAsia"/>
          <w:color w:val="333333"/>
          <w:kern w:val="0"/>
          <w:sz w:val="24"/>
        </w:rPr>
        <w:t>1.申请认定的自治区科技成果转移转化示范基地应符合《</w:t>
      </w:r>
      <w:r w:rsidRPr="00F740BB">
        <w:rPr>
          <w:rFonts w:ascii="微软雅黑" w:eastAsia="微软雅黑" w:hAnsi="微软雅黑" w:cs="宋体" w:hint="eastAsia"/>
          <w:color w:val="FF0000"/>
          <w:kern w:val="0"/>
          <w:sz w:val="24"/>
        </w:rPr>
        <w:t>内蒙古自治区科技成果转移转化示范基地、专业化技术研发与中试公共服务平台管理办法（试行）》</w:t>
      </w:r>
      <w:r w:rsidRPr="00F740BB">
        <w:rPr>
          <w:rFonts w:ascii="微软雅黑" w:eastAsia="微软雅黑" w:hAnsi="微软雅黑" w:cs="宋体" w:hint="eastAsia"/>
          <w:color w:val="333333"/>
          <w:kern w:val="0"/>
          <w:sz w:val="24"/>
        </w:rPr>
        <w:t>（内科发成字〔2021〕11号）中</w:t>
      </w:r>
      <w:r w:rsidRPr="00F740BB">
        <w:rPr>
          <w:rFonts w:ascii="微软雅黑" w:eastAsia="微软雅黑" w:hAnsi="微软雅黑" w:cs="宋体" w:hint="eastAsia"/>
          <w:color w:val="FF0000"/>
          <w:kern w:val="0"/>
          <w:sz w:val="24"/>
        </w:rPr>
        <w:t>第八条</w:t>
      </w:r>
      <w:r w:rsidRPr="00F740BB">
        <w:rPr>
          <w:rFonts w:ascii="微软雅黑" w:eastAsia="微软雅黑" w:hAnsi="微软雅黑" w:cs="宋体" w:hint="eastAsia"/>
          <w:color w:val="333333"/>
          <w:kern w:val="0"/>
          <w:sz w:val="24"/>
        </w:rPr>
        <w:t>所规定的基本条件。</w:t>
      </w:r>
    </w:p>
    <w:p w14:paraId="5D9DE88F" w14:textId="77777777" w:rsidR="00F740BB" w:rsidRPr="00F740BB" w:rsidRDefault="00F740BB" w:rsidP="00F740BB">
      <w:pPr>
        <w:widowControl/>
        <w:shd w:val="clear" w:color="auto" w:fill="FFFFFF"/>
        <w:spacing w:line="480" w:lineRule="atLeast"/>
        <w:ind w:firstLine="480"/>
        <w:jc w:val="left"/>
        <w:rPr>
          <w:rFonts w:ascii="微软雅黑" w:eastAsia="微软雅黑" w:hAnsi="微软雅黑" w:cs="宋体" w:hint="eastAsia"/>
          <w:color w:val="333333"/>
          <w:kern w:val="0"/>
          <w:sz w:val="24"/>
        </w:rPr>
      </w:pPr>
      <w:r w:rsidRPr="00F740BB">
        <w:rPr>
          <w:rFonts w:ascii="微软雅黑" w:eastAsia="微软雅黑" w:hAnsi="微软雅黑" w:cs="宋体" w:hint="eastAsia"/>
          <w:color w:val="333333"/>
          <w:kern w:val="0"/>
          <w:sz w:val="24"/>
        </w:rPr>
        <w:t>2.申请认定的自治区专业化技术研发与中试公共服务平台应符合《内蒙古自治区科技成果转移转化示范基地、专业化技术研发与中试公共服务平台管理办法（试行）》（内科发成字〔2021〕11号）中</w:t>
      </w:r>
      <w:r w:rsidRPr="00F740BB">
        <w:rPr>
          <w:rFonts w:ascii="微软雅黑" w:eastAsia="微软雅黑" w:hAnsi="微软雅黑" w:cs="宋体" w:hint="eastAsia"/>
          <w:color w:val="FF0000"/>
          <w:kern w:val="0"/>
          <w:sz w:val="24"/>
        </w:rPr>
        <w:t>第九条</w:t>
      </w:r>
      <w:r w:rsidRPr="00F740BB">
        <w:rPr>
          <w:rFonts w:ascii="微软雅黑" w:eastAsia="微软雅黑" w:hAnsi="微软雅黑" w:cs="宋体" w:hint="eastAsia"/>
          <w:color w:val="333333"/>
          <w:kern w:val="0"/>
          <w:sz w:val="24"/>
        </w:rPr>
        <w:t>所规定的基本条件。</w:t>
      </w:r>
    </w:p>
    <w:p w14:paraId="0DEFA7B2" w14:textId="77777777" w:rsidR="00F740BB" w:rsidRPr="00F740BB" w:rsidRDefault="00F740BB" w:rsidP="00F740BB">
      <w:pPr>
        <w:widowControl/>
        <w:shd w:val="clear" w:color="auto" w:fill="FFFFFF"/>
        <w:spacing w:line="480" w:lineRule="atLeast"/>
        <w:ind w:firstLine="480"/>
        <w:jc w:val="left"/>
        <w:rPr>
          <w:rFonts w:ascii="微软雅黑" w:eastAsia="微软雅黑" w:hAnsi="微软雅黑" w:cs="宋体" w:hint="eastAsia"/>
          <w:color w:val="333333"/>
          <w:kern w:val="0"/>
          <w:sz w:val="24"/>
        </w:rPr>
      </w:pPr>
      <w:r w:rsidRPr="00F740BB">
        <w:rPr>
          <w:rFonts w:ascii="微软雅黑" w:eastAsia="微软雅黑" w:hAnsi="微软雅黑" w:cs="宋体" w:hint="eastAsia"/>
          <w:b/>
          <w:bCs/>
          <w:color w:val="333333"/>
          <w:kern w:val="0"/>
          <w:sz w:val="24"/>
        </w:rPr>
        <w:t>三、申报材料</w:t>
      </w:r>
    </w:p>
    <w:p w14:paraId="3E0100CD" w14:textId="77777777" w:rsidR="00F740BB" w:rsidRPr="00F740BB" w:rsidRDefault="00F740BB" w:rsidP="00F740BB">
      <w:pPr>
        <w:widowControl/>
        <w:shd w:val="clear" w:color="auto" w:fill="FFFFFF"/>
        <w:spacing w:line="480" w:lineRule="atLeast"/>
        <w:ind w:firstLine="480"/>
        <w:jc w:val="left"/>
        <w:rPr>
          <w:rFonts w:ascii="微软雅黑" w:eastAsia="微软雅黑" w:hAnsi="微软雅黑" w:cs="宋体" w:hint="eastAsia"/>
          <w:color w:val="333333"/>
          <w:kern w:val="0"/>
          <w:sz w:val="24"/>
        </w:rPr>
      </w:pPr>
      <w:r w:rsidRPr="00F740BB">
        <w:rPr>
          <w:rFonts w:ascii="微软雅黑" w:eastAsia="微软雅黑" w:hAnsi="微软雅黑" w:cs="宋体" w:hint="eastAsia"/>
          <w:color w:val="333333"/>
          <w:kern w:val="0"/>
          <w:sz w:val="24"/>
        </w:rPr>
        <w:t>（一）</w:t>
      </w:r>
      <w:r w:rsidRPr="00F740BB">
        <w:rPr>
          <w:rFonts w:ascii="微软雅黑" w:eastAsia="微软雅黑" w:hAnsi="微软雅黑" w:cs="宋体" w:hint="eastAsia"/>
          <w:color w:val="FF0000"/>
          <w:kern w:val="0"/>
          <w:sz w:val="24"/>
        </w:rPr>
        <w:t>自治区科技成果转移转化示范基地</w:t>
      </w:r>
    </w:p>
    <w:p w14:paraId="47888799" w14:textId="77777777" w:rsidR="00F740BB" w:rsidRPr="00F740BB" w:rsidRDefault="00F740BB" w:rsidP="00F740BB">
      <w:pPr>
        <w:widowControl/>
        <w:shd w:val="clear" w:color="auto" w:fill="FFFFFF"/>
        <w:spacing w:line="480" w:lineRule="atLeast"/>
        <w:ind w:firstLine="480"/>
        <w:jc w:val="left"/>
        <w:rPr>
          <w:rFonts w:ascii="微软雅黑" w:eastAsia="微软雅黑" w:hAnsi="微软雅黑" w:cs="宋体" w:hint="eastAsia"/>
          <w:color w:val="333333"/>
          <w:kern w:val="0"/>
          <w:sz w:val="24"/>
        </w:rPr>
      </w:pPr>
      <w:r w:rsidRPr="00F740BB">
        <w:rPr>
          <w:rFonts w:ascii="微软雅黑" w:eastAsia="微软雅黑" w:hAnsi="微软雅黑" w:cs="宋体" w:hint="eastAsia"/>
          <w:color w:val="333333"/>
          <w:kern w:val="0"/>
          <w:sz w:val="24"/>
        </w:rPr>
        <w:t>1.内蒙古自治区科技成果</w:t>
      </w:r>
      <w:r w:rsidRPr="00F740BB">
        <w:rPr>
          <w:rFonts w:ascii="微软雅黑" w:eastAsia="微软雅黑" w:hAnsi="微软雅黑" w:cs="宋体" w:hint="eastAsia"/>
          <w:color w:val="FF0000"/>
          <w:kern w:val="0"/>
          <w:sz w:val="24"/>
        </w:rPr>
        <w:t>转移转化示范基地建设申报书</w:t>
      </w:r>
      <w:r w:rsidRPr="00F740BB">
        <w:rPr>
          <w:rFonts w:ascii="微软雅黑" w:eastAsia="微软雅黑" w:hAnsi="微软雅黑" w:cs="宋体" w:hint="eastAsia"/>
          <w:color w:val="333333"/>
          <w:kern w:val="0"/>
          <w:sz w:val="24"/>
        </w:rPr>
        <w:t>（附件1）；</w:t>
      </w:r>
    </w:p>
    <w:p w14:paraId="5BC6CB3A" w14:textId="77777777" w:rsidR="00F740BB" w:rsidRPr="00F740BB" w:rsidRDefault="00F740BB" w:rsidP="00F740BB">
      <w:pPr>
        <w:widowControl/>
        <w:shd w:val="clear" w:color="auto" w:fill="FFFFFF"/>
        <w:spacing w:line="480" w:lineRule="atLeast"/>
        <w:ind w:firstLine="480"/>
        <w:jc w:val="left"/>
        <w:rPr>
          <w:rFonts w:ascii="微软雅黑" w:eastAsia="微软雅黑" w:hAnsi="微软雅黑" w:cs="宋体" w:hint="eastAsia"/>
          <w:color w:val="333333"/>
          <w:kern w:val="0"/>
          <w:sz w:val="24"/>
        </w:rPr>
      </w:pPr>
      <w:r w:rsidRPr="00F740BB">
        <w:rPr>
          <w:rFonts w:ascii="微软雅黑" w:eastAsia="微软雅黑" w:hAnsi="微软雅黑" w:cs="宋体" w:hint="eastAsia"/>
          <w:color w:val="333333"/>
          <w:kern w:val="0"/>
          <w:sz w:val="24"/>
        </w:rPr>
        <w:t>2.佐证材料：统一社会信用代码证复印件、自主知识产权科技成果证明、技术合同登记项目或技术合同成交额证明、科技成果转化奖励及管理制度证明，科技成果转移转化相应的规范流程证明、成果转化场所证明、相应的仪器设备及设施证明、成果转移转化内设机构证明，为行业内企业和科研单位提供中试研究等科技成果转化服务证明，相关企业、科技创新服务机构和平台载体证明，科研诚信证明，以及其他应提交的证明材料。</w:t>
      </w:r>
    </w:p>
    <w:p w14:paraId="746F5752" w14:textId="77777777" w:rsidR="00F740BB" w:rsidRPr="00F740BB" w:rsidRDefault="00F740BB" w:rsidP="00F740BB">
      <w:pPr>
        <w:widowControl/>
        <w:shd w:val="clear" w:color="auto" w:fill="FFFFFF"/>
        <w:spacing w:line="480" w:lineRule="atLeast"/>
        <w:ind w:firstLine="480"/>
        <w:jc w:val="left"/>
        <w:rPr>
          <w:rFonts w:ascii="微软雅黑" w:eastAsia="微软雅黑" w:hAnsi="微软雅黑" w:cs="宋体" w:hint="eastAsia"/>
          <w:color w:val="333333"/>
          <w:kern w:val="0"/>
          <w:sz w:val="24"/>
        </w:rPr>
      </w:pPr>
      <w:r w:rsidRPr="00F740BB">
        <w:rPr>
          <w:rFonts w:ascii="微软雅黑" w:eastAsia="微软雅黑" w:hAnsi="微软雅黑" w:cs="宋体" w:hint="eastAsia"/>
          <w:color w:val="333333"/>
          <w:kern w:val="0"/>
          <w:sz w:val="24"/>
        </w:rPr>
        <w:lastRenderedPageBreak/>
        <w:t>（二）</w:t>
      </w:r>
      <w:r w:rsidRPr="00F740BB">
        <w:rPr>
          <w:rFonts w:ascii="微软雅黑" w:eastAsia="微软雅黑" w:hAnsi="微软雅黑" w:cs="宋体" w:hint="eastAsia"/>
          <w:color w:val="FF0000"/>
          <w:kern w:val="0"/>
          <w:sz w:val="24"/>
        </w:rPr>
        <w:t>自治区专业化技术研发与中试公共服务平台</w:t>
      </w:r>
    </w:p>
    <w:p w14:paraId="6E75CA2A" w14:textId="77777777" w:rsidR="00F740BB" w:rsidRPr="00F740BB" w:rsidRDefault="00F740BB" w:rsidP="00F740BB">
      <w:pPr>
        <w:widowControl/>
        <w:shd w:val="clear" w:color="auto" w:fill="FFFFFF"/>
        <w:spacing w:line="480" w:lineRule="atLeast"/>
        <w:ind w:firstLine="480"/>
        <w:jc w:val="left"/>
        <w:rPr>
          <w:rFonts w:ascii="微软雅黑" w:eastAsia="微软雅黑" w:hAnsi="微软雅黑" w:cs="宋体" w:hint="eastAsia"/>
          <w:color w:val="333333"/>
          <w:kern w:val="0"/>
          <w:sz w:val="24"/>
        </w:rPr>
      </w:pPr>
      <w:r w:rsidRPr="00F740BB">
        <w:rPr>
          <w:rFonts w:ascii="微软雅黑" w:eastAsia="微软雅黑" w:hAnsi="微软雅黑" w:cs="宋体" w:hint="eastAsia"/>
          <w:color w:val="333333"/>
          <w:kern w:val="0"/>
          <w:sz w:val="24"/>
        </w:rPr>
        <w:t>1.内蒙古自治区专业化技术研发与中试</w:t>
      </w:r>
      <w:r w:rsidRPr="00F740BB">
        <w:rPr>
          <w:rFonts w:ascii="微软雅黑" w:eastAsia="微软雅黑" w:hAnsi="微软雅黑" w:cs="宋体" w:hint="eastAsia"/>
          <w:color w:val="FF0000"/>
          <w:kern w:val="0"/>
          <w:sz w:val="24"/>
        </w:rPr>
        <w:t>公共服务平台申报书</w:t>
      </w:r>
      <w:r w:rsidRPr="00F740BB">
        <w:rPr>
          <w:rFonts w:ascii="微软雅黑" w:eastAsia="微软雅黑" w:hAnsi="微软雅黑" w:cs="宋体" w:hint="eastAsia"/>
          <w:color w:val="333333"/>
          <w:kern w:val="0"/>
          <w:sz w:val="24"/>
        </w:rPr>
        <w:t>（附件2）；</w:t>
      </w:r>
    </w:p>
    <w:p w14:paraId="37D9A452" w14:textId="77777777" w:rsidR="00F740BB" w:rsidRPr="00F740BB" w:rsidRDefault="00F740BB" w:rsidP="00F740BB">
      <w:pPr>
        <w:widowControl/>
        <w:shd w:val="clear" w:color="auto" w:fill="FFFFFF"/>
        <w:spacing w:line="480" w:lineRule="atLeast"/>
        <w:ind w:firstLine="480"/>
        <w:jc w:val="left"/>
        <w:rPr>
          <w:rFonts w:ascii="微软雅黑" w:eastAsia="微软雅黑" w:hAnsi="微软雅黑" w:cs="宋体" w:hint="eastAsia"/>
          <w:color w:val="333333"/>
          <w:kern w:val="0"/>
          <w:sz w:val="24"/>
        </w:rPr>
      </w:pPr>
      <w:r w:rsidRPr="00F740BB">
        <w:rPr>
          <w:rFonts w:ascii="微软雅黑" w:eastAsia="微软雅黑" w:hAnsi="微软雅黑" w:cs="宋体" w:hint="eastAsia"/>
          <w:color w:val="333333"/>
          <w:kern w:val="0"/>
          <w:sz w:val="24"/>
        </w:rPr>
        <w:t>2.佐证材料：统一社会信用代码证复印件、场所证明、相应的仪器设备及设施证明、专业化技术研发和中试公共服务的管理制度证明、技术保密及受委托项目技术归属等措施证明、技术服务证明、典型服务案例证明、运营团队相关证明、财务审计报告、科研诚信证明，以及其他应提交的证明材料。</w:t>
      </w:r>
    </w:p>
    <w:p w14:paraId="3381A965" w14:textId="77777777" w:rsidR="00F740BB" w:rsidRPr="00F740BB" w:rsidRDefault="00F740BB" w:rsidP="00F740BB">
      <w:pPr>
        <w:widowControl/>
        <w:shd w:val="clear" w:color="auto" w:fill="FFFFFF"/>
        <w:spacing w:line="480" w:lineRule="atLeast"/>
        <w:ind w:firstLine="480"/>
        <w:jc w:val="left"/>
        <w:rPr>
          <w:rFonts w:ascii="微软雅黑" w:eastAsia="微软雅黑" w:hAnsi="微软雅黑" w:cs="宋体" w:hint="eastAsia"/>
          <w:color w:val="333333"/>
          <w:kern w:val="0"/>
          <w:sz w:val="24"/>
        </w:rPr>
      </w:pPr>
      <w:r w:rsidRPr="00F740BB">
        <w:rPr>
          <w:rFonts w:ascii="微软雅黑" w:eastAsia="微软雅黑" w:hAnsi="微软雅黑" w:cs="宋体" w:hint="eastAsia"/>
          <w:b/>
          <w:bCs/>
          <w:color w:val="333333"/>
          <w:kern w:val="0"/>
          <w:sz w:val="24"/>
        </w:rPr>
        <w:t>四、申报流程</w:t>
      </w:r>
    </w:p>
    <w:p w14:paraId="104C45BC" w14:textId="77777777" w:rsidR="00F740BB" w:rsidRPr="00F740BB" w:rsidRDefault="00F740BB" w:rsidP="00F740BB">
      <w:pPr>
        <w:widowControl/>
        <w:shd w:val="clear" w:color="auto" w:fill="FFFFFF"/>
        <w:spacing w:line="480" w:lineRule="atLeast"/>
        <w:ind w:firstLine="480"/>
        <w:jc w:val="left"/>
        <w:rPr>
          <w:rFonts w:ascii="微软雅黑" w:eastAsia="微软雅黑" w:hAnsi="微软雅黑" w:cs="宋体" w:hint="eastAsia"/>
          <w:color w:val="333333"/>
          <w:kern w:val="0"/>
          <w:sz w:val="24"/>
        </w:rPr>
      </w:pPr>
      <w:r w:rsidRPr="00F740BB">
        <w:rPr>
          <w:rFonts w:ascii="微软雅黑" w:eastAsia="微软雅黑" w:hAnsi="微软雅黑" w:cs="宋体" w:hint="eastAsia"/>
          <w:color w:val="333333"/>
          <w:kern w:val="0"/>
          <w:sz w:val="24"/>
        </w:rPr>
        <w:t>1.申报自治区科技成果转移转化示范基地和专业化技术研发与中试公共服务平台的运营主体按要求填报申报材料并</w:t>
      </w:r>
      <w:r w:rsidRPr="00F740BB">
        <w:rPr>
          <w:rFonts w:ascii="微软雅黑" w:eastAsia="微软雅黑" w:hAnsi="微软雅黑" w:cs="宋体" w:hint="eastAsia"/>
          <w:color w:val="FF0000"/>
          <w:kern w:val="0"/>
          <w:sz w:val="24"/>
        </w:rPr>
        <w:t>彩色扫描成电子版</w:t>
      </w:r>
      <w:r w:rsidRPr="00F740BB">
        <w:rPr>
          <w:rFonts w:ascii="微软雅黑" w:eastAsia="微软雅黑" w:hAnsi="微软雅黑" w:cs="宋体" w:hint="eastAsia"/>
          <w:color w:val="333333"/>
          <w:kern w:val="0"/>
          <w:sz w:val="24"/>
        </w:rPr>
        <w:t>[PDF格式，文件命名格式为：2023年度×××（单位名称）自治区科技成果转移转化示范基地/专业化技术研发与中试公共服务平台申报书］，并于</w:t>
      </w:r>
      <w:r w:rsidRPr="00F740BB">
        <w:rPr>
          <w:rFonts w:ascii="微软雅黑" w:eastAsia="微软雅黑" w:hAnsi="微软雅黑" w:cs="宋体" w:hint="eastAsia"/>
          <w:color w:val="FF0000"/>
          <w:kern w:val="0"/>
          <w:sz w:val="24"/>
        </w:rPr>
        <w:t>3月10日前</w:t>
      </w:r>
      <w:r w:rsidRPr="00F740BB">
        <w:rPr>
          <w:rFonts w:ascii="微软雅黑" w:eastAsia="微软雅黑" w:hAnsi="微软雅黑" w:cs="宋体" w:hint="eastAsia"/>
          <w:color w:val="333333"/>
          <w:kern w:val="0"/>
          <w:sz w:val="24"/>
        </w:rPr>
        <w:t>将纸质版（一式两份）和电子版报送至各盟市科技局、满洲里市工信和科技局、二连浩特市教育科技局、自治区有关部门、自治区直属高校和科研院所等主管部门。</w:t>
      </w:r>
    </w:p>
    <w:p w14:paraId="591C000F" w14:textId="0BBB29B3" w:rsidR="00F740BB" w:rsidRPr="00F740BB" w:rsidRDefault="00F740BB" w:rsidP="00F740BB">
      <w:pPr>
        <w:widowControl/>
        <w:shd w:val="clear" w:color="auto" w:fill="FFFFFF"/>
        <w:spacing w:line="480" w:lineRule="atLeast"/>
        <w:ind w:firstLine="480"/>
        <w:jc w:val="left"/>
        <w:rPr>
          <w:rFonts w:ascii="微软雅黑" w:eastAsia="微软雅黑" w:hAnsi="微软雅黑" w:cs="宋体" w:hint="eastAsia"/>
          <w:color w:val="333333"/>
          <w:kern w:val="0"/>
          <w:sz w:val="24"/>
        </w:rPr>
      </w:pPr>
      <w:r w:rsidRPr="00F740BB">
        <w:rPr>
          <w:rFonts w:ascii="微软雅黑" w:eastAsia="微软雅黑" w:hAnsi="微软雅黑" w:cs="宋体" w:hint="eastAsia"/>
          <w:color w:val="333333"/>
          <w:kern w:val="0"/>
          <w:sz w:val="24"/>
        </w:rPr>
        <w:t>2.各盟市科技局、满洲里市工信和科技局、二连浩特市教育科技局等</w:t>
      </w:r>
      <w:r w:rsidRPr="00F740BB">
        <w:rPr>
          <w:rFonts w:ascii="微软雅黑" w:eastAsia="微软雅黑" w:hAnsi="微软雅黑" w:cs="宋体" w:hint="eastAsia"/>
          <w:color w:val="FF0000"/>
          <w:kern w:val="0"/>
          <w:sz w:val="24"/>
        </w:rPr>
        <w:t>主管部门</w:t>
      </w:r>
      <w:r w:rsidRPr="00F740BB">
        <w:rPr>
          <w:rFonts w:ascii="微软雅黑" w:eastAsia="微软雅黑" w:hAnsi="微软雅黑" w:cs="宋体" w:hint="eastAsia"/>
          <w:color w:val="333333"/>
          <w:kern w:val="0"/>
          <w:sz w:val="24"/>
        </w:rPr>
        <w:t>在审核申报材料、实地考察和信用审核的基础上，</w:t>
      </w:r>
      <w:r w:rsidRPr="00F740BB">
        <w:rPr>
          <w:rFonts w:ascii="微软雅黑" w:eastAsia="微软雅黑" w:hAnsi="微软雅黑" w:cs="宋体" w:hint="eastAsia"/>
          <w:color w:val="FF0000"/>
          <w:kern w:val="0"/>
          <w:sz w:val="24"/>
        </w:rPr>
        <w:t>分别填写</w:t>
      </w:r>
      <w:r w:rsidRPr="00F740BB">
        <w:rPr>
          <w:rFonts w:ascii="微软雅黑" w:eastAsia="微软雅黑" w:hAnsi="微软雅黑" w:cs="宋体" w:hint="eastAsia"/>
          <w:color w:val="333333"/>
          <w:kern w:val="0"/>
          <w:sz w:val="24"/>
        </w:rPr>
        <w:t>《2023年度申报自治区科技成果转移转化示范基地推荐表》（附件3）和《2023年度申报自治区专业化技术研发与中试公共服务平台推荐表》（附件4），加盖公章后，将推荐表彩色扫描成电子版[PDF格式，文件命名格式为：2023年度×××（主管部门名称）自治区科技成果转移转化示范基地/专业化技术研发与中试公共服务平台推荐表］和申报材料的电子版于3月20日前分别通过电子邮箱报送，同时邮寄纸质版（一式一份）。自治区科技成果转移转化示范基地的申报书和推荐表发送至nmgcgzhsfjd@163.com,专业化技术研发与中试公共服务平台</w:t>
      </w:r>
      <w:r w:rsidRPr="00F740BB">
        <w:rPr>
          <w:rFonts w:ascii="微软雅黑" w:eastAsia="微软雅黑" w:hAnsi="微软雅黑" w:cs="宋体" w:hint="eastAsia"/>
          <w:color w:val="333333"/>
          <w:kern w:val="0"/>
          <w:sz w:val="24"/>
        </w:rPr>
        <w:lastRenderedPageBreak/>
        <w:t>的申报书和推荐表发送至nmgzsggfwpt@163.com。逾期报送的和无推荐的不予受理。</w:t>
      </w:r>
    </w:p>
    <w:p w14:paraId="223B1339" w14:textId="77777777" w:rsidR="00F740BB" w:rsidRPr="00F740BB" w:rsidRDefault="00F740BB" w:rsidP="00F740BB">
      <w:pPr>
        <w:widowControl/>
        <w:shd w:val="clear" w:color="auto" w:fill="FFFFFF"/>
        <w:spacing w:line="480" w:lineRule="atLeast"/>
        <w:ind w:firstLine="480"/>
        <w:jc w:val="left"/>
        <w:rPr>
          <w:rFonts w:ascii="微软雅黑" w:eastAsia="微软雅黑" w:hAnsi="微软雅黑" w:cs="宋体" w:hint="eastAsia"/>
          <w:color w:val="333333"/>
          <w:kern w:val="0"/>
          <w:sz w:val="24"/>
        </w:rPr>
      </w:pPr>
      <w:r w:rsidRPr="00F740BB">
        <w:rPr>
          <w:rFonts w:ascii="微软雅黑" w:eastAsia="微软雅黑" w:hAnsi="微软雅黑" w:cs="宋体" w:hint="eastAsia"/>
          <w:color w:val="333333"/>
          <w:kern w:val="0"/>
          <w:sz w:val="24"/>
        </w:rPr>
        <w:t>3.自治区科技厅组织对申报材料进行合规性审查、专家评审和实地考察，在综合评审意见的基础上提出拟确定名单提交会议研究。对会议确定的名单在自治区科技厅网站公示5个工作日。公示期满无异议的，以文件形式确定为自治区科技成果转移转化示范基地和专业化技术研发与中试公共服务平台。</w:t>
      </w:r>
    </w:p>
    <w:p w14:paraId="4F5D2808" w14:textId="77777777" w:rsidR="00F740BB" w:rsidRPr="00F740BB" w:rsidRDefault="00F740BB" w:rsidP="00F740BB">
      <w:pPr>
        <w:widowControl/>
        <w:shd w:val="clear" w:color="auto" w:fill="FFFFFF"/>
        <w:spacing w:line="480" w:lineRule="atLeast"/>
        <w:ind w:firstLine="480"/>
        <w:jc w:val="left"/>
        <w:rPr>
          <w:rFonts w:ascii="微软雅黑" w:eastAsia="微软雅黑" w:hAnsi="微软雅黑" w:cs="宋体" w:hint="eastAsia"/>
          <w:color w:val="333333"/>
          <w:kern w:val="0"/>
          <w:sz w:val="24"/>
        </w:rPr>
      </w:pPr>
      <w:r w:rsidRPr="00F740BB">
        <w:rPr>
          <w:rFonts w:ascii="微软雅黑" w:eastAsia="微软雅黑" w:hAnsi="微软雅黑" w:cs="宋体" w:hint="eastAsia"/>
          <w:b/>
          <w:bCs/>
          <w:color w:val="333333"/>
          <w:kern w:val="0"/>
          <w:sz w:val="24"/>
        </w:rPr>
        <w:t>五、有关要求</w:t>
      </w:r>
    </w:p>
    <w:p w14:paraId="43D588D5" w14:textId="77777777" w:rsidR="00F740BB" w:rsidRPr="00F740BB" w:rsidRDefault="00F740BB" w:rsidP="00F740BB">
      <w:pPr>
        <w:widowControl/>
        <w:shd w:val="clear" w:color="auto" w:fill="FFFFFF"/>
        <w:spacing w:line="480" w:lineRule="atLeast"/>
        <w:ind w:firstLine="480"/>
        <w:jc w:val="left"/>
        <w:rPr>
          <w:rFonts w:ascii="微软雅黑" w:eastAsia="微软雅黑" w:hAnsi="微软雅黑" w:cs="宋体" w:hint="eastAsia"/>
          <w:color w:val="333333"/>
          <w:kern w:val="0"/>
          <w:sz w:val="24"/>
        </w:rPr>
      </w:pPr>
      <w:r w:rsidRPr="00F740BB">
        <w:rPr>
          <w:rFonts w:ascii="微软雅黑" w:eastAsia="微软雅黑" w:hAnsi="微软雅黑" w:cs="宋体" w:hint="eastAsia"/>
          <w:color w:val="333333"/>
          <w:kern w:val="0"/>
          <w:sz w:val="24"/>
        </w:rPr>
        <w:t>1.各申报主体对所提交申报材料的</w:t>
      </w:r>
      <w:r w:rsidRPr="00F740BB">
        <w:rPr>
          <w:rFonts w:ascii="微软雅黑" w:eastAsia="微软雅黑" w:hAnsi="微软雅黑" w:cs="宋体" w:hint="eastAsia"/>
          <w:color w:val="FF0000"/>
          <w:kern w:val="0"/>
          <w:sz w:val="24"/>
        </w:rPr>
        <w:t>真实性、完整性和准确性负责</w:t>
      </w:r>
      <w:r w:rsidRPr="00F740BB">
        <w:rPr>
          <w:rFonts w:ascii="微软雅黑" w:eastAsia="微软雅黑" w:hAnsi="微软雅黑" w:cs="宋体" w:hint="eastAsia"/>
          <w:color w:val="333333"/>
          <w:kern w:val="0"/>
          <w:sz w:val="24"/>
        </w:rPr>
        <w:t>。提供虚假材料的，一经发现取消申报资格。申报材料中不得有危害国家安全、涉及军事和保密的内容以及敏感词汇等，不得删减或更改申报书内容。</w:t>
      </w:r>
    </w:p>
    <w:p w14:paraId="71EF299E" w14:textId="77777777" w:rsidR="00F740BB" w:rsidRPr="00F740BB" w:rsidRDefault="00F740BB" w:rsidP="00F740BB">
      <w:pPr>
        <w:widowControl/>
        <w:shd w:val="clear" w:color="auto" w:fill="FFFFFF"/>
        <w:spacing w:line="480" w:lineRule="atLeast"/>
        <w:ind w:firstLine="480"/>
        <w:jc w:val="left"/>
        <w:rPr>
          <w:rFonts w:ascii="微软雅黑" w:eastAsia="微软雅黑" w:hAnsi="微软雅黑" w:cs="宋体" w:hint="eastAsia"/>
          <w:color w:val="333333"/>
          <w:kern w:val="0"/>
          <w:sz w:val="24"/>
        </w:rPr>
      </w:pPr>
      <w:r w:rsidRPr="00F740BB">
        <w:rPr>
          <w:rFonts w:ascii="微软雅黑" w:eastAsia="微软雅黑" w:hAnsi="微软雅黑" w:cs="宋体" w:hint="eastAsia"/>
          <w:color w:val="333333"/>
          <w:kern w:val="0"/>
          <w:sz w:val="24"/>
        </w:rPr>
        <w:t>2.自治区科技成果转移转化示范基地和专业化技术研发与中试公共服务平台要体现出</w:t>
      </w:r>
      <w:r w:rsidRPr="00F740BB">
        <w:rPr>
          <w:rFonts w:ascii="微软雅黑" w:eastAsia="微软雅黑" w:hAnsi="微软雅黑" w:cs="宋体" w:hint="eastAsia"/>
          <w:color w:val="FF0000"/>
          <w:kern w:val="0"/>
          <w:sz w:val="24"/>
        </w:rPr>
        <w:t>功能定位和建设模式</w:t>
      </w:r>
      <w:r w:rsidRPr="00F740BB">
        <w:rPr>
          <w:rFonts w:ascii="微软雅黑" w:eastAsia="微软雅黑" w:hAnsi="微软雅黑" w:cs="宋体" w:hint="eastAsia"/>
          <w:color w:val="333333"/>
          <w:kern w:val="0"/>
          <w:sz w:val="24"/>
        </w:rPr>
        <w:t>。</w:t>
      </w:r>
      <w:r w:rsidRPr="00F740BB">
        <w:rPr>
          <w:rFonts w:ascii="微软雅黑" w:eastAsia="微软雅黑" w:hAnsi="微软雅黑" w:cs="宋体" w:hint="eastAsia"/>
          <w:color w:val="FF0000"/>
          <w:kern w:val="0"/>
          <w:sz w:val="24"/>
        </w:rPr>
        <w:t>依托园区建设的</w:t>
      </w:r>
      <w:r w:rsidRPr="00F740BB">
        <w:rPr>
          <w:rFonts w:ascii="微软雅黑" w:eastAsia="微软雅黑" w:hAnsi="微软雅黑" w:cs="宋体" w:hint="eastAsia"/>
          <w:color w:val="333333"/>
          <w:kern w:val="0"/>
          <w:sz w:val="24"/>
        </w:rPr>
        <w:t>，要以园区企业需求为导向，围绕园区规划及重点产业发展方向，遵循开放、共享和市场化运营理念，为企业提供科技成果转移转化、专业化技术研发与中试服务，助推科技成果在园区内转化，实现园区高质量发展；</w:t>
      </w:r>
      <w:r w:rsidRPr="00F740BB">
        <w:rPr>
          <w:rFonts w:ascii="微软雅黑" w:eastAsia="微软雅黑" w:hAnsi="微软雅黑" w:cs="宋体" w:hint="eastAsia"/>
          <w:color w:val="FF0000"/>
          <w:kern w:val="0"/>
          <w:sz w:val="24"/>
        </w:rPr>
        <w:t>依托高等院校和科研院所建设的</w:t>
      </w:r>
      <w:r w:rsidRPr="00F740BB">
        <w:rPr>
          <w:rFonts w:ascii="微软雅黑" w:eastAsia="微软雅黑" w:hAnsi="微软雅黑" w:cs="宋体" w:hint="eastAsia"/>
          <w:color w:val="333333"/>
          <w:kern w:val="0"/>
          <w:sz w:val="24"/>
        </w:rPr>
        <w:t>，要发挥高等院校和科研院所的研发、人才等优势，与企业等科技创新主体紧密合作，开展科技成果转移转化、专业化技术研发与中试服务活动，推动科技成果转化为现实生产力；</w:t>
      </w:r>
      <w:r w:rsidRPr="00F740BB">
        <w:rPr>
          <w:rFonts w:ascii="微软雅黑" w:eastAsia="微软雅黑" w:hAnsi="微软雅黑" w:cs="宋体" w:hint="eastAsia"/>
          <w:color w:val="FF0000"/>
          <w:kern w:val="0"/>
          <w:sz w:val="24"/>
        </w:rPr>
        <w:t>依托行业骨干企业建设的</w:t>
      </w:r>
      <w:r w:rsidRPr="00F740BB">
        <w:rPr>
          <w:rFonts w:ascii="微软雅黑" w:eastAsia="微软雅黑" w:hAnsi="微软雅黑" w:cs="宋体" w:hint="eastAsia"/>
          <w:color w:val="333333"/>
          <w:kern w:val="0"/>
          <w:sz w:val="24"/>
        </w:rPr>
        <w:t>，要根据自治区重点产业及企业规划发展方向，以自治区内重点特色优势产业骨干企业为依托，对本行业技术含量高的新产品、新工艺等实用性科技成果进行转移转化，对科技成果进行产业化示范推广，引领带动产业发展。</w:t>
      </w:r>
    </w:p>
    <w:p w14:paraId="7F1C9538" w14:textId="77777777" w:rsidR="00F740BB" w:rsidRPr="00F740BB" w:rsidRDefault="00F740BB" w:rsidP="00F740BB">
      <w:pPr>
        <w:widowControl/>
        <w:shd w:val="clear" w:color="auto" w:fill="FFFFFF"/>
        <w:spacing w:line="480" w:lineRule="atLeast"/>
        <w:ind w:firstLine="480"/>
        <w:jc w:val="left"/>
        <w:rPr>
          <w:rFonts w:ascii="微软雅黑" w:eastAsia="微软雅黑" w:hAnsi="微软雅黑" w:cs="宋体" w:hint="eastAsia"/>
          <w:color w:val="333333"/>
          <w:kern w:val="0"/>
          <w:sz w:val="24"/>
        </w:rPr>
      </w:pPr>
      <w:r w:rsidRPr="00F740BB">
        <w:rPr>
          <w:rFonts w:ascii="微软雅黑" w:eastAsia="微软雅黑" w:hAnsi="微软雅黑" w:cs="宋体" w:hint="eastAsia"/>
          <w:color w:val="333333"/>
          <w:kern w:val="0"/>
          <w:sz w:val="24"/>
        </w:rPr>
        <w:lastRenderedPageBreak/>
        <w:t>3.同一自治区科技成果转移转化示范基地和专业化技术研发与中试公共服务平台只能通过一个主管部门推荐申报，不得通过变换名称等方式多头申报和重复申报。联合申报须明确一个牵头单位，须附合作协议，合作协议应明确各单位任务分工、知识产权归属等，有实质性合作，虚列挂名行为将纳入科研诚信记录。申报主体发生转制、撤并、场地变更等情况，而尚未完成转制、撤并或未落实新场地的不得申报。</w:t>
      </w:r>
    </w:p>
    <w:p w14:paraId="06958B3F" w14:textId="77777777" w:rsidR="00F740BB" w:rsidRPr="00F740BB" w:rsidRDefault="00F740BB" w:rsidP="00F740BB">
      <w:pPr>
        <w:widowControl/>
        <w:shd w:val="clear" w:color="auto" w:fill="FFFFFF"/>
        <w:spacing w:line="480" w:lineRule="atLeast"/>
        <w:ind w:firstLine="480"/>
        <w:jc w:val="left"/>
        <w:rPr>
          <w:rFonts w:ascii="微软雅黑" w:eastAsia="微软雅黑" w:hAnsi="微软雅黑" w:cs="宋体" w:hint="eastAsia"/>
          <w:color w:val="333333"/>
          <w:kern w:val="0"/>
          <w:sz w:val="24"/>
        </w:rPr>
      </w:pPr>
      <w:r w:rsidRPr="00F740BB">
        <w:rPr>
          <w:rFonts w:ascii="微软雅黑" w:eastAsia="微软雅黑" w:hAnsi="微软雅黑" w:cs="宋体" w:hint="eastAsia"/>
          <w:color w:val="333333"/>
          <w:kern w:val="0"/>
          <w:sz w:val="24"/>
        </w:rPr>
        <w:t>4.请各主管部门高度重视此次认定工作，对申报材料严格审核把关，保证申报材料的真实性、可靠性。对存在把关不严等未做到履职尽责的主管部门，将视情况进行约谈、通报批评等。</w:t>
      </w:r>
    </w:p>
    <w:p w14:paraId="320B93C7" w14:textId="77777777" w:rsidR="00F740BB" w:rsidRPr="00F740BB" w:rsidRDefault="00F740BB" w:rsidP="00F740BB">
      <w:pPr>
        <w:widowControl/>
        <w:shd w:val="clear" w:color="auto" w:fill="FFFFFF"/>
        <w:spacing w:line="480" w:lineRule="atLeast"/>
        <w:ind w:firstLine="480"/>
        <w:jc w:val="left"/>
        <w:rPr>
          <w:rFonts w:ascii="微软雅黑" w:eastAsia="微软雅黑" w:hAnsi="微软雅黑" w:cs="宋体" w:hint="eastAsia"/>
          <w:color w:val="333333"/>
          <w:kern w:val="0"/>
          <w:sz w:val="24"/>
        </w:rPr>
      </w:pPr>
      <w:r w:rsidRPr="00F740BB">
        <w:rPr>
          <w:rFonts w:ascii="微软雅黑" w:eastAsia="微软雅黑" w:hAnsi="微软雅黑" w:cs="宋体" w:hint="eastAsia"/>
          <w:b/>
          <w:bCs/>
          <w:color w:val="333333"/>
          <w:kern w:val="0"/>
          <w:sz w:val="24"/>
        </w:rPr>
        <w:t>六、联系人及联系方式</w:t>
      </w:r>
    </w:p>
    <w:p w14:paraId="0131135C" w14:textId="77777777" w:rsidR="00F740BB" w:rsidRPr="00F740BB" w:rsidRDefault="00F740BB" w:rsidP="00F740BB">
      <w:pPr>
        <w:widowControl/>
        <w:shd w:val="clear" w:color="auto" w:fill="FFFFFF"/>
        <w:spacing w:line="480" w:lineRule="atLeast"/>
        <w:ind w:firstLine="480"/>
        <w:jc w:val="left"/>
        <w:rPr>
          <w:rFonts w:ascii="微软雅黑" w:eastAsia="微软雅黑" w:hAnsi="微软雅黑" w:cs="宋体" w:hint="eastAsia"/>
          <w:color w:val="333333"/>
          <w:kern w:val="0"/>
          <w:sz w:val="24"/>
        </w:rPr>
      </w:pPr>
      <w:r w:rsidRPr="00F740BB">
        <w:rPr>
          <w:rFonts w:ascii="微软雅黑" w:eastAsia="微软雅黑" w:hAnsi="微软雅黑" w:cs="宋体" w:hint="eastAsia"/>
          <w:color w:val="333333"/>
          <w:kern w:val="0"/>
          <w:sz w:val="24"/>
        </w:rPr>
        <w:t xml:space="preserve">1.科技厅成果管理与转化处: </w:t>
      </w:r>
      <w:r w:rsidRPr="00F740BB">
        <w:rPr>
          <w:rFonts w:ascii="微软雅黑" w:eastAsia="微软雅黑" w:hAnsi="微软雅黑" w:cs="宋体" w:hint="eastAsia"/>
          <w:color w:val="333333"/>
          <w:kern w:val="0"/>
          <w:sz w:val="24"/>
        </w:rPr>
        <w:t> </w:t>
      </w:r>
      <w:r w:rsidRPr="00F740BB">
        <w:rPr>
          <w:rFonts w:ascii="微软雅黑" w:eastAsia="微软雅黑" w:hAnsi="微软雅黑" w:cs="宋体" w:hint="eastAsia"/>
          <w:color w:val="333333"/>
          <w:kern w:val="0"/>
          <w:sz w:val="24"/>
        </w:rPr>
        <w:t>白文志</w:t>
      </w:r>
      <w:r w:rsidRPr="00F740BB">
        <w:rPr>
          <w:rFonts w:ascii="微软雅黑" w:eastAsia="微软雅黑" w:hAnsi="微软雅黑" w:cs="宋体" w:hint="eastAsia"/>
          <w:color w:val="333333"/>
          <w:kern w:val="0"/>
          <w:sz w:val="24"/>
        </w:rPr>
        <w:t> </w:t>
      </w:r>
      <w:r w:rsidRPr="00F740BB">
        <w:rPr>
          <w:rFonts w:ascii="微软雅黑" w:eastAsia="微软雅黑" w:hAnsi="微软雅黑" w:cs="宋体" w:hint="eastAsia"/>
          <w:color w:val="333333"/>
          <w:kern w:val="0"/>
          <w:sz w:val="24"/>
        </w:rPr>
        <w:t> </w:t>
      </w:r>
      <w:r w:rsidRPr="00F740BB">
        <w:rPr>
          <w:rFonts w:ascii="微软雅黑" w:eastAsia="微软雅黑" w:hAnsi="微软雅黑" w:cs="宋体" w:hint="eastAsia"/>
          <w:color w:val="333333"/>
          <w:kern w:val="0"/>
          <w:sz w:val="24"/>
        </w:rPr>
        <w:t xml:space="preserve"> 0471-6328632</w:t>
      </w:r>
    </w:p>
    <w:p w14:paraId="52C070A2" w14:textId="77777777" w:rsidR="00F740BB" w:rsidRPr="00F740BB" w:rsidRDefault="00F740BB" w:rsidP="00F740BB">
      <w:pPr>
        <w:widowControl/>
        <w:shd w:val="clear" w:color="auto" w:fill="FFFFFF"/>
        <w:spacing w:line="480" w:lineRule="atLeast"/>
        <w:ind w:firstLine="480"/>
        <w:jc w:val="left"/>
        <w:rPr>
          <w:rFonts w:ascii="微软雅黑" w:eastAsia="微软雅黑" w:hAnsi="微软雅黑" w:cs="宋体" w:hint="eastAsia"/>
          <w:color w:val="333333"/>
          <w:kern w:val="0"/>
          <w:sz w:val="24"/>
        </w:rPr>
      </w:pPr>
      <w:r w:rsidRPr="00F740BB">
        <w:rPr>
          <w:rFonts w:ascii="微软雅黑" w:eastAsia="微软雅黑" w:hAnsi="微软雅黑" w:cs="宋体" w:hint="eastAsia"/>
          <w:color w:val="333333"/>
          <w:kern w:val="0"/>
          <w:sz w:val="24"/>
        </w:rPr>
        <w:t>2.自治区科技成果转化中心：范二永</w:t>
      </w:r>
      <w:r w:rsidRPr="00F740BB">
        <w:rPr>
          <w:rFonts w:ascii="微软雅黑" w:eastAsia="微软雅黑" w:hAnsi="微软雅黑" w:cs="宋体" w:hint="eastAsia"/>
          <w:color w:val="333333"/>
          <w:kern w:val="0"/>
          <w:sz w:val="24"/>
        </w:rPr>
        <w:t> </w:t>
      </w:r>
      <w:r w:rsidRPr="00F740BB">
        <w:rPr>
          <w:rFonts w:ascii="微软雅黑" w:eastAsia="微软雅黑" w:hAnsi="微软雅黑" w:cs="宋体" w:hint="eastAsia"/>
          <w:color w:val="333333"/>
          <w:kern w:val="0"/>
          <w:sz w:val="24"/>
        </w:rPr>
        <w:t> </w:t>
      </w:r>
      <w:r w:rsidRPr="00F740BB">
        <w:rPr>
          <w:rFonts w:ascii="微软雅黑" w:eastAsia="微软雅黑" w:hAnsi="微软雅黑" w:cs="宋体" w:hint="eastAsia"/>
          <w:color w:val="333333"/>
          <w:kern w:val="0"/>
          <w:sz w:val="24"/>
        </w:rPr>
        <w:t xml:space="preserve"> 0471-6328567</w:t>
      </w:r>
    </w:p>
    <w:p w14:paraId="3BADEA3E" w14:textId="77777777" w:rsidR="00F740BB" w:rsidRPr="00F740BB" w:rsidRDefault="00F740BB" w:rsidP="00F740BB">
      <w:pPr>
        <w:widowControl/>
        <w:shd w:val="clear" w:color="auto" w:fill="FFFFFF"/>
        <w:spacing w:line="480" w:lineRule="atLeast"/>
        <w:ind w:firstLine="480"/>
        <w:jc w:val="left"/>
        <w:rPr>
          <w:rFonts w:ascii="微软雅黑" w:eastAsia="微软雅黑" w:hAnsi="微软雅黑" w:cs="宋体" w:hint="eastAsia"/>
          <w:color w:val="333333"/>
          <w:kern w:val="0"/>
          <w:sz w:val="24"/>
        </w:rPr>
      </w:pPr>
      <w:r w:rsidRPr="00F740BB">
        <w:rPr>
          <w:rFonts w:ascii="微软雅黑" w:eastAsia="微软雅黑" w:hAnsi="微软雅黑" w:cs="宋体" w:hint="eastAsia"/>
          <w:color w:val="333333"/>
          <w:kern w:val="0"/>
          <w:sz w:val="24"/>
        </w:rPr>
        <w:t> </w:t>
      </w:r>
    </w:p>
    <w:p w14:paraId="1A002757" w14:textId="77777777" w:rsidR="00F740BB" w:rsidRPr="00F740BB" w:rsidRDefault="00F740BB" w:rsidP="00F740BB">
      <w:pPr>
        <w:widowControl/>
        <w:shd w:val="clear" w:color="auto" w:fill="FFFFFF"/>
        <w:spacing w:line="480" w:lineRule="atLeast"/>
        <w:ind w:firstLine="480"/>
        <w:jc w:val="left"/>
        <w:rPr>
          <w:rFonts w:ascii="微软雅黑" w:eastAsia="微软雅黑" w:hAnsi="微软雅黑" w:cs="宋体" w:hint="eastAsia"/>
          <w:color w:val="333333"/>
          <w:kern w:val="0"/>
          <w:sz w:val="24"/>
        </w:rPr>
      </w:pPr>
      <w:r w:rsidRPr="00F740BB">
        <w:rPr>
          <w:rFonts w:ascii="微软雅黑" w:eastAsia="微软雅黑" w:hAnsi="微软雅黑" w:cs="宋体" w:hint="eastAsia"/>
          <w:color w:val="333333"/>
          <w:kern w:val="0"/>
          <w:sz w:val="24"/>
        </w:rPr>
        <w:t>附件:1.内蒙古自治区科技成果转移转化示范基地建设申报书</w:t>
      </w:r>
    </w:p>
    <w:p w14:paraId="12F1EDC7" w14:textId="77777777" w:rsidR="00F740BB" w:rsidRPr="00F740BB" w:rsidRDefault="00F740BB" w:rsidP="00F740BB">
      <w:pPr>
        <w:widowControl/>
        <w:shd w:val="clear" w:color="auto" w:fill="FFFFFF"/>
        <w:spacing w:line="480" w:lineRule="atLeast"/>
        <w:ind w:firstLine="480"/>
        <w:jc w:val="left"/>
        <w:rPr>
          <w:rFonts w:ascii="微软雅黑" w:eastAsia="微软雅黑" w:hAnsi="微软雅黑" w:cs="宋体" w:hint="eastAsia"/>
          <w:color w:val="333333"/>
          <w:kern w:val="0"/>
          <w:sz w:val="24"/>
        </w:rPr>
      </w:pPr>
      <w:r w:rsidRPr="00F740BB">
        <w:rPr>
          <w:rFonts w:ascii="微软雅黑" w:eastAsia="微软雅黑" w:hAnsi="微软雅黑" w:cs="宋体" w:hint="eastAsia"/>
          <w:color w:val="333333"/>
          <w:kern w:val="0"/>
          <w:sz w:val="24"/>
        </w:rPr>
        <w:t>2.自治区专业化技术研发与中试公共服务平台申报书</w:t>
      </w:r>
    </w:p>
    <w:p w14:paraId="663BB578" w14:textId="77777777" w:rsidR="00F740BB" w:rsidRPr="00F740BB" w:rsidRDefault="00F740BB" w:rsidP="00F740BB">
      <w:pPr>
        <w:widowControl/>
        <w:shd w:val="clear" w:color="auto" w:fill="FFFFFF"/>
        <w:spacing w:line="480" w:lineRule="atLeast"/>
        <w:ind w:firstLine="480"/>
        <w:jc w:val="left"/>
        <w:rPr>
          <w:rFonts w:ascii="微软雅黑" w:eastAsia="微软雅黑" w:hAnsi="微软雅黑" w:cs="宋体" w:hint="eastAsia"/>
          <w:color w:val="333333"/>
          <w:kern w:val="0"/>
          <w:sz w:val="24"/>
        </w:rPr>
      </w:pPr>
      <w:r w:rsidRPr="00F740BB">
        <w:rPr>
          <w:rFonts w:ascii="微软雅黑" w:eastAsia="微软雅黑" w:hAnsi="微软雅黑" w:cs="宋体" w:hint="eastAsia"/>
          <w:color w:val="333333"/>
          <w:kern w:val="0"/>
          <w:sz w:val="24"/>
        </w:rPr>
        <w:t>3.2023年度申报自治区科技成果转移转化示范基地推荐表</w:t>
      </w:r>
    </w:p>
    <w:p w14:paraId="1BADB60E" w14:textId="77777777" w:rsidR="00F740BB" w:rsidRPr="00F740BB" w:rsidRDefault="00F740BB" w:rsidP="00F740BB">
      <w:pPr>
        <w:widowControl/>
        <w:shd w:val="clear" w:color="auto" w:fill="FFFFFF"/>
        <w:spacing w:line="480" w:lineRule="atLeast"/>
        <w:ind w:firstLine="480"/>
        <w:jc w:val="left"/>
        <w:rPr>
          <w:rFonts w:ascii="微软雅黑" w:eastAsia="微软雅黑" w:hAnsi="微软雅黑" w:cs="宋体" w:hint="eastAsia"/>
          <w:color w:val="333333"/>
          <w:kern w:val="0"/>
          <w:sz w:val="24"/>
        </w:rPr>
      </w:pPr>
      <w:r w:rsidRPr="00F740BB">
        <w:rPr>
          <w:rFonts w:ascii="微软雅黑" w:eastAsia="微软雅黑" w:hAnsi="微软雅黑" w:cs="宋体" w:hint="eastAsia"/>
          <w:color w:val="333333"/>
          <w:kern w:val="0"/>
          <w:sz w:val="24"/>
        </w:rPr>
        <w:t>4.2023年度申报自治区专业化技术研发与中试公共服务平台推荐表</w:t>
      </w:r>
    </w:p>
    <w:p w14:paraId="722DFB6B" w14:textId="77777777" w:rsidR="00F740BB" w:rsidRPr="00F740BB" w:rsidRDefault="00F740BB" w:rsidP="00F740BB">
      <w:pPr>
        <w:widowControl/>
        <w:shd w:val="clear" w:color="auto" w:fill="FFFFFF"/>
        <w:spacing w:line="480" w:lineRule="atLeast"/>
        <w:ind w:firstLine="480"/>
        <w:jc w:val="left"/>
        <w:rPr>
          <w:rFonts w:ascii="微软雅黑" w:eastAsia="微软雅黑" w:hAnsi="微软雅黑" w:cs="宋体" w:hint="eastAsia"/>
          <w:color w:val="333333"/>
          <w:kern w:val="0"/>
          <w:sz w:val="24"/>
        </w:rPr>
      </w:pPr>
      <w:r w:rsidRPr="00F740BB">
        <w:rPr>
          <w:rFonts w:ascii="微软雅黑" w:eastAsia="微软雅黑" w:hAnsi="微软雅黑" w:cs="宋体" w:hint="eastAsia"/>
          <w:color w:val="333333"/>
          <w:kern w:val="0"/>
          <w:sz w:val="24"/>
        </w:rPr>
        <w:t> </w:t>
      </w:r>
    </w:p>
    <w:p w14:paraId="69132AE2" w14:textId="77777777" w:rsidR="00F740BB" w:rsidRPr="00F740BB" w:rsidRDefault="00F740BB" w:rsidP="00F740BB">
      <w:pPr>
        <w:widowControl/>
        <w:shd w:val="clear" w:color="auto" w:fill="FFFFFF"/>
        <w:spacing w:line="480" w:lineRule="atLeast"/>
        <w:ind w:firstLine="480"/>
        <w:jc w:val="right"/>
        <w:rPr>
          <w:rFonts w:ascii="微软雅黑" w:eastAsia="微软雅黑" w:hAnsi="微软雅黑" w:cs="宋体" w:hint="eastAsia"/>
          <w:color w:val="333333"/>
          <w:kern w:val="0"/>
          <w:sz w:val="24"/>
        </w:rPr>
      </w:pPr>
      <w:r w:rsidRPr="00F740BB">
        <w:rPr>
          <w:rFonts w:ascii="微软雅黑" w:eastAsia="微软雅黑" w:hAnsi="微软雅黑" w:cs="宋体" w:hint="eastAsia"/>
          <w:color w:val="333333"/>
          <w:kern w:val="0"/>
          <w:sz w:val="24"/>
        </w:rPr>
        <w:t>内蒙古自治区科学技术厅</w:t>
      </w:r>
    </w:p>
    <w:p w14:paraId="1F61196A" w14:textId="77777777" w:rsidR="00F740BB" w:rsidRPr="00F740BB" w:rsidRDefault="00F740BB" w:rsidP="00F740BB">
      <w:pPr>
        <w:widowControl/>
        <w:shd w:val="clear" w:color="auto" w:fill="FFFFFF"/>
        <w:spacing w:line="480" w:lineRule="atLeast"/>
        <w:ind w:firstLine="480"/>
        <w:jc w:val="right"/>
        <w:rPr>
          <w:rFonts w:ascii="微软雅黑" w:eastAsia="微软雅黑" w:hAnsi="微软雅黑" w:cs="宋体" w:hint="eastAsia"/>
          <w:color w:val="333333"/>
          <w:kern w:val="0"/>
          <w:sz w:val="24"/>
        </w:rPr>
      </w:pPr>
      <w:r w:rsidRPr="00F740BB">
        <w:rPr>
          <w:rFonts w:ascii="微软雅黑" w:eastAsia="微软雅黑" w:hAnsi="微软雅黑" w:cs="宋体" w:hint="eastAsia"/>
          <w:color w:val="333333"/>
          <w:kern w:val="0"/>
          <w:sz w:val="24"/>
        </w:rPr>
        <w:t>2023年2月8日</w:t>
      </w:r>
    </w:p>
    <w:p w14:paraId="6B18ADE7" w14:textId="77777777" w:rsidR="00F740BB" w:rsidRPr="00F740BB" w:rsidRDefault="00F740BB" w:rsidP="00F740BB">
      <w:pPr>
        <w:widowControl/>
        <w:shd w:val="clear" w:color="auto" w:fill="FFFFFF"/>
        <w:spacing w:line="480" w:lineRule="atLeast"/>
        <w:ind w:firstLine="480"/>
        <w:jc w:val="left"/>
        <w:rPr>
          <w:rFonts w:ascii="微软雅黑" w:eastAsia="微软雅黑" w:hAnsi="微软雅黑" w:cs="宋体" w:hint="eastAsia"/>
          <w:color w:val="333333"/>
          <w:kern w:val="0"/>
          <w:sz w:val="24"/>
        </w:rPr>
      </w:pPr>
      <w:r w:rsidRPr="00F740BB">
        <w:rPr>
          <w:rFonts w:ascii="微软雅黑" w:eastAsia="微软雅黑" w:hAnsi="微软雅黑" w:cs="宋体" w:hint="eastAsia"/>
          <w:color w:val="333333"/>
          <w:kern w:val="0"/>
          <w:sz w:val="24"/>
        </w:rPr>
        <w:t> </w:t>
      </w:r>
    </w:p>
    <w:p w14:paraId="2CD4722D" w14:textId="77777777" w:rsidR="00F740BB" w:rsidRPr="00F740BB" w:rsidRDefault="00F740BB" w:rsidP="00F740BB">
      <w:pPr>
        <w:widowControl/>
        <w:jc w:val="left"/>
        <w:rPr>
          <w:rFonts w:ascii="宋体" w:eastAsia="宋体" w:hAnsi="宋体" w:cs="宋体" w:hint="eastAsia"/>
          <w:kern w:val="0"/>
          <w:sz w:val="24"/>
        </w:rPr>
      </w:pPr>
    </w:p>
    <w:p w14:paraId="6D2CFA8B" w14:textId="77777777" w:rsidR="00F740BB" w:rsidRPr="00F740BB" w:rsidRDefault="00F740BB" w:rsidP="00F740BB">
      <w:pPr>
        <w:widowControl/>
        <w:shd w:val="clear" w:color="auto" w:fill="FFFFFF"/>
        <w:spacing w:line="540" w:lineRule="atLeast"/>
        <w:jc w:val="left"/>
        <w:rPr>
          <w:rFonts w:ascii="微软雅黑" w:eastAsia="微软雅黑" w:hAnsi="微软雅黑" w:cs="宋体"/>
          <w:color w:val="666666"/>
          <w:kern w:val="0"/>
          <w:sz w:val="24"/>
        </w:rPr>
      </w:pPr>
      <w:r w:rsidRPr="00F740BB">
        <w:rPr>
          <w:rFonts w:ascii="微软雅黑" w:eastAsia="微软雅黑" w:hAnsi="微软雅黑" w:cs="宋体" w:hint="eastAsia"/>
          <w:color w:val="666666"/>
          <w:kern w:val="0"/>
          <w:sz w:val="24"/>
        </w:rPr>
        <w:lastRenderedPageBreak/>
        <w:t>附件：</w:t>
      </w:r>
      <w:r w:rsidRPr="00F740BB">
        <w:rPr>
          <w:rFonts w:ascii="微软雅黑" w:eastAsia="微软雅黑" w:hAnsi="微软雅黑" w:cs="宋体" w:hint="eastAsia"/>
          <w:color w:val="666666"/>
          <w:kern w:val="0"/>
          <w:sz w:val="24"/>
        </w:rPr>
        <w:br/>
      </w:r>
      <w:hyperlink r:id="rId4" w:tgtFrame="_blank" w:history="1">
        <w:r w:rsidRPr="00F740BB">
          <w:rPr>
            <w:rFonts w:ascii="微软雅黑" w:eastAsia="微软雅黑" w:hAnsi="微软雅黑" w:cs="宋体" w:hint="eastAsia"/>
            <w:color w:val="015293"/>
            <w:kern w:val="0"/>
            <w:szCs w:val="21"/>
            <w:u w:val="single"/>
          </w:rPr>
          <w:t>附件1：内蒙古自治区</w:t>
        </w:r>
        <w:r w:rsidRPr="00F740BB">
          <w:rPr>
            <w:rFonts w:ascii="微软雅黑" w:eastAsia="微软雅黑" w:hAnsi="微软雅黑" w:cs="宋体" w:hint="eastAsia"/>
            <w:color w:val="015293"/>
            <w:kern w:val="0"/>
            <w:szCs w:val="21"/>
            <w:u w:val="single"/>
          </w:rPr>
          <w:t>科</w:t>
        </w:r>
        <w:r w:rsidRPr="00F740BB">
          <w:rPr>
            <w:rFonts w:ascii="微软雅黑" w:eastAsia="微软雅黑" w:hAnsi="微软雅黑" w:cs="宋体" w:hint="eastAsia"/>
            <w:color w:val="015293"/>
            <w:kern w:val="0"/>
            <w:szCs w:val="21"/>
            <w:u w:val="single"/>
          </w:rPr>
          <w:t>技成果转移转化示范基地建设申报书.doc</w:t>
        </w:r>
      </w:hyperlink>
      <w:r w:rsidRPr="00F740BB">
        <w:rPr>
          <w:rFonts w:ascii="微软雅黑" w:eastAsia="微软雅黑" w:hAnsi="微软雅黑" w:cs="宋体" w:hint="eastAsia"/>
          <w:color w:val="666666"/>
          <w:kern w:val="0"/>
          <w:szCs w:val="21"/>
        </w:rPr>
        <w:br/>
      </w:r>
      <w:hyperlink r:id="rId5" w:tgtFrame="_blank" w:history="1">
        <w:r w:rsidRPr="00F740BB">
          <w:rPr>
            <w:rFonts w:ascii="微软雅黑" w:eastAsia="微软雅黑" w:hAnsi="微软雅黑" w:cs="宋体" w:hint="eastAsia"/>
            <w:color w:val="015293"/>
            <w:kern w:val="0"/>
            <w:szCs w:val="21"/>
            <w:u w:val="single"/>
          </w:rPr>
          <w:t>附件2：内蒙古自治区专业化技术研发与中试公共服务平台申报书.doc</w:t>
        </w:r>
      </w:hyperlink>
      <w:r w:rsidRPr="00F740BB">
        <w:rPr>
          <w:rFonts w:ascii="微软雅黑" w:eastAsia="微软雅黑" w:hAnsi="微软雅黑" w:cs="宋体" w:hint="eastAsia"/>
          <w:color w:val="666666"/>
          <w:kern w:val="0"/>
          <w:szCs w:val="21"/>
        </w:rPr>
        <w:br/>
      </w:r>
      <w:hyperlink r:id="rId6" w:tgtFrame="_blank" w:history="1">
        <w:r w:rsidRPr="00F740BB">
          <w:rPr>
            <w:rFonts w:ascii="微软雅黑" w:eastAsia="微软雅黑" w:hAnsi="微软雅黑" w:cs="宋体" w:hint="eastAsia"/>
            <w:color w:val="015293"/>
            <w:kern w:val="0"/>
            <w:szCs w:val="21"/>
            <w:u w:val="single"/>
          </w:rPr>
          <w:t>附件3：2023年度申报自治区科技成果转移转化示范基地推荐表.docx</w:t>
        </w:r>
      </w:hyperlink>
      <w:r w:rsidRPr="00F740BB">
        <w:rPr>
          <w:rFonts w:ascii="微软雅黑" w:eastAsia="微软雅黑" w:hAnsi="微软雅黑" w:cs="宋体" w:hint="eastAsia"/>
          <w:color w:val="666666"/>
          <w:kern w:val="0"/>
          <w:szCs w:val="21"/>
        </w:rPr>
        <w:br/>
      </w:r>
      <w:hyperlink r:id="rId7" w:tgtFrame="_blank" w:history="1">
        <w:r w:rsidRPr="00F740BB">
          <w:rPr>
            <w:rFonts w:ascii="微软雅黑" w:eastAsia="微软雅黑" w:hAnsi="微软雅黑" w:cs="宋体" w:hint="eastAsia"/>
            <w:color w:val="015293"/>
            <w:kern w:val="0"/>
            <w:szCs w:val="21"/>
            <w:u w:val="single"/>
          </w:rPr>
          <w:t>附件4：2023年度申报自治区专业化技术研发与中试公共服务平台推荐表.docx</w:t>
        </w:r>
      </w:hyperlink>
    </w:p>
    <w:p w14:paraId="758E9E1E" w14:textId="77777777" w:rsidR="00E0760C" w:rsidRPr="00F740BB" w:rsidRDefault="00E0760C"/>
    <w:sectPr w:rsidR="00E0760C" w:rsidRPr="00F740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0BB"/>
    <w:rsid w:val="000F4CA1"/>
    <w:rsid w:val="005A67ED"/>
    <w:rsid w:val="005A6B74"/>
    <w:rsid w:val="00A6268B"/>
    <w:rsid w:val="00B00B1C"/>
    <w:rsid w:val="00B7394D"/>
    <w:rsid w:val="00BF405C"/>
    <w:rsid w:val="00C42479"/>
    <w:rsid w:val="00E0760C"/>
    <w:rsid w:val="00F74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6D84A6"/>
  <w15:chartTrackingRefBased/>
  <w15:docId w15:val="{CDA2A956-B3BB-BA4C-854A-A6289722E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740B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740BB"/>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F740BB"/>
    <w:rPr>
      <w:b/>
      <w:bCs/>
    </w:rPr>
  </w:style>
  <w:style w:type="character" w:styleId="a5">
    <w:name w:val="Hyperlink"/>
    <w:basedOn w:val="a0"/>
    <w:uiPriority w:val="99"/>
    <w:semiHidden/>
    <w:unhideWhenUsed/>
    <w:rsid w:val="00F740BB"/>
    <w:rPr>
      <w:color w:val="0000FF"/>
      <w:u w:val="single"/>
    </w:rPr>
  </w:style>
  <w:style w:type="character" w:customStyle="1" w:styleId="10">
    <w:name w:val="标题 1 字符"/>
    <w:basedOn w:val="a0"/>
    <w:link w:val="1"/>
    <w:uiPriority w:val="9"/>
    <w:rsid w:val="00F740BB"/>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927581">
      <w:bodyDiv w:val="1"/>
      <w:marLeft w:val="0"/>
      <w:marRight w:val="0"/>
      <w:marTop w:val="0"/>
      <w:marBottom w:val="0"/>
      <w:divBdr>
        <w:top w:val="none" w:sz="0" w:space="0" w:color="auto"/>
        <w:left w:val="none" w:sz="0" w:space="0" w:color="auto"/>
        <w:bottom w:val="none" w:sz="0" w:space="0" w:color="auto"/>
        <w:right w:val="none" w:sz="0" w:space="0" w:color="auto"/>
      </w:divBdr>
      <w:divsChild>
        <w:div w:id="1483278500">
          <w:marLeft w:val="0"/>
          <w:marRight w:val="0"/>
          <w:marTop w:val="0"/>
          <w:marBottom w:val="0"/>
          <w:divBdr>
            <w:top w:val="none" w:sz="0" w:space="0" w:color="auto"/>
            <w:left w:val="none" w:sz="0" w:space="0" w:color="auto"/>
            <w:bottom w:val="none" w:sz="0" w:space="0" w:color="auto"/>
            <w:right w:val="none" w:sz="0" w:space="0" w:color="auto"/>
          </w:divBdr>
        </w:div>
        <w:div w:id="290134048">
          <w:marLeft w:val="0"/>
          <w:marRight w:val="0"/>
          <w:marTop w:val="600"/>
          <w:marBottom w:val="0"/>
          <w:divBdr>
            <w:top w:val="none" w:sz="0" w:space="0" w:color="auto"/>
            <w:left w:val="none" w:sz="0" w:space="0" w:color="auto"/>
            <w:bottom w:val="none" w:sz="0" w:space="0" w:color="auto"/>
            <w:right w:val="none" w:sz="0" w:space="0" w:color="auto"/>
          </w:divBdr>
        </w:div>
      </w:divsChild>
    </w:div>
    <w:div w:id="140857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kjt.nmg.gov.cn/kjdt/tzgg/202302/P020230209542820573289.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jt.nmg.gov.cn/kjdt/tzgg/202302/P020230209542820523642.docx" TargetMode="External"/><Relationship Id="rId5" Type="http://schemas.openxmlformats.org/officeDocument/2006/relationships/hyperlink" Target="https://kjt.nmg.gov.cn/kjdt/tzgg/202302/P020230209542820445321.doc" TargetMode="External"/><Relationship Id="rId4" Type="http://schemas.openxmlformats.org/officeDocument/2006/relationships/hyperlink" Target="https://kjt.nmg.gov.cn/kjdt/tzgg/202302/P020230209542820144533.doc"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2023-02-25T01:05:00Z</dcterms:created>
  <dcterms:modified xsi:type="dcterms:W3CDTF">2023-02-26T06:00:00Z</dcterms:modified>
</cp:coreProperties>
</file>