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CE28" w14:textId="77777777" w:rsidR="0049149A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文档交接单</w:t>
      </w:r>
    </w:p>
    <w:p w14:paraId="61F6A84D" w14:textId="1E9D6015" w:rsidR="0049149A" w:rsidRDefault="00000000">
      <w:pPr>
        <w:jc w:val="left"/>
        <w:rPr>
          <w:b/>
          <w:sz w:val="28"/>
          <w:szCs w:val="28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0D5A4" wp14:editId="61B0BB02">
                <wp:simplePos x="0" y="0"/>
                <wp:positionH relativeFrom="column">
                  <wp:posOffset>1546860</wp:posOffset>
                </wp:positionH>
                <wp:positionV relativeFrom="paragraph">
                  <wp:posOffset>297180</wp:posOffset>
                </wp:positionV>
                <wp:extent cx="3200400" cy="635"/>
                <wp:effectExtent l="0" t="0" r="0" b="184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1.8pt;margin-top:23.4pt;height:0.05pt;width:252pt;z-index:251659264;mso-width-relative:page;mso-height-relative:page;" filled="f" stroked="t" coordsize="21600,21600" o:gfxdata="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ZU5vLWAAAA&#10;CQEAAA8AAAAAAAAAAQAgAAAAIgAAAGRycy9kb3ducmV2LnhtbFBLAQIUABQAAAAIAIdO4kD8ROAu&#10;5gEAAKw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  <w:szCs w:val="28"/>
        </w:rPr>
        <w:t>测评委托单位名称：</w:t>
      </w:r>
      <w:r w:rsidR="00CE693A" w:rsidRPr="00CE693A">
        <w:rPr>
          <w:rFonts w:hint="eastAsia"/>
          <w:b/>
          <w:color w:val="FF0000"/>
          <w:sz w:val="28"/>
          <w:szCs w:val="28"/>
        </w:rPr>
        <w:t>正蓝旗融媒体中心</w:t>
      </w:r>
    </w:p>
    <w:tbl>
      <w:tblPr>
        <w:tblW w:w="8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2194"/>
        <w:gridCol w:w="850"/>
        <w:gridCol w:w="1560"/>
        <w:gridCol w:w="850"/>
        <w:gridCol w:w="1828"/>
      </w:tblGrid>
      <w:tr w:rsidR="0049149A" w14:paraId="2CD265B5" w14:textId="77777777">
        <w:trPr>
          <w:trHeight w:val="599"/>
          <w:jc w:val="center"/>
        </w:trPr>
        <w:tc>
          <w:tcPr>
            <w:tcW w:w="920" w:type="dxa"/>
            <w:shd w:val="clear" w:color="auto" w:fill="ECECEC"/>
            <w:vAlign w:val="center"/>
          </w:tcPr>
          <w:p w14:paraId="4EA36EA9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移交人签名</w:t>
            </w:r>
          </w:p>
        </w:tc>
        <w:tc>
          <w:tcPr>
            <w:tcW w:w="2194" w:type="dxa"/>
            <w:shd w:val="clear" w:color="auto" w:fill="ECECEC"/>
            <w:vAlign w:val="center"/>
          </w:tcPr>
          <w:p w14:paraId="6ED91751" w14:textId="3C898D7D" w:rsidR="0049149A" w:rsidRDefault="00CE69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南丁</w:t>
            </w:r>
          </w:p>
        </w:tc>
        <w:tc>
          <w:tcPr>
            <w:tcW w:w="850" w:type="dxa"/>
            <w:shd w:val="clear" w:color="auto" w:fill="ECECEC"/>
            <w:vAlign w:val="center"/>
          </w:tcPr>
          <w:p w14:paraId="19607B09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接收人签名</w:t>
            </w:r>
          </w:p>
        </w:tc>
        <w:tc>
          <w:tcPr>
            <w:tcW w:w="1560" w:type="dxa"/>
            <w:shd w:val="clear" w:color="auto" w:fill="ECECEC"/>
            <w:vAlign w:val="center"/>
          </w:tcPr>
          <w:p w14:paraId="255CBE72" w14:textId="110B2916" w:rsidR="0049149A" w:rsidRDefault="00CE69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徐佳鑫</w:t>
            </w:r>
          </w:p>
        </w:tc>
        <w:tc>
          <w:tcPr>
            <w:tcW w:w="850" w:type="dxa"/>
            <w:shd w:val="clear" w:color="auto" w:fill="ECECEC"/>
            <w:vAlign w:val="center"/>
          </w:tcPr>
          <w:p w14:paraId="7202DB66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交付时间</w:t>
            </w:r>
          </w:p>
        </w:tc>
        <w:tc>
          <w:tcPr>
            <w:tcW w:w="1828" w:type="dxa"/>
            <w:shd w:val="clear" w:color="auto" w:fill="ECECEC"/>
          </w:tcPr>
          <w:p w14:paraId="72A7DCE6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01A78A7B" w14:textId="77777777">
        <w:trPr>
          <w:trHeight w:val="577"/>
          <w:jc w:val="center"/>
        </w:trPr>
        <w:tc>
          <w:tcPr>
            <w:tcW w:w="920" w:type="dxa"/>
            <w:shd w:val="clear" w:color="auto" w:fill="ECECEC"/>
            <w:vAlign w:val="center"/>
          </w:tcPr>
          <w:p w14:paraId="1E9497DD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移交人签名</w:t>
            </w:r>
          </w:p>
        </w:tc>
        <w:tc>
          <w:tcPr>
            <w:tcW w:w="2194" w:type="dxa"/>
            <w:shd w:val="clear" w:color="auto" w:fill="ECECEC"/>
            <w:vAlign w:val="center"/>
          </w:tcPr>
          <w:p w14:paraId="4592BB39" w14:textId="34BC681A" w:rsidR="0049149A" w:rsidRDefault="00CE69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徐佳鑫</w:t>
            </w:r>
          </w:p>
        </w:tc>
        <w:tc>
          <w:tcPr>
            <w:tcW w:w="850" w:type="dxa"/>
            <w:shd w:val="clear" w:color="auto" w:fill="ECECEC"/>
            <w:vAlign w:val="center"/>
          </w:tcPr>
          <w:p w14:paraId="29254D8E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接收人签名</w:t>
            </w:r>
          </w:p>
        </w:tc>
        <w:tc>
          <w:tcPr>
            <w:tcW w:w="1560" w:type="dxa"/>
            <w:shd w:val="clear" w:color="auto" w:fill="ECECEC"/>
            <w:vAlign w:val="center"/>
          </w:tcPr>
          <w:p w14:paraId="171CFDE1" w14:textId="1622D847" w:rsidR="0049149A" w:rsidRDefault="00CE693A">
            <w:pPr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南丁</w:t>
            </w:r>
          </w:p>
        </w:tc>
        <w:tc>
          <w:tcPr>
            <w:tcW w:w="850" w:type="dxa"/>
            <w:shd w:val="clear" w:color="auto" w:fill="ECECEC"/>
            <w:vAlign w:val="center"/>
          </w:tcPr>
          <w:p w14:paraId="4E446A8B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归还时间</w:t>
            </w:r>
          </w:p>
        </w:tc>
        <w:tc>
          <w:tcPr>
            <w:tcW w:w="1828" w:type="dxa"/>
            <w:shd w:val="clear" w:color="auto" w:fill="ECECEC"/>
          </w:tcPr>
          <w:p w14:paraId="31B82D1D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457FD855" w14:textId="77777777">
        <w:trPr>
          <w:trHeight w:val="577"/>
          <w:jc w:val="center"/>
        </w:trPr>
        <w:tc>
          <w:tcPr>
            <w:tcW w:w="920" w:type="dxa"/>
            <w:shd w:val="clear" w:color="auto" w:fill="ECECEC"/>
            <w:vAlign w:val="center"/>
          </w:tcPr>
          <w:p w14:paraId="1378351A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3044" w:type="dxa"/>
            <w:gridSpan w:val="2"/>
            <w:shd w:val="clear" w:color="auto" w:fill="ECECEC"/>
            <w:vAlign w:val="center"/>
          </w:tcPr>
          <w:p w14:paraId="0599E491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文档名称</w:t>
            </w:r>
          </w:p>
        </w:tc>
        <w:tc>
          <w:tcPr>
            <w:tcW w:w="2410" w:type="dxa"/>
            <w:gridSpan w:val="2"/>
            <w:shd w:val="clear" w:color="auto" w:fill="ECECEC"/>
            <w:vAlign w:val="center"/>
          </w:tcPr>
          <w:p w14:paraId="7BE23D8A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文档类型</w:t>
            </w:r>
          </w:p>
        </w:tc>
        <w:tc>
          <w:tcPr>
            <w:tcW w:w="1828" w:type="dxa"/>
            <w:shd w:val="clear" w:color="auto" w:fill="ECECEC"/>
            <w:vAlign w:val="center"/>
          </w:tcPr>
          <w:p w14:paraId="315FDBCB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9149A" w14:paraId="4CBEFD45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549B09B2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3044" w:type="dxa"/>
            <w:gridSpan w:val="2"/>
            <w:vAlign w:val="center"/>
          </w:tcPr>
          <w:p w14:paraId="5ACFE32E" w14:textId="65B7219E" w:rsidR="0049149A" w:rsidRDefault="007D77F9">
            <w:pPr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7D77F9">
              <w:rPr>
                <w:rFonts w:ascii="宋体" w:hAnsi="宋体" w:hint="eastAsia"/>
                <w:b/>
                <w:sz w:val="15"/>
                <w:szCs w:val="15"/>
              </w:rPr>
              <w:t>《正蓝旗融媒体中心重要信息系统突发事件应急管理实施细则》</w:t>
            </w:r>
          </w:p>
        </w:tc>
        <w:tc>
          <w:tcPr>
            <w:tcW w:w="2410" w:type="dxa"/>
            <w:gridSpan w:val="2"/>
            <w:vAlign w:val="center"/>
          </w:tcPr>
          <w:p w14:paraId="744B3CAA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sym w:font="Wingdings 2" w:char="00A3"/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0563479D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18598394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5607127D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3044" w:type="dxa"/>
            <w:gridSpan w:val="2"/>
            <w:vAlign w:val="center"/>
          </w:tcPr>
          <w:p w14:paraId="685D17C1" w14:textId="7C5A0EB5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《正蓝旗融媒体中心网络和系统安全管理制度》</w:t>
            </w:r>
          </w:p>
        </w:tc>
        <w:tc>
          <w:tcPr>
            <w:tcW w:w="2410" w:type="dxa"/>
            <w:gridSpan w:val="2"/>
            <w:vAlign w:val="center"/>
          </w:tcPr>
          <w:p w14:paraId="566538DA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0442F910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3BEFA7E4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3D19710C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3044" w:type="dxa"/>
            <w:gridSpan w:val="2"/>
            <w:vAlign w:val="center"/>
          </w:tcPr>
          <w:p w14:paraId="1412C09D" w14:textId="632EFDF6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《正蓝旗融媒体中心备份与恢复管理制度》</w:t>
            </w:r>
          </w:p>
        </w:tc>
        <w:tc>
          <w:tcPr>
            <w:tcW w:w="2410" w:type="dxa"/>
            <w:gridSpan w:val="2"/>
            <w:vAlign w:val="center"/>
          </w:tcPr>
          <w:p w14:paraId="2E74060D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3418F159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45F69733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7408B762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3044" w:type="dxa"/>
            <w:gridSpan w:val="2"/>
            <w:vAlign w:val="bottom"/>
          </w:tcPr>
          <w:p w14:paraId="0D70177A" w14:textId="33BDFC8B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《正蓝旗融媒体中心安全事件报告和处置管理制度》</w:t>
            </w:r>
          </w:p>
        </w:tc>
        <w:tc>
          <w:tcPr>
            <w:tcW w:w="2410" w:type="dxa"/>
            <w:gridSpan w:val="2"/>
            <w:vAlign w:val="center"/>
          </w:tcPr>
          <w:p w14:paraId="204153F3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053E66B3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16C19511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201365E2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3044" w:type="dxa"/>
            <w:gridSpan w:val="2"/>
            <w:vAlign w:val="bottom"/>
          </w:tcPr>
          <w:p w14:paraId="2338473A" w14:textId="6E7604C1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《正蓝旗融媒体中心办公环境保密管理制度》</w:t>
            </w:r>
          </w:p>
        </w:tc>
        <w:tc>
          <w:tcPr>
            <w:tcW w:w="2410" w:type="dxa"/>
            <w:gridSpan w:val="2"/>
            <w:vAlign w:val="center"/>
          </w:tcPr>
          <w:p w14:paraId="4111316B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4BA1BC4C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048D2AF9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1B805E68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3044" w:type="dxa"/>
            <w:gridSpan w:val="2"/>
            <w:vAlign w:val="bottom"/>
          </w:tcPr>
          <w:p w14:paraId="26B27C39" w14:textId="23CF912B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《正蓝旗融媒体中心安全配置变更管理办法》</w:t>
            </w:r>
          </w:p>
        </w:tc>
        <w:tc>
          <w:tcPr>
            <w:tcW w:w="2410" w:type="dxa"/>
            <w:gridSpan w:val="2"/>
            <w:vAlign w:val="center"/>
          </w:tcPr>
          <w:p w14:paraId="28545247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45E530C7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74DBB807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36B63C6B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3044" w:type="dxa"/>
            <w:gridSpan w:val="2"/>
            <w:vAlign w:val="bottom"/>
          </w:tcPr>
          <w:p w14:paraId="0838A3ED" w14:textId="160EF787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《正蓝旗融媒体中心外部人员访问管理制度》</w:t>
            </w:r>
          </w:p>
        </w:tc>
        <w:tc>
          <w:tcPr>
            <w:tcW w:w="2410" w:type="dxa"/>
            <w:gridSpan w:val="2"/>
            <w:vAlign w:val="center"/>
          </w:tcPr>
          <w:p w14:paraId="7FF56069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03808785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488534E7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2C2FE605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3044" w:type="dxa"/>
            <w:gridSpan w:val="2"/>
            <w:vAlign w:val="bottom"/>
          </w:tcPr>
          <w:p w14:paraId="449822DC" w14:textId="14AF5FF1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《正蓝旗融媒体中心安全技能和教育培训管理制度》</w:t>
            </w:r>
          </w:p>
        </w:tc>
        <w:tc>
          <w:tcPr>
            <w:tcW w:w="2410" w:type="dxa"/>
            <w:gridSpan w:val="2"/>
            <w:vAlign w:val="center"/>
          </w:tcPr>
          <w:p w14:paraId="1B7E31FC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53503EC7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7D600204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394B6F3D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3044" w:type="dxa"/>
            <w:gridSpan w:val="2"/>
            <w:vAlign w:val="bottom"/>
          </w:tcPr>
          <w:p w14:paraId="1DF75187" w14:textId="3E01105F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《锡林郭勒盟正蓝旗融媒体中心网络安全制度制定与发布要求文件》</w:t>
            </w:r>
          </w:p>
        </w:tc>
        <w:tc>
          <w:tcPr>
            <w:tcW w:w="2410" w:type="dxa"/>
            <w:gridSpan w:val="2"/>
            <w:vAlign w:val="center"/>
          </w:tcPr>
          <w:p w14:paraId="33FF5DC5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66BD0B1B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4D0F9E7D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673A5347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3044" w:type="dxa"/>
            <w:gridSpan w:val="2"/>
            <w:vAlign w:val="bottom"/>
          </w:tcPr>
          <w:p w14:paraId="4399C680" w14:textId="771C6FC7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《正蓝旗融媒体中心信息安全体系信息安全工作总体方针和安全策略》</w:t>
            </w:r>
          </w:p>
        </w:tc>
        <w:tc>
          <w:tcPr>
            <w:tcW w:w="2410" w:type="dxa"/>
            <w:gridSpan w:val="2"/>
            <w:vAlign w:val="center"/>
          </w:tcPr>
          <w:p w14:paraId="7D60F211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0B3360A7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299867B9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6B40079C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3044" w:type="dxa"/>
            <w:gridSpan w:val="2"/>
            <w:vAlign w:val="bottom"/>
          </w:tcPr>
          <w:p w14:paraId="1270E296" w14:textId="082C6524" w:rsidR="0049149A" w:rsidRDefault="007D77F9">
            <w:pPr>
              <w:jc w:val="center"/>
              <w:rPr>
                <w:b/>
                <w:sz w:val="15"/>
                <w:szCs w:val="15"/>
              </w:rPr>
            </w:pPr>
            <w:r w:rsidRPr="007D77F9">
              <w:rPr>
                <w:rFonts w:hint="eastAsia"/>
                <w:b/>
                <w:sz w:val="15"/>
                <w:szCs w:val="15"/>
              </w:rPr>
              <w:t>《融媒体中心信息化安全管理制度》</w:t>
            </w:r>
          </w:p>
        </w:tc>
        <w:tc>
          <w:tcPr>
            <w:tcW w:w="2410" w:type="dxa"/>
            <w:gridSpan w:val="2"/>
            <w:vAlign w:val="center"/>
          </w:tcPr>
          <w:p w14:paraId="0FB15229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20A9B52E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6D047A5D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56CFFF05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3044" w:type="dxa"/>
            <w:gridSpan w:val="2"/>
            <w:vAlign w:val="bottom"/>
          </w:tcPr>
          <w:p w14:paraId="0477425B" w14:textId="2A30CEBA" w:rsidR="0049149A" w:rsidRDefault="0049149A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6E3940DF" w14:textId="6EA519F7" w:rsidR="0049149A" w:rsidRDefault="007D77F9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00A8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257AA479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4A9825B2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5FD73BC4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3044" w:type="dxa"/>
            <w:gridSpan w:val="2"/>
            <w:vAlign w:val="bottom"/>
          </w:tcPr>
          <w:p w14:paraId="5F1CC351" w14:textId="2D777556" w:rsidR="0049149A" w:rsidRDefault="0049149A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6D7DD097" w14:textId="5B780BAF" w:rsidR="0049149A" w:rsidRDefault="007D77F9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00A8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0EB82CB7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1A29BCA9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49EB06DD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044" w:type="dxa"/>
            <w:gridSpan w:val="2"/>
            <w:vAlign w:val="bottom"/>
          </w:tcPr>
          <w:p w14:paraId="58732706" w14:textId="77777777" w:rsidR="0049149A" w:rsidRDefault="0049149A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54ACE9BE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00A8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089012B1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7C1B841F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4E376740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3044" w:type="dxa"/>
            <w:gridSpan w:val="2"/>
            <w:vAlign w:val="bottom"/>
          </w:tcPr>
          <w:p w14:paraId="3E80E382" w14:textId="77777777" w:rsidR="0049149A" w:rsidRDefault="0049149A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71A4C339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00A8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58E2491B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364D1548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46A88801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3044" w:type="dxa"/>
            <w:gridSpan w:val="2"/>
            <w:vAlign w:val="bottom"/>
          </w:tcPr>
          <w:p w14:paraId="4A767A2F" w14:textId="77777777" w:rsidR="0049149A" w:rsidRDefault="0049149A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3E3A4586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00A8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5C8A0776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  <w:tr w:rsidR="0049149A" w14:paraId="07999C9C" w14:textId="77777777">
        <w:trPr>
          <w:trHeight w:val="577"/>
          <w:jc w:val="center"/>
        </w:trPr>
        <w:tc>
          <w:tcPr>
            <w:tcW w:w="920" w:type="dxa"/>
            <w:vAlign w:val="center"/>
          </w:tcPr>
          <w:p w14:paraId="463635B6" w14:textId="77777777" w:rsidR="0049149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1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3044" w:type="dxa"/>
            <w:gridSpan w:val="2"/>
            <w:vAlign w:val="bottom"/>
          </w:tcPr>
          <w:p w14:paraId="28B756B1" w14:textId="77777777" w:rsidR="0049149A" w:rsidRDefault="0049149A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1C859A65" w14:textId="77777777" w:rsidR="0049149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sym w:font="Wingdings" w:char="00A8"/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vAlign w:val="center"/>
          </w:tcPr>
          <w:p w14:paraId="4C80E337" w14:textId="77777777" w:rsidR="0049149A" w:rsidRDefault="0049149A">
            <w:pPr>
              <w:jc w:val="center"/>
              <w:rPr>
                <w:b/>
                <w:sz w:val="24"/>
              </w:rPr>
            </w:pPr>
          </w:p>
        </w:tc>
      </w:tr>
    </w:tbl>
    <w:p w14:paraId="2B19C82B" w14:textId="77777777" w:rsidR="0049149A" w:rsidRDefault="0049149A"/>
    <w:sectPr w:rsidR="0049149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iYTc4MDUxNmI5NDRkN2E0MTUyN2RhMjVjN2JlNzAifQ=="/>
  </w:docVars>
  <w:rsids>
    <w:rsidRoot w:val="007B27DD"/>
    <w:rsid w:val="00035559"/>
    <w:rsid w:val="000842AB"/>
    <w:rsid w:val="00143C2A"/>
    <w:rsid w:val="0014636E"/>
    <w:rsid w:val="00154B4F"/>
    <w:rsid w:val="00164E8D"/>
    <w:rsid w:val="00193B1A"/>
    <w:rsid w:val="001D2849"/>
    <w:rsid w:val="001F6E9A"/>
    <w:rsid w:val="001F7400"/>
    <w:rsid w:val="002166DB"/>
    <w:rsid w:val="0025022F"/>
    <w:rsid w:val="002603AD"/>
    <w:rsid w:val="0026605A"/>
    <w:rsid w:val="002F599F"/>
    <w:rsid w:val="00312F2A"/>
    <w:rsid w:val="00333B8A"/>
    <w:rsid w:val="00334327"/>
    <w:rsid w:val="00346B01"/>
    <w:rsid w:val="00356EB1"/>
    <w:rsid w:val="003D732B"/>
    <w:rsid w:val="0042250A"/>
    <w:rsid w:val="00487322"/>
    <w:rsid w:val="0049149A"/>
    <w:rsid w:val="004C4672"/>
    <w:rsid w:val="004F183F"/>
    <w:rsid w:val="0050555F"/>
    <w:rsid w:val="005254C6"/>
    <w:rsid w:val="005427B2"/>
    <w:rsid w:val="00544983"/>
    <w:rsid w:val="00554648"/>
    <w:rsid w:val="00585DDF"/>
    <w:rsid w:val="006254CB"/>
    <w:rsid w:val="0063045A"/>
    <w:rsid w:val="00633612"/>
    <w:rsid w:val="00695A6B"/>
    <w:rsid w:val="006C117F"/>
    <w:rsid w:val="006F1B9F"/>
    <w:rsid w:val="0071660C"/>
    <w:rsid w:val="007466C7"/>
    <w:rsid w:val="007B27DD"/>
    <w:rsid w:val="007D0B80"/>
    <w:rsid w:val="007D77F9"/>
    <w:rsid w:val="00806C33"/>
    <w:rsid w:val="008A2835"/>
    <w:rsid w:val="00917E98"/>
    <w:rsid w:val="0097357B"/>
    <w:rsid w:val="009B1B63"/>
    <w:rsid w:val="009B3F24"/>
    <w:rsid w:val="009B4B50"/>
    <w:rsid w:val="009F4AC5"/>
    <w:rsid w:val="00A226AA"/>
    <w:rsid w:val="00A91AC1"/>
    <w:rsid w:val="00AB4FDD"/>
    <w:rsid w:val="00AF1ABE"/>
    <w:rsid w:val="00AF7F97"/>
    <w:rsid w:val="00B0167B"/>
    <w:rsid w:val="00B04A27"/>
    <w:rsid w:val="00B0592C"/>
    <w:rsid w:val="00B16FA8"/>
    <w:rsid w:val="00B20DBF"/>
    <w:rsid w:val="00B237DB"/>
    <w:rsid w:val="00B50E7A"/>
    <w:rsid w:val="00C2546F"/>
    <w:rsid w:val="00C97392"/>
    <w:rsid w:val="00CC6893"/>
    <w:rsid w:val="00CD6F2F"/>
    <w:rsid w:val="00CE693A"/>
    <w:rsid w:val="00D33F4E"/>
    <w:rsid w:val="00D34223"/>
    <w:rsid w:val="00D41767"/>
    <w:rsid w:val="00D470B1"/>
    <w:rsid w:val="00D730B6"/>
    <w:rsid w:val="00D81553"/>
    <w:rsid w:val="00D84A10"/>
    <w:rsid w:val="00DB4A0B"/>
    <w:rsid w:val="00E47138"/>
    <w:rsid w:val="00E61CD8"/>
    <w:rsid w:val="00E90511"/>
    <w:rsid w:val="00E91760"/>
    <w:rsid w:val="00ED3543"/>
    <w:rsid w:val="00EF7AEF"/>
    <w:rsid w:val="00F023B8"/>
    <w:rsid w:val="00F30D06"/>
    <w:rsid w:val="00F67817"/>
    <w:rsid w:val="16DF3B6C"/>
    <w:rsid w:val="26B62DFC"/>
    <w:rsid w:val="27693709"/>
    <w:rsid w:val="47D71996"/>
    <w:rsid w:val="57AB28B4"/>
    <w:rsid w:val="7CA11353"/>
    <w:rsid w:val="7D2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A37C35"/>
  <w15:docId w15:val="{D4A0D7DF-B382-324D-8609-044B6AB9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link w:val="ac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unhideWhenUsed/>
    <w:qFormat/>
    <w:rPr>
      <w:b/>
      <w:bCs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styleId="af0">
    <w:name w:val="footnote reference"/>
    <w:uiPriority w:val="99"/>
    <w:unhideWhenUsed/>
    <w:qFormat/>
    <w:rPr>
      <w:vertAlign w:val="superscript"/>
    </w:rPr>
  </w:style>
  <w:style w:type="character" w:customStyle="1" w:styleId="a4">
    <w:name w:val="批注文字 字符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脚注文本 字符"/>
    <w:link w:val="ab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主题 字符"/>
    <w:link w:val="ad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styleId="af1">
    <w:name w:val="Placeholder Tex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\2021&#24180;&#24037;&#20316;\&#20869;&#33945;&#21476;&#33258;&#27835;&#21306;&#32508;&#21512;&#30142;&#30149;&#39044;&#38450;&#25511;&#21046;&#20013;&#24515;0628\&#32440;&#36136;&#36164;&#26009;\&#25991;&#26723;&#20132;&#25509;&#21333;1.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D:\工作\2021年工作\内蒙古自治区综合疾病预防控制中心0628\纸质资料\文档交接单1.1.dot</Template>
  <TotalTime>36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zhangjianli</dc:creator>
  <cp:lastModifiedBy>Microsoft Office User</cp:lastModifiedBy>
  <cp:revision>21</cp:revision>
  <cp:lastPrinted>2021-12-21T08:14:00Z</cp:lastPrinted>
  <dcterms:created xsi:type="dcterms:W3CDTF">2021-12-29T03:39:00Z</dcterms:created>
  <dcterms:modified xsi:type="dcterms:W3CDTF">2023-03-31T00:58:00Z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83196C574AF5459DB6B69FFFFB3D1C52</vt:lpwstr>
  </property>
</Properties>
</file>