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70" w:rsidRPr="00F80970" w:rsidRDefault="00F80970" w:rsidP="00F80970">
      <w:pPr>
        <w:widowControl/>
        <w:ind w:firstLineChars="700" w:firstLine="19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80970">
        <w:rPr>
          <w:rFonts w:ascii="黑体" w:eastAsia="黑体" w:hAnsi="黑体"/>
          <w:color w:val="000000"/>
          <w:sz w:val="28"/>
          <w:szCs w:val="28"/>
        </w:rPr>
        <w:t>母亲身心健康对婴儿成长的影响</w:t>
      </w:r>
    </w:p>
    <w:p w:rsidR="00F80970" w:rsidRPr="00F80970" w:rsidRDefault="00F80970" w:rsidP="00F80970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母亲是婴儿生命中最重要的人之一， 她不仅为婴儿提供营养物质和身体保护，还为婴儿提供情感支持和安全感。 母亲心理健康状态的不良状况， 如抑郁、 焦虑、压力等， 可能会对婴儿的认知、 情感、 社会行为等方面产生负面影响。 压力过大的母亲可能会对婴儿的生理和心理发展产生负面影响， 例如影响其睡眠等方面。</w:t>
      </w:r>
    </w:p>
    <w:p w:rsidR="00F80970" w:rsidRPr="00F80970" w:rsidRDefault="00F80970" w:rsidP="00F80970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附件给出了包括 </w:t>
      </w:r>
      <w:r w:rsidRPr="00F8097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390</w:t>
      </w: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名 </w:t>
      </w:r>
      <w:r w:rsidRPr="00F8097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 </w:t>
      </w: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至 </w:t>
      </w:r>
      <w:r w:rsidRPr="00F8097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12 </w:t>
      </w: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个月婴儿以及其母亲的相关数据。 这些数据涵盖各种主题， 母亲的身体指标包括年龄、 婚姻状况、 教育程度、 妊娠时间、分娩方式， 以及产妇心理指标</w:t>
      </w:r>
      <w:r w:rsidRPr="00F8097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CBTS</w:t>
      </w: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（分娩相关创伤后应激障碍问卷） 、 </w:t>
      </w:r>
      <w:r w:rsidRPr="00F8097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EPDS </w:t>
      </w: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（爱丁堡产后抑郁量表） 、 </w:t>
      </w:r>
      <w:r w:rsidRPr="00F8097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HADS</w:t>
      </w: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（医院焦虑抑郁量表） 和婴儿睡眠质量指标包括整晚睡眠时间、 睡醒次数和入睡方式。</w:t>
      </w:r>
    </w:p>
    <w:p w:rsidR="00F80970" w:rsidRPr="00F80970" w:rsidRDefault="00F80970" w:rsidP="00F8097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请查阅相关文献， 了解专业背景， 根据题目数据建立数学模型， 回答下列问题。</w:t>
      </w:r>
    </w:p>
    <w:p w:rsidR="00F80970" w:rsidRPr="00F80970" w:rsidRDefault="00F80970" w:rsidP="00F8097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bookmarkStart w:id="0" w:name="_GoBack"/>
      <w:bookmarkEnd w:id="0"/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. 许多研究表明， 母亲的身体指标和心理指标对婴儿的行为特征和睡眠质量有影响， 请问是否存在这样的规律， 根据附件中的数据对此进行研究。</w:t>
      </w:r>
    </w:p>
    <w:p w:rsidR="00F80970" w:rsidRPr="00F80970" w:rsidRDefault="00F80970" w:rsidP="00F8097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097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 </w:t>
      </w: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婴儿行为问卷是一个用于评估婴儿行为特征的量表， 其中包含了一些关于婴儿情绪和反应的问题。 我们将婴儿的行为特征分为三种类型： 安静型、 中等型、 矛盾型。 请你建立婴儿的行为特征与母亲的身体指标与心理指标的关系模型。数据表中最后有20组（编号391-410号） 婴儿的行为特征信息被删除， 请你判断他们是属于什么类型。</w:t>
      </w:r>
    </w:p>
    <w:p w:rsidR="00AA2BA9" w:rsidRDefault="00F80970" w:rsidP="00F8097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3. 对母亲焦虑的干预有助于提高母亲的心理健康水平， 还可以改善母婴交互质量， 促进婴儿的认知、 情感和社交发展。 CBTS、 EPDS、 HADS的治疗费用相对于患病程度的变化率均与治疗费用呈正比， 经调研， 给出了两个分数对应的治疗费用， 详见表</w:t>
      </w:r>
      <w:r w:rsidRPr="00F8097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1</w:t>
      </w: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。 现有一个行为特征为矛盾型的婴儿， 编号为238。 请你建立模型，分析最少需要花费多少治疗费用， 能够使婴儿的行为特征从矛盾型变为中等型？</w:t>
      </w:r>
    </w:p>
    <w:p w:rsidR="00F80970" w:rsidRDefault="00F80970" w:rsidP="00F8097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若要使其行为特征变为安静型， 治疗方案需要如何调整？表1. 患病得分与治疗费用</w:t>
      </w:r>
    </w:p>
    <w:p w:rsidR="00F80970" w:rsidRPr="00F80970" w:rsidRDefault="00F80970" w:rsidP="00F8097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70C668" wp14:editId="501A85FC">
            <wp:extent cx="5274310" cy="2226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70" w:rsidRPr="00F80970" w:rsidRDefault="00F80970" w:rsidP="00F8097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4. 婴儿的睡眠质量指标包含整晚睡眠时间、 睡醒次数、 入睡方式。 请你对婴儿的睡眠质量进行优、 良、 中、 差四分类综合评判， 并建立婴儿综合睡</w:t>
      </w: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眠质量与母亲的身体指标、 心理指标的关联模型， 预测最后20组（编号391-410号） 婴儿的综合睡眠质量。</w:t>
      </w:r>
    </w:p>
    <w:p w:rsidR="00F80970" w:rsidRDefault="00F80970" w:rsidP="00F80970">
      <w:pPr>
        <w:rPr>
          <w:rFonts w:hint="eastAsia"/>
        </w:rPr>
      </w:pPr>
      <w:r w:rsidRPr="00F80970">
        <w:rPr>
          <w:rFonts w:ascii="宋体" w:eastAsia="宋体" w:hAnsi="宋体" w:cs="宋体"/>
          <w:color w:val="000000"/>
          <w:kern w:val="0"/>
          <w:sz w:val="24"/>
          <w:szCs w:val="24"/>
        </w:rPr>
        <w:t>5. 在问题三的基础上， 若需要让238号婴儿的睡眠质量评级为优， 请问问题三的治疗策略是否需要调整？ 如何调整？</w:t>
      </w:r>
    </w:p>
    <w:sectPr w:rsidR="00F80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FE0" w:rsidRDefault="000F0FE0" w:rsidP="00F80970">
      <w:r>
        <w:separator/>
      </w:r>
    </w:p>
  </w:endnote>
  <w:endnote w:type="continuationSeparator" w:id="0">
    <w:p w:rsidR="000F0FE0" w:rsidRDefault="000F0FE0" w:rsidP="00F8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FE0" w:rsidRDefault="000F0FE0" w:rsidP="00F80970">
      <w:r>
        <w:separator/>
      </w:r>
    </w:p>
  </w:footnote>
  <w:footnote w:type="continuationSeparator" w:id="0">
    <w:p w:rsidR="000F0FE0" w:rsidRDefault="000F0FE0" w:rsidP="00F80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61"/>
    <w:rsid w:val="000F0FE0"/>
    <w:rsid w:val="001D334D"/>
    <w:rsid w:val="00AA2BA9"/>
    <w:rsid w:val="00AF16F4"/>
    <w:rsid w:val="00BB1361"/>
    <w:rsid w:val="00F8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90353C-C8F8-4F27-8127-562305CB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9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970"/>
    <w:rPr>
      <w:sz w:val="18"/>
      <w:szCs w:val="18"/>
    </w:rPr>
  </w:style>
  <w:style w:type="character" w:customStyle="1" w:styleId="fontstyle01">
    <w:name w:val="fontstyle01"/>
    <w:basedOn w:val="a0"/>
    <w:rsid w:val="00F8097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8097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2025-07-04T03:19:00Z</dcterms:created>
  <dcterms:modified xsi:type="dcterms:W3CDTF">2025-07-04T03:22:00Z</dcterms:modified>
</cp:coreProperties>
</file>