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48"/>
          <w:szCs w:val="48"/>
        </w:rPr>
      </w:pPr>
      <w:r>
        <w:rPr>
          <w:rFonts w:ascii="Trebuchet MS"/>
          <w:sz w:val="44"/>
          <w:szCs w:val="44"/>
          <w:rtl w:val="0"/>
          <w:lang w:val="zh-CN" w:eastAsia="zh-CN"/>
        </w:rPr>
        <w:t xml:space="preserve">          </w:t>
      </w:r>
      <w:r>
        <w:rPr>
          <w:rFonts w:ascii="Trebuchet MS"/>
          <w:color w:val="6b2085"/>
          <w:sz w:val="44"/>
          <w:szCs w:val="44"/>
          <w:rtl w:val="0"/>
          <w:lang w:val="zh-CN" w:eastAsia="zh-CN"/>
        </w:rPr>
        <w:t xml:space="preserve">    </w:t>
      </w:r>
      <w:r>
        <w:rPr>
          <w:rFonts w:eastAsia="Trebuchet MS" w:hint="eastAsia"/>
          <w:color w:val="6b2085"/>
          <w:sz w:val="48"/>
          <w:szCs w:val="48"/>
          <w:rtl w:val="0"/>
          <w:lang w:val="zh-CN" w:eastAsia="zh-CN"/>
        </w:rPr>
        <w:t xml:space="preserve">天彩美术教学理念之 </w:t>
      </w:r>
    </w:p>
    <w:p>
      <w:pPr>
        <w:pStyle w:val="Body"/>
        <w:rPr>
          <w:sz w:val="44"/>
          <w:szCs w:val="44"/>
        </w:rPr>
      </w:pPr>
      <w:r>
        <w:rPr>
          <w:rFonts w:ascii="Trebuchet MS"/>
          <w:sz w:val="44"/>
          <w:szCs w:val="44"/>
          <w:rtl w:val="0"/>
          <w:lang w:val="zh-CN" w:eastAsia="zh-CN"/>
        </w:rPr>
        <w:t xml:space="preserve">                           </w:t>
      </w:r>
      <w:r>
        <w:rPr>
          <w:rFonts w:hAnsi="Trebuchet MS" w:hint="default"/>
          <w:color w:val="9d44b8"/>
          <w:sz w:val="44"/>
          <w:szCs w:val="44"/>
          <w:rtl w:val="0"/>
        </w:rPr>
        <w:t xml:space="preserve">— </w:t>
      </w:r>
      <w:r>
        <w:rPr>
          <w:rFonts w:eastAsia="Trebuchet MS" w:hint="eastAsia"/>
          <w:color w:val="9d44b8"/>
          <w:sz w:val="44"/>
          <w:szCs w:val="44"/>
          <w:rtl w:val="0"/>
          <w:lang w:val="zh-CN" w:eastAsia="zh-CN"/>
        </w:rPr>
        <w:t>孩子学习美术的时间</w:t>
      </w:r>
    </w:p>
    <w:p>
      <w:pPr>
        <w:pStyle w:val="Body"/>
        <w:rPr>
          <w:rFonts w:ascii="Tahoma" w:cs="Tahoma" w:hAnsi="Tahoma" w:eastAsia="Tahoma"/>
          <w:color w:val="ff5f5d"/>
          <w:sz w:val="26"/>
          <w:szCs w:val="26"/>
          <w:u w:color="000000"/>
          <w:lang w:val="zh-TW" w:eastAsia="zh-TW"/>
        </w:rPr>
      </w:pPr>
      <w:r>
        <w:rPr>
          <w:rFonts w:eastAsia="Tahoma" w:hint="eastAsia"/>
          <w:color w:val="ce222b"/>
          <w:sz w:val="26"/>
          <w:szCs w:val="26"/>
          <w:u w:color="000000"/>
          <w:rtl w:val="0"/>
          <w:lang w:val="zh-TW" w:eastAsia="zh-TW"/>
        </w:rPr>
        <w:t>有家长给我发信，问道孩子从几岁可以开始学习美术？</w:t>
      </w:r>
    </w:p>
    <w:p>
      <w:pPr>
        <w:pStyle w:val="Body"/>
        <w:rPr>
          <w:rFonts w:ascii="Tahoma" w:cs="Tahoma" w:hAnsi="Tahoma" w:eastAsia="Tahoma"/>
          <w:sz w:val="22"/>
          <w:szCs w:val="22"/>
          <w:rtl w:val="0"/>
          <w:lang w:val="zh-TW" w:eastAsia="zh-TW"/>
        </w:rPr>
      </w:pPr>
      <w:r>
        <w:rPr>
          <w:rFonts w:eastAsia="Tahoma" w:hint="eastAsia"/>
          <w:sz w:val="22"/>
          <w:szCs w:val="22"/>
          <w:rtl w:val="0"/>
          <w:lang w:val="zh-TW" w:eastAsia="zh-TW"/>
        </w:rPr>
        <w:t>今天就这个话题，和大家聊聊我的看法。</w:t>
      </w:r>
    </w:p>
    <w:p>
      <w:pPr>
        <w:pStyle w:val="Body"/>
        <w:rPr>
          <w:rFonts w:ascii="Tahoma" w:cs="Tahoma" w:hAnsi="Tahoma" w:eastAsia="Tahoma"/>
          <w:sz w:val="24"/>
          <w:szCs w:val="24"/>
          <w:lang w:val="zh-TW" w:eastAsia="zh-TW"/>
        </w:rPr>
      </w:pPr>
      <w:r>
        <w:rPr>
          <w:rFonts w:eastAsia="Tahoma" w:hint="eastAsia"/>
          <w:sz w:val="24"/>
          <w:szCs w:val="24"/>
          <w:rtl w:val="0"/>
          <w:lang w:val="zh-TW" w:eastAsia="zh-TW"/>
        </w:rPr>
        <w:t>我认为，根据儿童形象思维发展的规律，当孩子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3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岁左右，具备了一定的观察力，想象力，动手能力和理解能力以后，就可以进行美术学习了。</w:t>
      </w:r>
    </w:p>
    <w:p>
      <w:pPr>
        <w:pStyle w:val="Body"/>
        <w:rPr>
          <w:rFonts w:ascii="Tahoma" w:cs="Tahoma" w:hAnsi="Tahoma" w:eastAsia="Tahoma"/>
          <w:sz w:val="24"/>
          <w:szCs w:val="24"/>
          <w:lang w:val="zh-TW" w:eastAsia="zh-TW"/>
        </w:rPr>
      </w:pPr>
      <w:r>
        <w:rPr>
          <w:rFonts w:ascii="Calibri" w:cs="Calibri" w:hAnsi="Calibri" w:eastAsia="Calibri"/>
          <w:color w:val="9d44b8"/>
          <w:sz w:val="24"/>
          <w:szCs w:val="24"/>
          <w:u w:color="000000"/>
          <w:rtl w:val="0"/>
          <w:lang w:val="en-US"/>
        </w:rPr>
        <w:t>3-6</w:t>
      </w:r>
      <w:r>
        <w:rPr>
          <w:rFonts w:eastAsia="Tahoma" w:hint="eastAsia"/>
          <w:color w:val="9d44b8"/>
          <w:sz w:val="24"/>
          <w:szCs w:val="24"/>
          <w:u w:color="000000"/>
          <w:rtl w:val="0"/>
          <w:lang w:val="zh-TW" w:eastAsia="zh-TW"/>
        </w:rPr>
        <w:t>岁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是孩子智力，想象力，观察力，性格形成的关键期和黄金期。这个年龄段的儿童开始学习美术，有利于发展记忆、想象力与创造力，特别是想象力。孩子的想象力是非常丰富而且奇特的力；美术可以使孩子获得心理平衡和心灵上的愉悦，还可以锻炼孩子眼手并用的协调能力。因此，抓住这个关键期对幼儿进行美术启蒙教育，可以为孩子一生的成长奠定良好的基础。</w:t>
      </w:r>
    </w:p>
    <w:p>
      <w:pPr>
        <w:pStyle w:val="Body"/>
        <w:rPr>
          <w:rFonts w:ascii="Tahoma" w:cs="Tahoma" w:hAnsi="Tahoma" w:eastAsia="Tahoma"/>
          <w:color w:val="ff5f5d"/>
          <w:sz w:val="26"/>
          <w:szCs w:val="26"/>
          <w:u w:color="000000"/>
          <w:lang w:val="zh-TW" w:eastAsia="zh-TW"/>
        </w:rPr>
      </w:pPr>
      <w:r>
        <w:rPr>
          <w:rFonts w:eastAsia="Tahoma" w:hint="eastAsia"/>
          <w:color w:val="ce222b"/>
          <w:sz w:val="26"/>
          <w:szCs w:val="26"/>
          <w:u w:color="000000"/>
          <w:rtl w:val="0"/>
          <w:lang w:val="zh-TW" w:eastAsia="zh-TW"/>
        </w:rPr>
        <w:t>那么学习美术对孩子的成长发展有什么帮助呢？</w:t>
      </w:r>
    </w:p>
    <w:p>
      <w:pPr>
        <w:pStyle w:val="Body"/>
        <w:rPr>
          <w:rFonts w:ascii="Tahoma" w:cs="Tahoma" w:hAnsi="Tahoma" w:eastAsia="Tahoma"/>
          <w:sz w:val="24"/>
          <w:szCs w:val="24"/>
          <w:lang w:val="zh-TW" w:eastAsia="zh-TW"/>
        </w:rPr>
      </w:pPr>
      <w:r>
        <w:rPr>
          <w:rFonts w:eastAsia="Tahoma" w:hint="eastAsia"/>
          <w:sz w:val="24"/>
          <w:szCs w:val="24"/>
          <w:rtl w:val="0"/>
          <w:lang w:val="zh-TW" w:eastAsia="zh-TW"/>
        </w:rPr>
        <w:t xml:space="preserve">现在我们来一起分析一下： </w:t>
      </w:r>
    </w:p>
    <w:p>
      <w:pPr>
        <w:pStyle w:val="Body"/>
        <w:rPr>
          <w:rFonts w:ascii="Tahoma" w:cs="Tahoma" w:hAnsi="Tahoma" w:eastAsia="Tahoma"/>
          <w:b w:val="1"/>
          <w:bCs w:val="1"/>
          <w:color w:val="6b2085"/>
          <w:sz w:val="30"/>
          <w:szCs w:val="30"/>
          <w:u w:color="000000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color w:val="6b2085"/>
          <w:sz w:val="30"/>
          <w:szCs w:val="30"/>
          <w:u w:color="000000"/>
          <w:rtl w:val="0"/>
          <w:lang w:val="en-US"/>
        </w:rPr>
        <w:t>1</w:t>
      </w:r>
      <w:r>
        <w:rPr>
          <w:rFonts w:eastAsia="Tahoma" w:hint="eastAsia"/>
          <w:b w:val="1"/>
          <w:bCs w:val="1"/>
          <w:color w:val="6b2085"/>
          <w:sz w:val="30"/>
          <w:szCs w:val="30"/>
          <w:u w:color="000000"/>
          <w:rtl w:val="0"/>
          <w:lang w:val="zh-TW" w:eastAsia="zh-TW"/>
        </w:rPr>
        <w:t>、通过学习美术，可以观察儿童智力成长状况</w:t>
      </w:r>
    </w:p>
    <w:p>
      <w:pPr>
        <w:pStyle w:val="Body"/>
        <w:rPr>
          <w:rFonts w:ascii="Tahoma" w:cs="Tahoma" w:hAnsi="Tahoma" w:eastAsia="Tahoma"/>
          <w:sz w:val="24"/>
          <w:szCs w:val="24"/>
          <w:lang w:val="zh-TW" w:eastAsia="zh-TW"/>
        </w:rPr>
      </w:pPr>
      <w:r>
        <w:rPr>
          <w:rFonts w:eastAsia="Tahoma" w:hint="eastAsia"/>
          <w:sz w:val="24"/>
          <w:szCs w:val="24"/>
          <w:rtl w:val="0"/>
          <w:lang w:val="zh-TW" w:eastAsia="zh-TW"/>
        </w:rPr>
        <w:t xml:space="preserve">   儿童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3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岁以前的绘画能力主要表现为</w:t>
      </w:r>
      <w:r>
        <w:rPr>
          <w:rFonts w:ascii="Calibri" w:cs="Calibri" w:hAnsi="Calibri" w:eastAsia="Calibri" w:hint="default"/>
          <w:sz w:val="24"/>
          <w:szCs w:val="24"/>
          <w:rtl w:val="0"/>
          <w:lang w:val="en-US"/>
        </w:rPr>
        <w:t>“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涂鸦</w:t>
      </w:r>
      <w:r>
        <w:rPr>
          <w:rFonts w:ascii="Calibri" w:cs="Calibri" w:hAnsi="Calibri" w:eastAsia="Calibri" w:hint="default"/>
          <w:sz w:val="24"/>
          <w:szCs w:val="24"/>
          <w:rtl w:val="0"/>
          <w:lang w:val="en-US"/>
        </w:rPr>
        <w:t>”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，但是如果一个智力发育早的儿童，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2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岁就能用象征符号画人画物；再如，一个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6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岁儿童，如果他画的画同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3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岁儿童的图画一样，那么说明他的智力水平尚处于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3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岁阶段。我们可以根据儿童作画的过程和内容，观察分析儿童成长的情况，也可以从同龄儿童比较中，发现儿童智力成长的快慢。</w:t>
      </w:r>
    </w:p>
    <w:p>
      <w:pPr>
        <w:pStyle w:val="Body"/>
        <w:rPr>
          <w:rFonts w:ascii="Tahoma" w:cs="Tahoma" w:hAnsi="Tahoma" w:eastAsia="Tahoma"/>
          <w:b w:val="1"/>
          <w:bCs w:val="1"/>
          <w:color w:val="6b2085"/>
          <w:sz w:val="30"/>
          <w:szCs w:val="30"/>
          <w:u w:color="000000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color w:val="6b2085"/>
          <w:sz w:val="30"/>
          <w:szCs w:val="30"/>
          <w:u w:color="000000"/>
          <w:rtl w:val="0"/>
          <w:lang w:val="en-US"/>
        </w:rPr>
        <w:t>2</w:t>
      </w:r>
      <w:r>
        <w:rPr>
          <w:rFonts w:eastAsia="Tahoma" w:hint="eastAsia"/>
          <w:b w:val="1"/>
          <w:bCs w:val="1"/>
          <w:color w:val="6b2085"/>
          <w:sz w:val="30"/>
          <w:szCs w:val="30"/>
          <w:u w:color="000000"/>
          <w:rtl w:val="0"/>
          <w:lang w:val="zh-TW" w:eastAsia="zh-TW"/>
        </w:rPr>
        <w:t xml:space="preserve">、通过学习美术，可以了解儿童的内心世界 </w:t>
      </w:r>
    </w:p>
    <w:p>
      <w:pPr>
        <w:pStyle w:val="Body"/>
        <w:rPr>
          <w:rFonts w:ascii="Tahoma" w:cs="Tahoma" w:hAnsi="Tahoma" w:eastAsia="Tahoma"/>
          <w:sz w:val="24"/>
          <w:szCs w:val="24"/>
          <w:lang w:val="zh-TW" w:eastAsia="zh-TW"/>
        </w:rPr>
      </w:pPr>
      <w:r>
        <w:rPr>
          <w:rFonts w:eastAsia="Tahoma" w:hint="eastAsia"/>
          <w:sz w:val="24"/>
          <w:szCs w:val="24"/>
          <w:rtl w:val="0"/>
          <w:lang w:val="zh-TW" w:eastAsia="zh-TW"/>
        </w:rPr>
        <w:t xml:space="preserve">   儿童画画，其意义对儿童而言就是一个游戏，他们画画只图自己高兴，并不考虑是否需要画出一张</w:t>
      </w:r>
      <w:r>
        <w:rPr>
          <w:rFonts w:ascii="Calibri" w:cs="Calibri" w:hAnsi="Calibri" w:eastAsia="Calibri" w:hint="default"/>
          <w:sz w:val="24"/>
          <w:szCs w:val="24"/>
          <w:rtl w:val="0"/>
          <w:lang w:val="en-US"/>
        </w:rPr>
        <w:t>“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作品</w:t>
      </w:r>
      <w:r>
        <w:rPr>
          <w:rFonts w:ascii="Calibri" w:cs="Calibri" w:hAnsi="Calibri" w:eastAsia="Calibri" w:hint="default"/>
          <w:sz w:val="24"/>
          <w:szCs w:val="24"/>
          <w:rtl w:val="0"/>
          <w:lang w:val="en-US"/>
        </w:rPr>
        <w:t>”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，他们用画来宣泄自己的情感，随意画出了他们的所喜欢的事物和表达他们快乐的心绪。因此，儿童绘画可以说是我们了解孩子的窗口，从一个孩子的画中可以让我们了解他们的思想、情感、兴趣，从而进一步关心和帮助他们健康成长。</w:t>
      </w:r>
    </w:p>
    <w:p>
      <w:pPr>
        <w:pStyle w:val="Body"/>
        <w:rPr>
          <w:rFonts w:ascii="Tahoma" w:cs="Tahoma" w:hAnsi="Tahoma" w:eastAsia="Tahoma"/>
          <w:b w:val="1"/>
          <w:bCs w:val="1"/>
          <w:color w:val="6b2085"/>
          <w:sz w:val="30"/>
          <w:szCs w:val="30"/>
          <w:u w:color="000000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color w:val="6b2085"/>
          <w:sz w:val="30"/>
          <w:szCs w:val="30"/>
          <w:u w:color="000000"/>
          <w:rtl w:val="0"/>
          <w:lang w:val="en-US"/>
        </w:rPr>
        <w:t>3</w:t>
      </w:r>
      <w:r>
        <w:rPr>
          <w:rFonts w:eastAsia="Tahoma" w:hint="eastAsia"/>
          <w:b w:val="1"/>
          <w:bCs w:val="1"/>
          <w:color w:val="6b2085"/>
          <w:sz w:val="30"/>
          <w:szCs w:val="30"/>
          <w:u w:color="000000"/>
          <w:rtl w:val="0"/>
          <w:lang w:val="zh-TW" w:eastAsia="zh-TW"/>
        </w:rPr>
        <w:t>、通过学习美术，可以了解儿童性格与爱好</w:t>
      </w:r>
    </w:p>
    <w:p>
      <w:pPr>
        <w:pStyle w:val="Body"/>
        <w:rPr>
          <w:rFonts w:ascii="Tahoma" w:cs="Tahoma" w:hAnsi="Tahoma" w:eastAsia="Tahoma"/>
          <w:sz w:val="24"/>
          <w:szCs w:val="24"/>
          <w:lang w:val="zh-TW" w:eastAsia="zh-TW"/>
        </w:rPr>
      </w:pPr>
      <w:r>
        <w:rPr>
          <w:rFonts w:eastAsia="Tahoma" w:hint="eastAsia"/>
          <w:sz w:val="24"/>
          <w:szCs w:val="24"/>
          <w:rtl w:val="0"/>
          <w:lang w:val="zh-TW" w:eastAsia="zh-TW"/>
        </w:rPr>
        <w:t>人们常说画如其人，事实上绘画的确反映人的格、爱好。儿童就是通过绘画表现自己的思想、情感和兴趣。儿童画是儿童自己在生活中通过观察、体验、思考后表现出的感受。</w:t>
      </w:r>
    </w:p>
    <w:p>
      <w:pPr>
        <w:pStyle w:val="Body"/>
      </w:pPr>
      <w:r>
        <w:rPr>
          <w:rFonts w:eastAsia="Tahoma" w:hint="eastAsia"/>
          <w:sz w:val="24"/>
          <w:szCs w:val="24"/>
          <w:rtl w:val="0"/>
          <w:lang w:val="zh-TW" w:eastAsia="zh-TW"/>
        </w:rPr>
        <w:t xml:space="preserve">    小于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3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岁的孩子，建议家长最好在家自己对孩子进行一些早期的启蒙辅导。因为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3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岁前的孩子理解能力缺乏，定力不足，不太适应参加美术班这类的学习。但是建议妈妈多带孩子接触社会，参加一些亲子活动，利用图书，故事，音乐等形式启发幼儿的艺术潜能。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