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31" w:rsidRDefault="00226918">
      <w:pPr>
        <w:pStyle w:val="a4"/>
        <w:rPr>
          <w:lang w:eastAsia="zh-CN"/>
        </w:rPr>
      </w:pPr>
      <w:r>
        <w:rPr>
          <w:lang w:eastAsia="zh-CN"/>
        </w:rPr>
        <w:t>简单技术报告框架</w:t>
      </w:r>
    </w:p>
    <w:p w:rsidR="00175831" w:rsidRDefault="00226918">
      <w:pPr>
        <w:pStyle w:val="Author"/>
        <w:rPr>
          <w:lang w:eastAsia="zh-CN"/>
        </w:rPr>
      </w:pPr>
      <w:r>
        <w:rPr>
          <w:lang w:eastAsia="zh-CN"/>
        </w:rPr>
        <w:t>李东风</w:t>
      </w:r>
    </w:p>
    <w:p w:rsidR="00175831" w:rsidRDefault="00226918">
      <w:pPr>
        <w:pStyle w:val="a6"/>
      </w:pPr>
      <w:r>
        <w:t>2019-07-04</w:t>
      </w:r>
    </w:p>
    <w:sdt>
      <w:sdtPr>
        <w:rPr>
          <w:rFonts w:asciiTheme="minorHAnsi" w:eastAsiaTheme="minorHAnsi" w:hAnsiTheme="minorHAnsi" w:cstheme="minorBidi"/>
          <w:color w:val="auto"/>
          <w:sz w:val="24"/>
          <w:szCs w:val="24"/>
        </w:rPr>
        <w:id w:val="-1928420819"/>
        <w:docPartObj>
          <w:docPartGallery w:val="Table of Contents"/>
          <w:docPartUnique/>
        </w:docPartObj>
      </w:sdtPr>
      <w:sdtEndPr>
        <w:rPr>
          <w:rFonts w:eastAsiaTheme="minorEastAsia"/>
        </w:rPr>
      </w:sdtEndPr>
      <w:sdtContent>
        <w:p w:rsidR="00175831" w:rsidRDefault="00226918">
          <w:pPr>
            <w:pStyle w:val="TOC"/>
          </w:pPr>
          <w:r>
            <w:t>Table of Contents</w:t>
          </w:r>
        </w:p>
        <w:p w:rsidR="00697CD3" w:rsidRDefault="00226918">
          <w:pPr>
            <w:pStyle w:val="TOC1"/>
            <w:tabs>
              <w:tab w:val="left" w:pos="420"/>
              <w:tab w:val="right" w:leader="dot" w:pos="8630"/>
            </w:tabs>
            <w:rPr>
              <w:noProof/>
              <w:kern w:val="2"/>
              <w:sz w:val="21"/>
              <w:szCs w:val="22"/>
              <w:lang w:eastAsia="zh-CN"/>
            </w:rPr>
          </w:pPr>
          <w:r>
            <w:fldChar w:fldCharType="begin"/>
          </w:r>
          <w:r>
            <w:instrText>TOC \o "1-3" \h \z \u</w:instrText>
          </w:r>
          <w:r>
            <w:fldChar w:fldCharType="separate"/>
          </w:r>
          <w:hyperlink w:anchor="_Toc13129118" w:history="1">
            <w:r w:rsidR="00697CD3" w:rsidRPr="000C225A">
              <w:rPr>
                <w:rStyle w:val="ad"/>
                <w:noProof/>
              </w:rPr>
              <w:t>1</w:t>
            </w:r>
            <w:r w:rsidR="00697CD3">
              <w:rPr>
                <w:noProof/>
                <w:kern w:val="2"/>
                <w:sz w:val="21"/>
                <w:szCs w:val="22"/>
                <w:lang w:eastAsia="zh-CN"/>
              </w:rPr>
              <w:tab/>
            </w:r>
            <w:r w:rsidR="00697CD3" w:rsidRPr="000C225A">
              <w:rPr>
                <w:rStyle w:val="ad"/>
                <w:noProof/>
              </w:rPr>
              <w:t>问题介绍</w:t>
            </w:r>
            <w:r w:rsidR="00697CD3">
              <w:rPr>
                <w:noProof/>
                <w:webHidden/>
              </w:rPr>
              <w:tab/>
            </w:r>
            <w:r w:rsidR="00697CD3">
              <w:rPr>
                <w:noProof/>
                <w:webHidden/>
              </w:rPr>
              <w:fldChar w:fldCharType="begin"/>
            </w:r>
            <w:r w:rsidR="00697CD3">
              <w:rPr>
                <w:noProof/>
                <w:webHidden/>
              </w:rPr>
              <w:instrText xml:space="preserve"> PAGEREF _Toc13129118 \h </w:instrText>
            </w:r>
            <w:r w:rsidR="00697CD3">
              <w:rPr>
                <w:noProof/>
                <w:webHidden/>
              </w:rPr>
            </w:r>
            <w:r w:rsidR="00697CD3">
              <w:rPr>
                <w:noProof/>
                <w:webHidden/>
              </w:rPr>
              <w:fldChar w:fldCharType="separate"/>
            </w:r>
            <w:r w:rsidR="00697CD3">
              <w:rPr>
                <w:noProof/>
                <w:webHidden/>
              </w:rPr>
              <w:t>1</w:t>
            </w:r>
            <w:r w:rsidR="00697CD3">
              <w:rPr>
                <w:noProof/>
                <w:webHidden/>
              </w:rPr>
              <w:fldChar w:fldCharType="end"/>
            </w:r>
          </w:hyperlink>
        </w:p>
        <w:p w:rsidR="00697CD3" w:rsidRDefault="00697CD3">
          <w:pPr>
            <w:pStyle w:val="TOC1"/>
            <w:tabs>
              <w:tab w:val="left" w:pos="420"/>
              <w:tab w:val="right" w:leader="dot" w:pos="8630"/>
            </w:tabs>
            <w:rPr>
              <w:noProof/>
              <w:kern w:val="2"/>
              <w:sz w:val="21"/>
              <w:szCs w:val="22"/>
              <w:lang w:eastAsia="zh-CN"/>
            </w:rPr>
          </w:pPr>
          <w:hyperlink w:anchor="_Toc13129119" w:history="1">
            <w:r w:rsidRPr="000C225A">
              <w:rPr>
                <w:rStyle w:val="ad"/>
                <w:noProof/>
                <w:lang w:eastAsia="zh-CN"/>
              </w:rPr>
              <w:t>2</w:t>
            </w:r>
            <w:r>
              <w:rPr>
                <w:noProof/>
                <w:kern w:val="2"/>
                <w:sz w:val="21"/>
                <w:szCs w:val="22"/>
                <w:lang w:eastAsia="zh-CN"/>
              </w:rPr>
              <w:tab/>
            </w:r>
            <w:r w:rsidRPr="000C225A">
              <w:rPr>
                <w:rStyle w:val="ad"/>
                <w:noProof/>
                <w:lang w:eastAsia="zh-CN"/>
              </w:rPr>
              <w:t>数据分析演示</w:t>
            </w:r>
            <w:r>
              <w:rPr>
                <w:noProof/>
                <w:webHidden/>
              </w:rPr>
              <w:tab/>
            </w:r>
            <w:r>
              <w:rPr>
                <w:noProof/>
                <w:webHidden/>
              </w:rPr>
              <w:fldChar w:fldCharType="begin"/>
            </w:r>
            <w:r>
              <w:rPr>
                <w:noProof/>
                <w:webHidden/>
              </w:rPr>
              <w:instrText xml:space="preserve"> PAGEREF _Toc13129119 \h </w:instrText>
            </w:r>
            <w:r>
              <w:rPr>
                <w:noProof/>
                <w:webHidden/>
              </w:rPr>
            </w:r>
            <w:r>
              <w:rPr>
                <w:noProof/>
                <w:webHidden/>
              </w:rPr>
              <w:fldChar w:fldCharType="separate"/>
            </w:r>
            <w:r>
              <w:rPr>
                <w:noProof/>
                <w:webHidden/>
              </w:rPr>
              <w:t>2</w:t>
            </w:r>
            <w:r>
              <w:rPr>
                <w:noProof/>
                <w:webHidden/>
              </w:rPr>
              <w:fldChar w:fldCharType="end"/>
            </w:r>
          </w:hyperlink>
        </w:p>
        <w:p w:rsidR="00697CD3" w:rsidRDefault="00697CD3">
          <w:pPr>
            <w:pStyle w:val="TOC2"/>
            <w:tabs>
              <w:tab w:val="left" w:pos="1050"/>
              <w:tab w:val="right" w:leader="dot" w:pos="8630"/>
            </w:tabs>
            <w:ind w:left="480"/>
            <w:rPr>
              <w:noProof/>
              <w:kern w:val="2"/>
              <w:sz w:val="21"/>
              <w:szCs w:val="22"/>
              <w:lang w:eastAsia="zh-CN"/>
            </w:rPr>
          </w:pPr>
          <w:hyperlink w:anchor="_Toc13129120" w:history="1">
            <w:r w:rsidRPr="000C225A">
              <w:rPr>
                <w:rStyle w:val="ad"/>
                <w:noProof/>
                <w:lang w:eastAsia="zh-CN"/>
              </w:rPr>
              <w:t>2.1</w:t>
            </w:r>
            <w:r>
              <w:rPr>
                <w:noProof/>
                <w:kern w:val="2"/>
                <w:sz w:val="21"/>
                <w:szCs w:val="22"/>
                <w:lang w:eastAsia="zh-CN"/>
              </w:rPr>
              <w:tab/>
            </w:r>
            <w:r w:rsidRPr="000C225A">
              <w:rPr>
                <w:rStyle w:val="ad"/>
                <w:noProof/>
                <w:lang w:eastAsia="zh-CN"/>
              </w:rPr>
              <w:t>样例数据</w:t>
            </w:r>
            <w:r>
              <w:rPr>
                <w:noProof/>
                <w:webHidden/>
              </w:rPr>
              <w:tab/>
            </w:r>
            <w:r>
              <w:rPr>
                <w:noProof/>
                <w:webHidden/>
              </w:rPr>
              <w:fldChar w:fldCharType="begin"/>
            </w:r>
            <w:r>
              <w:rPr>
                <w:noProof/>
                <w:webHidden/>
              </w:rPr>
              <w:instrText xml:space="preserve"> PAGEREF _Toc13129120 \h </w:instrText>
            </w:r>
            <w:r>
              <w:rPr>
                <w:noProof/>
                <w:webHidden/>
              </w:rPr>
            </w:r>
            <w:r>
              <w:rPr>
                <w:noProof/>
                <w:webHidden/>
              </w:rPr>
              <w:fldChar w:fldCharType="separate"/>
            </w:r>
            <w:r>
              <w:rPr>
                <w:noProof/>
                <w:webHidden/>
              </w:rPr>
              <w:t>2</w:t>
            </w:r>
            <w:r>
              <w:rPr>
                <w:noProof/>
                <w:webHidden/>
              </w:rPr>
              <w:fldChar w:fldCharType="end"/>
            </w:r>
          </w:hyperlink>
        </w:p>
        <w:p w:rsidR="00697CD3" w:rsidRDefault="00697CD3">
          <w:pPr>
            <w:pStyle w:val="TOC2"/>
            <w:tabs>
              <w:tab w:val="left" w:pos="1050"/>
              <w:tab w:val="right" w:leader="dot" w:pos="8630"/>
            </w:tabs>
            <w:ind w:left="480"/>
            <w:rPr>
              <w:noProof/>
              <w:kern w:val="2"/>
              <w:sz w:val="21"/>
              <w:szCs w:val="22"/>
              <w:lang w:eastAsia="zh-CN"/>
            </w:rPr>
          </w:pPr>
          <w:hyperlink w:anchor="_Toc13129121" w:history="1">
            <w:r w:rsidRPr="000C225A">
              <w:rPr>
                <w:rStyle w:val="ad"/>
                <w:noProof/>
              </w:rPr>
              <w:t>2.2</w:t>
            </w:r>
            <w:r>
              <w:rPr>
                <w:noProof/>
                <w:kern w:val="2"/>
                <w:sz w:val="21"/>
                <w:szCs w:val="22"/>
                <w:lang w:eastAsia="zh-CN"/>
              </w:rPr>
              <w:tab/>
            </w:r>
            <w:r w:rsidRPr="000C225A">
              <w:rPr>
                <w:rStyle w:val="ad"/>
                <w:noProof/>
              </w:rPr>
              <w:t>相关系数</w:t>
            </w:r>
            <w:r>
              <w:rPr>
                <w:noProof/>
                <w:webHidden/>
              </w:rPr>
              <w:tab/>
            </w:r>
            <w:r>
              <w:rPr>
                <w:noProof/>
                <w:webHidden/>
              </w:rPr>
              <w:fldChar w:fldCharType="begin"/>
            </w:r>
            <w:r>
              <w:rPr>
                <w:noProof/>
                <w:webHidden/>
              </w:rPr>
              <w:instrText xml:space="preserve"> PAGEREF _Toc13129121 \h </w:instrText>
            </w:r>
            <w:r>
              <w:rPr>
                <w:noProof/>
                <w:webHidden/>
              </w:rPr>
            </w:r>
            <w:r>
              <w:rPr>
                <w:noProof/>
                <w:webHidden/>
              </w:rPr>
              <w:fldChar w:fldCharType="separate"/>
            </w:r>
            <w:r>
              <w:rPr>
                <w:noProof/>
                <w:webHidden/>
              </w:rPr>
              <w:t>3</w:t>
            </w:r>
            <w:r>
              <w:rPr>
                <w:noProof/>
                <w:webHidden/>
              </w:rPr>
              <w:fldChar w:fldCharType="end"/>
            </w:r>
          </w:hyperlink>
        </w:p>
        <w:p w:rsidR="00697CD3" w:rsidRDefault="00697CD3">
          <w:pPr>
            <w:pStyle w:val="TOC2"/>
            <w:tabs>
              <w:tab w:val="left" w:pos="1050"/>
              <w:tab w:val="right" w:leader="dot" w:pos="8630"/>
            </w:tabs>
            <w:ind w:left="480"/>
            <w:rPr>
              <w:noProof/>
              <w:kern w:val="2"/>
              <w:sz w:val="21"/>
              <w:szCs w:val="22"/>
              <w:lang w:eastAsia="zh-CN"/>
            </w:rPr>
          </w:pPr>
          <w:hyperlink w:anchor="_Toc13129122" w:history="1">
            <w:r w:rsidRPr="000C225A">
              <w:rPr>
                <w:rStyle w:val="ad"/>
                <w:noProof/>
                <w:lang w:eastAsia="zh-CN"/>
              </w:rPr>
              <w:t>2.3</w:t>
            </w:r>
            <w:r>
              <w:rPr>
                <w:noProof/>
                <w:kern w:val="2"/>
                <w:sz w:val="21"/>
                <w:szCs w:val="22"/>
                <w:lang w:eastAsia="zh-CN"/>
              </w:rPr>
              <w:tab/>
            </w:r>
            <w:r w:rsidRPr="000C225A">
              <w:rPr>
                <w:rStyle w:val="ad"/>
                <w:noProof/>
                <w:lang w:eastAsia="zh-CN"/>
              </w:rPr>
              <w:t>散点图矩阵</w:t>
            </w:r>
            <w:r>
              <w:rPr>
                <w:noProof/>
                <w:webHidden/>
              </w:rPr>
              <w:tab/>
            </w:r>
            <w:r>
              <w:rPr>
                <w:noProof/>
                <w:webHidden/>
              </w:rPr>
              <w:fldChar w:fldCharType="begin"/>
            </w:r>
            <w:r>
              <w:rPr>
                <w:noProof/>
                <w:webHidden/>
              </w:rPr>
              <w:instrText xml:space="preserve"> PAGEREF _Toc13129122 \h </w:instrText>
            </w:r>
            <w:r>
              <w:rPr>
                <w:noProof/>
                <w:webHidden/>
              </w:rPr>
            </w:r>
            <w:r>
              <w:rPr>
                <w:noProof/>
                <w:webHidden/>
              </w:rPr>
              <w:fldChar w:fldCharType="separate"/>
            </w:r>
            <w:r>
              <w:rPr>
                <w:noProof/>
                <w:webHidden/>
              </w:rPr>
              <w:t>3</w:t>
            </w:r>
            <w:r>
              <w:rPr>
                <w:noProof/>
                <w:webHidden/>
              </w:rPr>
              <w:fldChar w:fldCharType="end"/>
            </w:r>
          </w:hyperlink>
        </w:p>
        <w:p w:rsidR="00697CD3" w:rsidRDefault="00697CD3">
          <w:pPr>
            <w:pStyle w:val="TOC1"/>
            <w:tabs>
              <w:tab w:val="left" w:pos="420"/>
              <w:tab w:val="right" w:leader="dot" w:pos="8630"/>
            </w:tabs>
            <w:rPr>
              <w:noProof/>
              <w:kern w:val="2"/>
              <w:sz w:val="21"/>
              <w:szCs w:val="22"/>
              <w:lang w:eastAsia="zh-CN"/>
            </w:rPr>
          </w:pPr>
          <w:hyperlink w:anchor="_Toc13129123" w:history="1">
            <w:r w:rsidRPr="000C225A">
              <w:rPr>
                <w:rStyle w:val="ad"/>
                <w:noProof/>
                <w:lang w:eastAsia="zh-CN"/>
              </w:rPr>
              <w:t>3</w:t>
            </w:r>
            <w:r>
              <w:rPr>
                <w:noProof/>
                <w:kern w:val="2"/>
                <w:sz w:val="21"/>
                <w:szCs w:val="22"/>
                <w:lang w:eastAsia="zh-CN"/>
              </w:rPr>
              <w:tab/>
            </w:r>
            <w:r w:rsidRPr="000C225A">
              <w:rPr>
                <w:rStyle w:val="ad"/>
                <w:noProof/>
                <w:lang w:eastAsia="zh-CN"/>
              </w:rPr>
              <w:t>总结</w:t>
            </w:r>
            <w:r>
              <w:rPr>
                <w:noProof/>
                <w:webHidden/>
              </w:rPr>
              <w:tab/>
            </w:r>
            <w:r>
              <w:rPr>
                <w:noProof/>
                <w:webHidden/>
              </w:rPr>
              <w:fldChar w:fldCharType="begin"/>
            </w:r>
            <w:r>
              <w:rPr>
                <w:noProof/>
                <w:webHidden/>
              </w:rPr>
              <w:instrText xml:space="preserve"> PAGEREF _Toc13129123 \h </w:instrText>
            </w:r>
            <w:r>
              <w:rPr>
                <w:noProof/>
                <w:webHidden/>
              </w:rPr>
            </w:r>
            <w:r>
              <w:rPr>
                <w:noProof/>
                <w:webHidden/>
              </w:rPr>
              <w:fldChar w:fldCharType="separate"/>
            </w:r>
            <w:r>
              <w:rPr>
                <w:noProof/>
                <w:webHidden/>
              </w:rPr>
              <w:t>4</w:t>
            </w:r>
            <w:r>
              <w:rPr>
                <w:noProof/>
                <w:webHidden/>
              </w:rPr>
              <w:fldChar w:fldCharType="end"/>
            </w:r>
          </w:hyperlink>
        </w:p>
        <w:p w:rsidR="00175831" w:rsidRDefault="00226918">
          <w:r>
            <w:fldChar w:fldCharType="end"/>
          </w:r>
        </w:p>
        <w:bookmarkStart w:id="0" w:name="_GoBack" w:displacedByCustomXml="next"/>
        <w:bookmarkEnd w:id="0" w:displacedByCustomXml="next"/>
      </w:sdtContent>
    </w:sdt>
    <w:p w:rsidR="00175831" w:rsidRDefault="00226918" w:rsidP="00697CD3">
      <w:pPr>
        <w:pStyle w:val="1"/>
      </w:pPr>
      <w:bookmarkStart w:id="1" w:name="intro"/>
      <w:bookmarkStart w:id="2" w:name="_Toc13129118"/>
      <w:r>
        <w:t>问题介绍</w:t>
      </w:r>
      <w:bookmarkEnd w:id="1"/>
      <w:bookmarkEnd w:id="2"/>
    </w:p>
    <w:p w:rsidR="00175831" w:rsidRDefault="00226918">
      <w:pPr>
        <w:pStyle w:val="FirstParagraph"/>
      </w:pPr>
      <w:r>
        <w:t>本子目录（</w:t>
      </w:r>
      <w:r>
        <w:t>Rmarkdown</w:t>
      </w:r>
      <w:r>
        <w:t>）是一个简单的</w:t>
      </w:r>
      <w:r>
        <w:t>R Markdown</w:t>
      </w:r>
      <w:r>
        <w:t>文件模板。</w:t>
      </w:r>
      <w:r>
        <w:t xml:space="preserve"> </w:t>
      </w:r>
      <w:r>
        <w:t>只要复制此子目录改为适当名称，</w:t>
      </w:r>
      <w:r>
        <w:t xml:space="preserve"> </w:t>
      </w:r>
      <w:r>
        <w:t>然后在复制得到的子目录中新建一个</w:t>
      </w:r>
      <w:r>
        <w:t>RStudio</w:t>
      </w:r>
      <w:r>
        <w:t>项目，</w:t>
      </w:r>
      <w:r>
        <w:t xml:space="preserve"> </w:t>
      </w:r>
      <w:r>
        <w:t>在</w:t>
      </w:r>
      <w:r>
        <w:t>RStudio</w:t>
      </w:r>
      <w:r>
        <w:t>项目中打开</w:t>
      </w:r>
      <w:r>
        <w:t>report.Rmd</w:t>
      </w:r>
      <w:r>
        <w:t>文件进行修改，</w:t>
      </w:r>
      <w:r>
        <w:t xml:space="preserve"> </w:t>
      </w:r>
      <w:r>
        <w:t>就可以将其输出为</w:t>
      </w:r>
      <w:r>
        <w:t>HTML</w:t>
      </w:r>
      <w:r>
        <w:t>、</w:t>
      </w:r>
      <w:r>
        <w:t>Word</w:t>
      </w:r>
      <w:r>
        <w:t>、</w:t>
      </w:r>
      <w:r>
        <w:t>PDF</w:t>
      </w:r>
      <w:r>
        <w:t>等格式。</w:t>
      </w:r>
    </w:p>
    <w:p w:rsidR="00175831" w:rsidRDefault="00226918">
      <w:pPr>
        <w:pStyle w:val="a0"/>
        <w:rPr>
          <w:lang w:eastAsia="zh-CN"/>
        </w:rPr>
      </w:pPr>
      <w:r>
        <w:rPr>
          <w:lang w:eastAsia="zh-CN"/>
        </w:rPr>
        <w:t>这个模板是一个简单的</w:t>
      </w:r>
      <w:r>
        <w:rPr>
          <w:lang w:eastAsia="zh-CN"/>
        </w:rPr>
        <w:t>R Markdown</w:t>
      </w:r>
      <w:r>
        <w:rPr>
          <w:lang w:eastAsia="zh-CN"/>
        </w:rPr>
        <w:t>文件模板，</w:t>
      </w:r>
      <w:r>
        <w:rPr>
          <w:lang w:eastAsia="zh-CN"/>
        </w:rPr>
        <w:t xml:space="preserve"> </w:t>
      </w:r>
      <w:r>
        <w:rPr>
          <w:lang w:eastAsia="zh-CN"/>
        </w:rPr>
        <w:t>不使用</w:t>
      </w:r>
      <w:r>
        <w:rPr>
          <w:lang w:eastAsia="zh-CN"/>
        </w:rPr>
        <w:t>bookdown</w:t>
      </w:r>
      <w:r>
        <w:rPr>
          <w:lang w:eastAsia="zh-CN"/>
        </w:rPr>
        <w:t>的功能，</w:t>
      </w:r>
      <w:r>
        <w:rPr>
          <w:lang w:eastAsia="zh-CN"/>
        </w:rPr>
        <w:t xml:space="preserve"> </w:t>
      </w:r>
      <w:r>
        <w:rPr>
          <w:lang w:eastAsia="zh-CN"/>
        </w:rPr>
        <w:t>所以不支持公式、图表的自动编号和引用等高级功能。</w:t>
      </w:r>
    </w:p>
    <w:p w:rsidR="00175831" w:rsidRDefault="00226918">
      <w:pPr>
        <w:pStyle w:val="a0"/>
        <w:rPr>
          <w:lang w:eastAsia="zh-CN"/>
        </w:rPr>
      </w:pPr>
      <w:r>
        <w:rPr>
          <w:lang w:eastAsia="zh-CN"/>
        </w:rPr>
        <w:t>但是，如果用到</w:t>
      </w:r>
      <w:r>
        <w:rPr>
          <w:lang w:eastAsia="zh-CN"/>
        </w:rPr>
        <w:t>HTML</w:t>
      </w:r>
      <w:r>
        <w:rPr>
          <w:lang w:eastAsia="zh-CN"/>
        </w:rPr>
        <w:t>输出和数学公式，</w:t>
      </w:r>
      <w:r>
        <w:rPr>
          <w:lang w:eastAsia="zh-CN"/>
        </w:rPr>
        <w:t xml:space="preserve"> </w:t>
      </w:r>
      <w:r>
        <w:rPr>
          <w:lang w:eastAsia="zh-CN"/>
        </w:rPr>
        <w:t>为了避免网络延迟使得公式显示困难以及断网情况下网页上公式的正常显示，</w:t>
      </w:r>
      <w:r>
        <w:rPr>
          <w:lang w:eastAsia="zh-CN"/>
        </w:rPr>
        <w:t xml:space="preserve"> </w:t>
      </w:r>
      <w:r>
        <w:rPr>
          <w:lang w:eastAsia="zh-CN"/>
        </w:rPr>
        <w:t>需要使得</w:t>
      </w:r>
      <w:r>
        <w:rPr>
          <w:lang w:eastAsia="zh-CN"/>
        </w:rPr>
        <w:t>.Rmd</w:t>
      </w:r>
      <w:r>
        <w:rPr>
          <w:lang w:eastAsia="zh-CN"/>
        </w:rPr>
        <w:t>源文件的上两层的目录中有</w:t>
      </w:r>
      <w:r>
        <w:rPr>
          <w:lang w:eastAsia="zh-CN"/>
        </w:rPr>
        <w:t>MathJax</w:t>
      </w:r>
      <w:r>
        <w:rPr>
          <w:lang w:eastAsia="zh-CN"/>
        </w:rPr>
        <w:t>目录，</w:t>
      </w:r>
      <w:r>
        <w:rPr>
          <w:lang w:eastAsia="zh-CN"/>
        </w:rPr>
        <w:t xml:space="preserve"> </w:t>
      </w:r>
      <w:r>
        <w:rPr>
          <w:lang w:eastAsia="zh-CN"/>
        </w:rPr>
        <w:t>本模板发布的打包文件中已经包含了此内容，只要不随便更改目录结构就没有问题。</w:t>
      </w:r>
      <w:r>
        <w:rPr>
          <w:lang w:eastAsia="zh-CN"/>
        </w:rPr>
        <w:t xml:space="preserve"> </w:t>
      </w:r>
      <w:r>
        <w:rPr>
          <w:lang w:eastAsia="zh-CN"/>
        </w:rPr>
        <w:t>这样一份</w:t>
      </w:r>
      <w:r>
        <w:rPr>
          <w:lang w:eastAsia="zh-CN"/>
        </w:rPr>
        <w:t>MathJax</w:t>
      </w:r>
      <w:r>
        <w:rPr>
          <w:lang w:eastAsia="zh-CN"/>
        </w:rPr>
        <w:t>本地库可以支持多个</w:t>
      </w:r>
      <w:r>
        <w:rPr>
          <w:lang w:eastAsia="zh-CN"/>
        </w:rPr>
        <w:t>Rmarkdown</w:t>
      </w:r>
      <w:r>
        <w:rPr>
          <w:lang w:eastAsia="zh-CN"/>
        </w:rPr>
        <w:t>和</w:t>
      </w:r>
      <w:r>
        <w:rPr>
          <w:lang w:eastAsia="zh-CN"/>
        </w:rPr>
        <w:t>bookdown</w:t>
      </w:r>
      <w:r>
        <w:rPr>
          <w:lang w:eastAsia="zh-CN"/>
        </w:rPr>
        <w:t>项目。</w:t>
      </w:r>
      <w:r>
        <w:rPr>
          <w:lang w:eastAsia="zh-CN"/>
        </w:rPr>
        <w:t xml:space="preserve"> MathJax</w:t>
      </w:r>
      <w:r>
        <w:rPr>
          <w:lang w:eastAsia="zh-CN"/>
        </w:rPr>
        <w:t>库总空间并不大但是有三万多个小文件，</w:t>
      </w:r>
      <w:r>
        <w:rPr>
          <w:lang w:eastAsia="zh-CN"/>
        </w:rPr>
        <w:t xml:space="preserve"> </w:t>
      </w:r>
      <w:r>
        <w:rPr>
          <w:lang w:eastAsia="zh-CN"/>
        </w:rPr>
        <w:t>很不利于项目备份与分发。</w:t>
      </w:r>
    </w:p>
    <w:p w:rsidR="00175831" w:rsidRDefault="00226918">
      <w:pPr>
        <w:pStyle w:val="a0"/>
        <w:rPr>
          <w:lang w:eastAsia="zh-CN"/>
        </w:rPr>
      </w:pPr>
      <w:r>
        <w:rPr>
          <w:lang w:eastAsia="zh-CN"/>
        </w:rPr>
        <w:t>这个模板直接可以转换为</w:t>
      </w:r>
      <w:r>
        <w:rPr>
          <w:lang w:eastAsia="zh-CN"/>
        </w:rPr>
        <w:t>HTML</w:t>
      </w:r>
      <w:r>
        <w:rPr>
          <w:lang w:eastAsia="zh-CN"/>
        </w:rPr>
        <w:t>和</w:t>
      </w:r>
      <w:r>
        <w:rPr>
          <w:lang w:eastAsia="zh-CN"/>
        </w:rPr>
        <w:t>Word</w:t>
      </w:r>
      <w:r>
        <w:rPr>
          <w:lang w:eastAsia="zh-CN"/>
        </w:rPr>
        <w:t>格式，</w:t>
      </w:r>
      <w:r>
        <w:rPr>
          <w:lang w:eastAsia="zh-CN"/>
        </w:rPr>
        <w:t xml:space="preserve"> </w:t>
      </w:r>
      <w:r>
        <w:rPr>
          <w:lang w:eastAsia="zh-CN"/>
        </w:rPr>
        <w:t>如果操作系统中安装有</w:t>
      </w:r>
      <w:r>
        <w:rPr>
          <w:lang w:eastAsia="zh-CN"/>
        </w:rPr>
        <w:t>LaTeX</w:t>
      </w:r>
      <w:r>
        <w:rPr>
          <w:lang w:eastAsia="zh-CN"/>
        </w:rPr>
        <w:t>编译系统，</w:t>
      </w:r>
      <w:r>
        <w:rPr>
          <w:lang w:eastAsia="zh-CN"/>
        </w:rPr>
        <w:t xml:space="preserve"> </w:t>
      </w:r>
      <w:r>
        <w:rPr>
          <w:lang w:eastAsia="zh-CN"/>
        </w:rPr>
        <w:t>还可以通过</w:t>
      </w:r>
      <w:r>
        <w:rPr>
          <w:lang w:eastAsia="zh-CN"/>
        </w:rPr>
        <w:t>LaTeX</w:t>
      </w:r>
      <w:r>
        <w:rPr>
          <w:lang w:eastAsia="zh-CN"/>
        </w:rPr>
        <w:t>转换成</w:t>
      </w:r>
      <w:r>
        <w:rPr>
          <w:lang w:eastAsia="zh-CN"/>
        </w:rPr>
        <w:t>PDF</w:t>
      </w:r>
      <w:r>
        <w:rPr>
          <w:lang w:eastAsia="zh-CN"/>
        </w:rPr>
        <w:t>。</w:t>
      </w:r>
      <w:r>
        <w:rPr>
          <w:lang w:eastAsia="zh-CN"/>
        </w:rPr>
        <w:t xml:space="preserve"> </w:t>
      </w:r>
      <w:r>
        <w:rPr>
          <w:lang w:eastAsia="zh-CN"/>
        </w:rPr>
        <w:t>实际上，</w:t>
      </w:r>
      <w:r>
        <w:rPr>
          <w:lang w:eastAsia="zh-CN"/>
        </w:rPr>
        <w:t xml:space="preserve"> HTML</w:t>
      </w:r>
      <w:r>
        <w:rPr>
          <w:lang w:eastAsia="zh-CN"/>
        </w:rPr>
        <w:t>文件可以在网络浏览器中通过打印到一个</w:t>
      </w:r>
      <w:r>
        <w:rPr>
          <w:lang w:eastAsia="zh-CN"/>
        </w:rPr>
        <w:t>PDF</w:t>
      </w:r>
      <w:r>
        <w:rPr>
          <w:lang w:eastAsia="zh-CN"/>
        </w:rPr>
        <w:t>打印机转换为</w:t>
      </w:r>
      <w:r>
        <w:rPr>
          <w:lang w:eastAsia="zh-CN"/>
        </w:rPr>
        <w:t>PDF</w:t>
      </w:r>
      <w:r>
        <w:rPr>
          <w:lang w:eastAsia="zh-CN"/>
        </w:rPr>
        <w:t>，</w:t>
      </w:r>
      <w:r>
        <w:rPr>
          <w:lang w:eastAsia="zh-CN"/>
        </w:rPr>
        <w:t xml:space="preserve"> Word</w:t>
      </w:r>
      <w:r>
        <w:rPr>
          <w:lang w:eastAsia="zh-CN"/>
        </w:rPr>
        <w:t>可以在</w:t>
      </w:r>
      <w:r>
        <w:rPr>
          <w:lang w:eastAsia="zh-CN"/>
        </w:rPr>
        <w:t>MS Office</w:t>
      </w:r>
      <w:r>
        <w:rPr>
          <w:lang w:eastAsia="zh-CN"/>
        </w:rPr>
        <w:t>软件中另存为</w:t>
      </w:r>
      <w:r>
        <w:rPr>
          <w:lang w:eastAsia="zh-CN"/>
        </w:rPr>
        <w:t>PDF</w:t>
      </w:r>
      <w:r>
        <w:rPr>
          <w:lang w:eastAsia="zh-CN"/>
        </w:rPr>
        <w:t>。</w:t>
      </w:r>
    </w:p>
    <w:p w:rsidR="00175831" w:rsidRDefault="00226918">
      <w:pPr>
        <w:pStyle w:val="a0"/>
      </w:pPr>
      <w:r>
        <w:lastRenderedPageBreak/>
        <w:t>公式测试：</w:t>
      </w:r>
    </w:p>
    <w:p w:rsidR="00175831" w:rsidRDefault="00713D8B">
      <w:pPr>
        <w:pStyle w:val="a0"/>
      </w:pPr>
      <m:oMathPara>
        <m:oMathParaPr>
          <m:jc m:val="center"/>
        </m:oMathParaPr>
        <m:oMath>
          <m:m>
            <m:mPr>
              <m:plcHide m:val="1"/>
              <m:mcs>
                <m:mc>
                  <m:mcPr>
                    <m:count m:val="1"/>
                    <m:mcJc m:val="right"/>
                  </m:mcPr>
                </m:mc>
              </m:mcs>
              <m:ctrlPr>
                <w:rPr>
                  <w:rFonts w:ascii="Cambria Math" w:hAnsi="Cambria Math"/>
                </w:rPr>
              </m:ctrlPr>
            </m:mPr>
            <m:mr>
              <m:e>
                <m:r>
                  <m:rPr>
                    <m:sty m:val="p"/>
                  </m:rPr>
                  <w:rPr>
                    <w:rFonts w:ascii="Cambria Math" w:hAnsi="Cambria Math"/>
                  </w:rPr>
                  <m:t>简单收益率</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e>
            </m:mr>
          </m:m>
        </m:oMath>
      </m:oMathPara>
    </w:p>
    <w:p w:rsidR="00175831" w:rsidRDefault="00226918">
      <w:pPr>
        <w:pStyle w:val="FirstParagraph"/>
        <w:rPr>
          <w:lang w:eastAsia="zh-CN"/>
        </w:rPr>
      </w:pPr>
      <w:r>
        <w:rPr>
          <w:lang w:eastAsia="zh-CN"/>
        </w:rPr>
        <w:t>可以用</w:t>
      </w:r>
      <w:r>
        <w:rPr>
          <w:lang w:eastAsia="zh-CN"/>
        </w:rPr>
        <w:t>Rstudio</w:t>
      </w:r>
      <w:r>
        <w:rPr>
          <w:lang w:eastAsia="zh-CN"/>
        </w:rPr>
        <w:t>的</w:t>
      </w:r>
      <w:r>
        <w:rPr>
          <w:lang w:eastAsia="zh-CN"/>
        </w:rPr>
        <w:t>Knit</w:t>
      </w:r>
      <w:r>
        <w:rPr>
          <w:lang w:eastAsia="zh-CN"/>
        </w:rPr>
        <w:t>快捷图标实现转换，</w:t>
      </w:r>
      <w:r>
        <w:rPr>
          <w:lang w:eastAsia="zh-CN"/>
        </w:rPr>
        <w:t xml:space="preserve"> </w:t>
      </w:r>
      <w:r>
        <w:rPr>
          <w:lang w:eastAsia="zh-CN"/>
        </w:rPr>
        <w:t>但有时这种功能不太可靠，</w:t>
      </w:r>
      <w:r>
        <w:rPr>
          <w:lang w:eastAsia="zh-CN"/>
        </w:rPr>
        <w:t xml:space="preserve"> </w:t>
      </w:r>
      <w:r>
        <w:rPr>
          <w:lang w:eastAsia="zh-CN"/>
        </w:rPr>
        <w:t>可以用如下命令进行转换：</w:t>
      </w:r>
    </w:p>
    <w:p w:rsidR="00175831" w:rsidRDefault="00226918">
      <w:pPr>
        <w:pStyle w:val="SourceCode"/>
      </w:pPr>
      <w:r>
        <w:rPr>
          <w:rStyle w:val="CommentTok"/>
        </w:rPr>
        <w:t xml:space="preserve">## </w:t>
      </w:r>
      <w:r>
        <w:rPr>
          <w:rStyle w:val="CommentTok"/>
        </w:rPr>
        <w:t>转换为</w:t>
      </w:r>
      <w:r>
        <w:rPr>
          <w:rStyle w:val="CommentTok"/>
        </w:rPr>
        <w:t>HTML</w:t>
      </w:r>
      <w:r>
        <w:rPr>
          <w:rStyle w:val="CommentTok"/>
        </w:rPr>
        <w:t>：</w:t>
      </w:r>
      <w:r>
        <w:br/>
      </w:r>
      <w:r>
        <w:rPr>
          <w:rStyle w:val="NormalTok"/>
        </w:rPr>
        <w:t>rmarkdown</w:t>
      </w:r>
      <w:r>
        <w:rPr>
          <w:rStyle w:val="OperatorTok"/>
        </w:rPr>
        <w:t>::</w:t>
      </w:r>
      <w:r>
        <w:rPr>
          <w:rStyle w:val="KeywordTok"/>
        </w:rPr>
        <w:t>render</w:t>
      </w:r>
      <w:r>
        <w:rPr>
          <w:rStyle w:val="NormalTok"/>
        </w:rPr>
        <w:t>(</w:t>
      </w:r>
      <w:r>
        <w:rPr>
          <w:rStyle w:val="StringTok"/>
        </w:rPr>
        <w:t>"report.Rmd"</w:t>
      </w:r>
      <w:r>
        <w:rPr>
          <w:rStyle w:val="NormalTok"/>
        </w:rPr>
        <w:t xml:space="preserve">, </w:t>
      </w:r>
      <w:r>
        <w:rPr>
          <w:rStyle w:val="DataTypeTok"/>
        </w:rPr>
        <w:t>output_format=</w:t>
      </w:r>
      <w:r>
        <w:rPr>
          <w:rStyle w:val="StringTok"/>
        </w:rPr>
        <w:t>"html_document"</w:t>
      </w:r>
      <w:r>
        <w:rPr>
          <w:rStyle w:val="NormalTok"/>
        </w:rPr>
        <w:t xml:space="preserve">, </w:t>
      </w:r>
      <w:r>
        <w:rPr>
          <w:rStyle w:val="DataTypeTok"/>
        </w:rPr>
        <w:t>encoding=</w:t>
      </w:r>
      <w:r>
        <w:rPr>
          <w:rStyle w:val="StringTok"/>
        </w:rPr>
        <w:t>"UTF-8"</w:t>
      </w:r>
      <w:r>
        <w:rPr>
          <w:rStyle w:val="NormalTok"/>
        </w:rPr>
        <w:t>)</w:t>
      </w:r>
      <w:r>
        <w:br/>
      </w:r>
      <w:r>
        <w:rPr>
          <w:rStyle w:val="CommentTok"/>
        </w:rPr>
        <w:t xml:space="preserve">## </w:t>
      </w:r>
      <w:r>
        <w:rPr>
          <w:rStyle w:val="CommentTok"/>
        </w:rPr>
        <w:t>转换为</w:t>
      </w:r>
      <w:r>
        <w:rPr>
          <w:rStyle w:val="CommentTok"/>
        </w:rPr>
        <w:t>Word</w:t>
      </w:r>
      <w:r>
        <w:rPr>
          <w:rStyle w:val="CommentTok"/>
        </w:rPr>
        <w:t>：</w:t>
      </w:r>
      <w:r>
        <w:br/>
      </w:r>
      <w:r>
        <w:rPr>
          <w:rStyle w:val="NormalTok"/>
        </w:rPr>
        <w:t>rmarkdown</w:t>
      </w:r>
      <w:r>
        <w:rPr>
          <w:rStyle w:val="OperatorTok"/>
        </w:rPr>
        <w:t>::</w:t>
      </w:r>
      <w:r>
        <w:rPr>
          <w:rStyle w:val="KeywordTok"/>
        </w:rPr>
        <w:t>render</w:t>
      </w:r>
      <w:r>
        <w:rPr>
          <w:rStyle w:val="NormalTok"/>
        </w:rPr>
        <w:t>(</w:t>
      </w:r>
      <w:r>
        <w:rPr>
          <w:rStyle w:val="StringTok"/>
        </w:rPr>
        <w:t>"report.Rmd"</w:t>
      </w:r>
      <w:r>
        <w:rPr>
          <w:rStyle w:val="NormalTok"/>
        </w:rPr>
        <w:t xml:space="preserve">, </w:t>
      </w:r>
      <w:r>
        <w:rPr>
          <w:rStyle w:val="DataTypeTok"/>
        </w:rPr>
        <w:t>output_format=</w:t>
      </w:r>
      <w:r>
        <w:rPr>
          <w:rStyle w:val="StringTok"/>
        </w:rPr>
        <w:t>"word_document"</w:t>
      </w:r>
      <w:r>
        <w:rPr>
          <w:rStyle w:val="NormalTok"/>
        </w:rPr>
        <w:t xml:space="preserve">, </w:t>
      </w:r>
      <w:r>
        <w:rPr>
          <w:rStyle w:val="DataTypeTok"/>
        </w:rPr>
        <w:t>encoding=</w:t>
      </w:r>
      <w:r>
        <w:rPr>
          <w:rStyle w:val="StringTok"/>
        </w:rPr>
        <w:t>"UTF-8"</w:t>
      </w:r>
      <w:r>
        <w:rPr>
          <w:rStyle w:val="NormalTok"/>
        </w:rPr>
        <w:t>)</w:t>
      </w:r>
      <w:r>
        <w:br/>
      </w:r>
      <w:r>
        <w:rPr>
          <w:rStyle w:val="CommentTok"/>
        </w:rPr>
        <w:t xml:space="preserve">## </w:t>
      </w:r>
      <w:r>
        <w:rPr>
          <w:rStyle w:val="CommentTok"/>
        </w:rPr>
        <w:t>转换为</w:t>
      </w:r>
      <w:r>
        <w:rPr>
          <w:rStyle w:val="CommentTok"/>
        </w:rPr>
        <w:t>PDF</w:t>
      </w:r>
      <w:r>
        <w:rPr>
          <w:rStyle w:val="CommentTok"/>
        </w:rPr>
        <w:t>，借助于</w:t>
      </w:r>
      <w:r>
        <w:rPr>
          <w:rStyle w:val="CommentTok"/>
        </w:rPr>
        <w:t>LaTeX</w:t>
      </w:r>
      <w:r>
        <w:rPr>
          <w:rStyle w:val="CommentTok"/>
        </w:rPr>
        <w:t>：</w:t>
      </w:r>
      <w:r>
        <w:br/>
      </w:r>
      <w:r>
        <w:rPr>
          <w:rStyle w:val="NormalTok"/>
        </w:rPr>
        <w:t>rmarkdown</w:t>
      </w:r>
      <w:r>
        <w:rPr>
          <w:rStyle w:val="OperatorTok"/>
        </w:rPr>
        <w:t>::</w:t>
      </w:r>
      <w:r>
        <w:rPr>
          <w:rStyle w:val="KeywordTok"/>
        </w:rPr>
        <w:t>render</w:t>
      </w:r>
      <w:r>
        <w:rPr>
          <w:rStyle w:val="NormalTok"/>
        </w:rPr>
        <w:t>(</w:t>
      </w:r>
      <w:r>
        <w:rPr>
          <w:rStyle w:val="StringTok"/>
        </w:rPr>
        <w:t>"report.Rmd"</w:t>
      </w:r>
      <w:r>
        <w:rPr>
          <w:rStyle w:val="NormalTok"/>
        </w:rPr>
        <w:t xml:space="preserve">, </w:t>
      </w:r>
      <w:r>
        <w:rPr>
          <w:rStyle w:val="DataTypeTok"/>
        </w:rPr>
        <w:t>output_format=</w:t>
      </w:r>
      <w:r>
        <w:rPr>
          <w:rStyle w:val="StringTok"/>
        </w:rPr>
        <w:t>"pdf_document"</w:t>
      </w:r>
      <w:r>
        <w:rPr>
          <w:rStyle w:val="NormalTok"/>
        </w:rPr>
        <w:t xml:space="preserve">, </w:t>
      </w:r>
      <w:r>
        <w:rPr>
          <w:rStyle w:val="DataTypeTok"/>
        </w:rPr>
        <w:t>encoding=</w:t>
      </w:r>
      <w:r>
        <w:rPr>
          <w:rStyle w:val="StringTok"/>
        </w:rPr>
        <w:t>"UTF-8"</w:t>
      </w:r>
      <w:r>
        <w:rPr>
          <w:rStyle w:val="NormalTok"/>
        </w:rPr>
        <w:t>)</w:t>
      </w:r>
    </w:p>
    <w:p w:rsidR="00175831" w:rsidRDefault="00226918">
      <w:pPr>
        <w:pStyle w:val="FirstParagraph"/>
        <w:rPr>
          <w:lang w:eastAsia="zh-CN"/>
        </w:rPr>
      </w:pPr>
      <w:r>
        <w:rPr>
          <w:lang w:eastAsia="zh-CN"/>
        </w:rPr>
        <w:t>如果有其他的</w:t>
      </w:r>
      <w:r>
        <w:rPr>
          <w:lang w:eastAsia="zh-CN"/>
        </w:rPr>
        <w:t>Rmd</w:t>
      </w:r>
      <w:r>
        <w:rPr>
          <w:lang w:eastAsia="zh-CN"/>
        </w:rPr>
        <w:t>文件，只要在命令中改成相应的</w:t>
      </w:r>
      <w:r>
        <w:rPr>
          <w:lang w:eastAsia="zh-CN"/>
        </w:rPr>
        <w:t>Rmd</w:t>
      </w:r>
      <w:r>
        <w:rPr>
          <w:lang w:eastAsia="zh-CN"/>
        </w:rPr>
        <w:t>文件名即可。</w:t>
      </w:r>
    </w:p>
    <w:p w:rsidR="00175831" w:rsidRDefault="00226918">
      <w:pPr>
        <w:pStyle w:val="1"/>
        <w:rPr>
          <w:lang w:eastAsia="zh-CN"/>
        </w:rPr>
      </w:pPr>
      <w:bookmarkStart w:id="3" w:name="ana"/>
      <w:bookmarkStart w:id="4" w:name="_Toc13129119"/>
      <w:r>
        <w:rPr>
          <w:lang w:eastAsia="zh-CN"/>
        </w:rPr>
        <w:t>数据分析演示</w:t>
      </w:r>
      <w:bookmarkEnd w:id="3"/>
      <w:bookmarkEnd w:id="4"/>
    </w:p>
    <w:p w:rsidR="00175831" w:rsidRDefault="00226918">
      <w:pPr>
        <w:pStyle w:val="2"/>
        <w:rPr>
          <w:lang w:eastAsia="zh-CN"/>
        </w:rPr>
      </w:pPr>
      <w:bookmarkStart w:id="5" w:name="ana-data"/>
      <w:bookmarkStart w:id="6" w:name="_Toc13129120"/>
      <w:r>
        <w:rPr>
          <w:lang w:eastAsia="zh-CN"/>
        </w:rPr>
        <w:t>样例数据</w:t>
      </w:r>
      <w:bookmarkEnd w:id="5"/>
      <w:bookmarkEnd w:id="6"/>
    </w:p>
    <w:p w:rsidR="00175831" w:rsidRDefault="00226918">
      <w:pPr>
        <w:pStyle w:val="FirstParagraph"/>
        <w:rPr>
          <w:lang w:eastAsia="zh-CN"/>
        </w:rPr>
      </w:pPr>
      <w:r>
        <w:rPr>
          <w:lang w:eastAsia="zh-CN"/>
        </w:rPr>
        <w:t>以</w:t>
      </w:r>
      <w:r>
        <w:rPr>
          <w:lang w:eastAsia="zh-CN"/>
        </w:rPr>
        <w:t>R</w:t>
      </w:r>
      <w:r>
        <w:rPr>
          <w:lang w:eastAsia="zh-CN"/>
        </w:rPr>
        <w:t>软件中带有的</w:t>
      </w:r>
      <w:r>
        <w:rPr>
          <w:lang w:eastAsia="zh-CN"/>
        </w:rPr>
        <w:t>iris</w:t>
      </w:r>
      <w:r>
        <w:rPr>
          <w:lang w:eastAsia="zh-CN"/>
        </w:rPr>
        <w:t>数据为例，</w:t>
      </w:r>
      <w:r>
        <w:rPr>
          <w:lang w:eastAsia="zh-CN"/>
        </w:rPr>
        <w:t xml:space="preserve"> </w:t>
      </w:r>
      <w:r>
        <w:rPr>
          <w:lang w:eastAsia="zh-CN"/>
        </w:rPr>
        <w:t>有</w:t>
      </w:r>
      <w:r>
        <w:rPr>
          <w:lang w:eastAsia="zh-CN"/>
        </w:rPr>
        <w:t>3</w:t>
      </w:r>
      <w:r>
        <w:rPr>
          <w:lang w:eastAsia="zh-CN"/>
        </w:rPr>
        <w:t>个品种的鸢尾花，</w:t>
      </w:r>
      <w:r>
        <w:rPr>
          <w:lang w:eastAsia="zh-CN"/>
        </w:rPr>
        <w:t xml:space="preserve"> </w:t>
      </w:r>
      <w:r>
        <w:rPr>
          <w:lang w:eastAsia="zh-CN"/>
        </w:rPr>
        <w:t>各抽取了</w:t>
      </w:r>
      <w:r>
        <w:rPr>
          <w:lang w:eastAsia="zh-CN"/>
        </w:rPr>
        <w:t>50</w:t>
      </w:r>
      <w:r>
        <w:rPr>
          <w:lang w:eastAsia="zh-CN"/>
        </w:rPr>
        <w:t>枚样品，</w:t>
      </w:r>
      <w:r>
        <w:rPr>
          <w:lang w:eastAsia="zh-CN"/>
        </w:rPr>
        <w:t xml:space="preserve"> </w:t>
      </w:r>
      <w:r>
        <w:rPr>
          <w:lang w:eastAsia="zh-CN"/>
        </w:rPr>
        <w:t>测量花瓣、花萼的长宽。</w:t>
      </w:r>
    </w:p>
    <w:p w:rsidR="00175831" w:rsidRDefault="00226918">
      <w:pPr>
        <w:pStyle w:val="a0"/>
        <w:rPr>
          <w:lang w:eastAsia="zh-CN"/>
        </w:rPr>
      </w:pPr>
      <w:r>
        <w:rPr>
          <w:lang w:eastAsia="zh-CN"/>
        </w:rPr>
        <w:t>从数据中随机抽取</w:t>
      </w:r>
      <w:r>
        <w:rPr>
          <w:lang w:eastAsia="zh-CN"/>
        </w:rPr>
        <w:t>10</w:t>
      </w:r>
      <w:r>
        <w:rPr>
          <w:lang w:eastAsia="zh-CN"/>
        </w:rPr>
        <w:t>个观测，列表如下：</w:t>
      </w:r>
    </w:p>
    <w:p w:rsidR="00175831" w:rsidRDefault="00226918">
      <w:pPr>
        <w:pStyle w:val="SourceCode"/>
      </w:pPr>
      <w:r>
        <w:rPr>
          <w:rStyle w:val="KeywordTok"/>
        </w:rPr>
        <w:t>set.seed</w:t>
      </w:r>
      <w:r>
        <w:rPr>
          <w:rStyle w:val="NormalTok"/>
        </w:rPr>
        <w:t>(</w:t>
      </w:r>
      <w:r>
        <w:rPr>
          <w:rStyle w:val="DecValTok"/>
        </w:rPr>
        <w:t>1</w:t>
      </w:r>
      <w:r>
        <w:rPr>
          <w:rStyle w:val="NormalTok"/>
        </w:rPr>
        <w:t>)</w:t>
      </w:r>
      <w:r>
        <w:br/>
      </w:r>
      <w:r>
        <w:rPr>
          <w:rStyle w:val="NormalTok"/>
        </w:rPr>
        <w:t>d1 &lt;-</w:t>
      </w:r>
      <w:r>
        <w:rPr>
          <w:rStyle w:val="StringTok"/>
        </w:rPr>
        <w:t xml:space="preserve"> </w:t>
      </w:r>
      <w:r>
        <w:rPr>
          <w:rStyle w:val="NormalTok"/>
        </w:rPr>
        <w:t>iris[</w:t>
      </w:r>
      <w:r>
        <w:rPr>
          <w:rStyle w:val="KeywordTok"/>
        </w:rPr>
        <w:t>sort</w:t>
      </w:r>
      <w:r>
        <w:rPr>
          <w:rStyle w:val="NormalTok"/>
        </w:rPr>
        <w:t>(</w:t>
      </w:r>
      <w:r>
        <w:rPr>
          <w:rStyle w:val="KeywordTok"/>
        </w:rPr>
        <w:t>sample</w:t>
      </w:r>
      <w:r>
        <w:rPr>
          <w:rStyle w:val="NormalTok"/>
        </w:rPr>
        <w:t>(</w:t>
      </w:r>
      <w:r>
        <w:rPr>
          <w:rStyle w:val="DecValTok"/>
        </w:rPr>
        <w:t>150</w:t>
      </w:r>
      <w:r>
        <w:rPr>
          <w:rStyle w:val="NormalTok"/>
        </w:rPr>
        <w:t xml:space="preserve">, </w:t>
      </w:r>
      <w:r>
        <w:rPr>
          <w:rStyle w:val="DataTypeTok"/>
        </w:rPr>
        <w:t>size=</w:t>
      </w:r>
      <w:r>
        <w:rPr>
          <w:rStyle w:val="DecValTok"/>
        </w:rPr>
        <w:t>10</w:t>
      </w:r>
      <w:r>
        <w:rPr>
          <w:rStyle w:val="NormalTok"/>
        </w:rPr>
        <w:t>)), ]</w:t>
      </w:r>
      <w:r>
        <w:br/>
      </w:r>
      <w:r>
        <w:rPr>
          <w:rStyle w:val="NormalTok"/>
        </w:rPr>
        <w:t>knitr</w:t>
      </w:r>
      <w:r>
        <w:rPr>
          <w:rStyle w:val="OperatorTok"/>
        </w:rPr>
        <w:t>::</w:t>
      </w:r>
      <w:r>
        <w:rPr>
          <w:rStyle w:val="KeywordTok"/>
        </w:rPr>
        <w:t>kable</w:t>
      </w:r>
      <w:r>
        <w:rPr>
          <w:rStyle w:val="NormalTok"/>
        </w:rPr>
        <w:t>(d1)</w:t>
      </w:r>
    </w:p>
    <w:tbl>
      <w:tblPr>
        <w:tblStyle w:val="Table"/>
        <w:tblW w:w="0" w:type="pct"/>
        <w:tblLook w:val="07E0" w:firstRow="1" w:lastRow="1" w:firstColumn="1" w:lastColumn="1" w:noHBand="1" w:noVBand="1"/>
      </w:tblPr>
      <w:tblGrid>
        <w:gridCol w:w="615"/>
        <w:gridCol w:w="1530"/>
        <w:gridCol w:w="1452"/>
        <w:gridCol w:w="1495"/>
        <w:gridCol w:w="1417"/>
        <w:gridCol w:w="1249"/>
      </w:tblGrid>
      <w:tr w:rsidR="00175831">
        <w:tc>
          <w:tcPr>
            <w:tcW w:w="0" w:type="auto"/>
            <w:tcBorders>
              <w:bottom w:val="single" w:sz="0" w:space="0" w:color="auto"/>
            </w:tcBorders>
            <w:vAlign w:val="bottom"/>
          </w:tcPr>
          <w:p w:rsidR="00175831" w:rsidRDefault="00175831"/>
        </w:tc>
        <w:tc>
          <w:tcPr>
            <w:tcW w:w="0" w:type="auto"/>
            <w:tcBorders>
              <w:bottom w:val="single" w:sz="0" w:space="0" w:color="auto"/>
            </w:tcBorders>
            <w:vAlign w:val="bottom"/>
          </w:tcPr>
          <w:p w:rsidR="00175831" w:rsidRDefault="00226918">
            <w:pPr>
              <w:pStyle w:val="Compact"/>
              <w:jc w:val="right"/>
            </w:pPr>
            <w:r>
              <w:t>Sepal.Length</w:t>
            </w:r>
          </w:p>
        </w:tc>
        <w:tc>
          <w:tcPr>
            <w:tcW w:w="0" w:type="auto"/>
            <w:tcBorders>
              <w:bottom w:val="single" w:sz="0" w:space="0" w:color="auto"/>
            </w:tcBorders>
            <w:vAlign w:val="bottom"/>
          </w:tcPr>
          <w:p w:rsidR="00175831" w:rsidRDefault="00226918">
            <w:pPr>
              <w:pStyle w:val="Compact"/>
              <w:jc w:val="right"/>
            </w:pPr>
            <w:r>
              <w:t>Sepal.Width</w:t>
            </w:r>
          </w:p>
        </w:tc>
        <w:tc>
          <w:tcPr>
            <w:tcW w:w="0" w:type="auto"/>
            <w:tcBorders>
              <w:bottom w:val="single" w:sz="0" w:space="0" w:color="auto"/>
            </w:tcBorders>
            <w:vAlign w:val="bottom"/>
          </w:tcPr>
          <w:p w:rsidR="00175831" w:rsidRDefault="00226918">
            <w:pPr>
              <w:pStyle w:val="Compact"/>
              <w:jc w:val="right"/>
            </w:pPr>
            <w:r>
              <w:t>Petal.Length</w:t>
            </w:r>
          </w:p>
        </w:tc>
        <w:tc>
          <w:tcPr>
            <w:tcW w:w="0" w:type="auto"/>
            <w:tcBorders>
              <w:bottom w:val="single" w:sz="0" w:space="0" w:color="auto"/>
            </w:tcBorders>
            <w:vAlign w:val="bottom"/>
          </w:tcPr>
          <w:p w:rsidR="00175831" w:rsidRDefault="00226918">
            <w:pPr>
              <w:pStyle w:val="Compact"/>
              <w:jc w:val="right"/>
            </w:pPr>
            <w:r>
              <w:t>Petal.Width</w:t>
            </w:r>
          </w:p>
        </w:tc>
        <w:tc>
          <w:tcPr>
            <w:tcW w:w="0" w:type="auto"/>
            <w:tcBorders>
              <w:bottom w:val="single" w:sz="0" w:space="0" w:color="auto"/>
            </w:tcBorders>
            <w:vAlign w:val="bottom"/>
          </w:tcPr>
          <w:p w:rsidR="00175831" w:rsidRDefault="00226918">
            <w:pPr>
              <w:pStyle w:val="Compact"/>
            </w:pPr>
            <w:r>
              <w:t>Species</w:t>
            </w:r>
          </w:p>
        </w:tc>
      </w:tr>
      <w:tr w:rsidR="00175831">
        <w:tc>
          <w:tcPr>
            <w:tcW w:w="0" w:type="auto"/>
          </w:tcPr>
          <w:p w:rsidR="00175831" w:rsidRDefault="00226918">
            <w:pPr>
              <w:pStyle w:val="Compact"/>
            </w:pPr>
            <w:r>
              <w:t>7</w:t>
            </w:r>
          </w:p>
        </w:tc>
        <w:tc>
          <w:tcPr>
            <w:tcW w:w="0" w:type="auto"/>
          </w:tcPr>
          <w:p w:rsidR="00175831" w:rsidRDefault="00226918">
            <w:pPr>
              <w:pStyle w:val="Compact"/>
              <w:jc w:val="right"/>
            </w:pPr>
            <w:r>
              <w:t>4.6</w:t>
            </w:r>
          </w:p>
        </w:tc>
        <w:tc>
          <w:tcPr>
            <w:tcW w:w="0" w:type="auto"/>
          </w:tcPr>
          <w:p w:rsidR="00175831" w:rsidRDefault="00226918">
            <w:pPr>
              <w:pStyle w:val="Compact"/>
              <w:jc w:val="right"/>
            </w:pPr>
            <w:r>
              <w:t>3.4</w:t>
            </w:r>
          </w:p>
        </w:tc>
        <w:tc>
          <w:tcPr>
            <w:tcW w:w="0" w:type="auto"/>
          </w:tcPr>
          <w:p w:rsidR="00175831" w:rsidRDefault="00226918">
            <w:pPr>
              <w:pStyle w:val="Compact"/>
              <w:jc w:val="right"/>
            </w:pPr>
            <w:r>
              <w:t>1.4</w:t>
            </w:r>
          </w:p>
        </w:tc>
        <w:tc>
          <w:tcPr>
            <w:tcW w:w="0" w:type="auto"/>
          </w:tcPr>
          <w:p w:rsidR="00175831" w:rsidRDefault="00226918">
            <w:pPr>
              <w:pStyle w:val="Compact"/>
              <w:jc w:val="right"/>
            </w:pPr>
            <w:r>
              <w:t>0.3</w:t>
            </w:r>
          </w:p>
        </w:tc>
        <w:tc>
          <w:tcPr>
            <w:tcW w:w="0" w:type="auto"/>
          </w:tcPr>
          <w:p w:rsidR="00175831" w:rsidRDefault="00226918">
            <w:pPr>
              <w:pStyle w:val="Compact"/>
            </w:pPr>
            <w:r>
              <w:t>setosa</w:t>
            </w:r>
          </w:p>
        </w:tc>
      </w:tr>
      <w:tr w:rsidR="00175831">
        <w:tc>
          <w:tcPr>
            <w:tcW w:w="0" w:type="auto"/>
          </w:tcPr>
          <w:p w:rsidR="00175831" w:rsidRDefault="00226918">
            <w:pPr>
              <w:pStyle w:val="Compact"/>
            </w:pPr>
            <w:r>
              <w:t>14</w:t>
            </w:r>
          </w:p>
        </w:tc>
        <w:tc>
          <w:tcPr>
            <w:tcW w:w="0" w:type="auto"/>
          </w:tcPr>
          <w:p w:rsidR="00175831" w:rsidRDefault="00226918">
            <w:pPr>
              <w:pStyle w:val="Compact"/>
              <w:jc w:val="right"/>
            </w:pPr>
            <w:r>
              <w:t>4.3</w:t>
            </w:r>
          </w:p>
        </w:tc>
        <w:tc>
          <w:tcPr>
            <w:tcW w:w="0" w:type="auto"/>
          </w:tcPr>
          <w:p w:rsidR="00175831" w:rsidRDefault="00226918">
            <w:pPr>
              <w:pStyle w:val="Compact"/>
              <w:jc w:val="right"/>
            </w:pPr>
            <w:r>
              <w:t>3.0</w:t>
            </w:r>
          </w:p>
        </w:tc>
        <w:tc>
          <w:tcPr>
            <w:tcW w:w="0" w:type="auto"/>
          </w:tcPr>
          <w:p w:rsidR="00175831" w:rsidRDefault="00226918">
            <w:pPr>
              <w:pStyle w:val="Compact"/>
              <w:jc w:val="right"/>
            </w:pPr>
            <w:r>
              <w:t>1.1</w:t>
            </w:r>
          </w:p>
        </w:tc>
        <w:tc>
          <w:tcPr>
            <w:tcW w:w="0" w:type="auto"/>
          </w:tcPr>
          <w:p w:rsidR="00175831" w:rsidRDefault="00226918">
            <w:pPr>
              <w:pStyle w:val="Compact"/>
              <w:jc w:val="right"/>
            </w:pPr>
            <w:r>
              <w:t>0.1</w:t>
            </w:r>
          </w:p>
        </w:tc>
        <w:tc>
          <w:tcPr>
            <w:tcW w:w="0" w:type="auto"/>
          </w:tcPr>
          <w:p w:rsidR="00175831" w:rsidRDefault="00226918">
            <w:pPr>
              <w:pStyle w:val="Compact"/>
            </w:pPr>
            <w:r>
              <w:t>setosa</w:t>
            </w:r>
          </w:p>
        </w:tc>
      </w:tr>
      <w:tr w:rsidR="00175831">
        <w:tc>
          <w:tcPr>
            <w:tcW w:w="0" w:type="auto"/>
          </w:tcPr>
          <w:p w:rsidR="00175831" w:rsidRDefault="00226918">
            <w:pPr>
              <w:pStyle w:val="Compact"/>
            </w:pPr>
            <w:r>
              <w:t>21</w:t>
            </w:r>
          </w:p>
        </w:tc>
        <w:tc>
          <w:tcPr>
            <w:tcW w:w="0" w:type="auto"/>
          </w:tcPr>
          <w:p w:rsidR="00175831" w:rsidRDefault="00226918">
            <w:pPr>
              <w:pStyle w:val="Compact"/>
              <w:jc w:val="right"/>
            </w:pPr>
            <w:r>
              <w:t>5.4</w:t>
            </w:r>
          </w:p>
        </w:tc>
        <w:tc>
          <w:tcPr>
            <w:tcW w:w="0" w:type="auto"/>
          </w:tcPr>
          <w:p w:rsidR="00175831" w:rsidRDefault="00226918">
            <w:pPr>
              <w:pStyle w:val="Compact"/>
              <w:jc w:val="right"/>
            </w:pPr>
            <w:r>
              <w:t>3.4</w:t>
            </w:r>
          </w:p>
        </w:tc>
        <w:tc>
          <w:tcPr>
            <w:tcW w:w="0" w:type="auto"/>
          </w:tcPr>
          <w:p w:rsidR="00175831" w:rsidRDefault="00226918">
            <w:pPr>
              <w:pStyle w:val="Compact"/>
              <w:jc w:val="right"/>
            </w:pPr>
            <w:r>
              <w:t>1.7</w:t>
            </w:r>
          </w:p>
        </w:tc>
        <w:tc>
          <w:tcPr>
            <w:tcW w:w="0" w:type="auto"/>
          </w:tcPr>
          <w:p w:rsidR="00175831" w:rsidRDefault="00226918">
            <w:pPr>
              <w:pStyle w:val="Compact"/>
              <w:jc w:val="right"/>
            </w:pPr>
            <w:r>
              <w:t>0.2</w:t>
            </w:r>
          </w:p>
        </w:tc>
        <w:tc>
          <w:tcPr>
            <w:tcW w:w="0" w:type="auto"/>
          </w:tcPr>
          <w:p w:rsidR="00175831" w:rsidRDefault="00226918">
            <w:pPr>
              <w:pStyle w:val="Compact"/>
            </w:pPr>
            <w:r>
              <w:t>setosa</w:t>
            </w:r>
          </w:p>
        </w:tc>
      </w:tr>
      <w:tr w:rsidR="00175831">
        <w:tc>
          <w:tcPr>
            <w:tcW w:w="0" w:type="auto"/>
          </w:tcPr>
          <w:p w:rsidR="00175831" w:rsidRDefault="00226918">
            <w:pPr>
              <w:pStyle w:val="Compact"/>
            </w:pPr>
            <w:r>
              <w:t>43</w:t>
            </w:r>
          </w:p>
        </w:tc>
        <w:tc>
          <w:tcPr>
            <w:tcW w:w="0" w:type="auto"/>
          </w:tcPr>
          <w:p w:rsidR="00175831" w:rsidRDefault="00226918">
            <w:pPr>
              <w:pStyle w:val="Compact"/>
              <w:jc w:val="right"/>
            </w:pPr>
            <w:r>
              <w:t>4.4</w:t>
            </w:r>
          </w:p>
        </w:tc>
        <w:tc>
          <w:tcPr>
            <w:tcW w:w="0" w:type="auto"/>
          </w:tcPr>
          <w:p w:rsidR="00175831" w:rsidRDefault="00226918">
            <w:pPr>
              <w:pStyle w:val="Compact"/>
              <w:jc w:val="right"/>
            </w:pPr>
            <w:r>
              <w:t>3.2</w:t>
            </w:r>
          </w:p>
        </w:tc>
        <w:tc>
          <w:tcPr>
            <w:tcW w:w="0" w:type="auto"/>
          </w:tcPr>
          <w:p w:rsidR="00175831" w:rsidRDefault="00226918">
            <w:pPr>
              <w:pStyle w:val="Compact"/>
              <w:jc w:val="right"/>
            </w:pPr>
            <w:r>
              <w:t>1.3</w:t>
            </w:r>
          </w:p>
        </w:tc>
        <w:tc>
          <w:tcPr>
            <w:tcW w:w="0" w:type="auto"/>
          </w:tcPr>
          <w:p w:rsidR="00175831" w:rsidRDefault="00226918">
            <w:pPr>
              <w:pStyle w:val="Compact"/>
              <w:jc w:val="right"/>
            </w:pPr>
            <w:r>
              <w:t>0.2</w:t>
            </w:r>
          </w:p>
        </w:tc>
        <w:tc>
          <w:tcPr>
            <w:tcW w:w="0" w:type="auto"/>
          </w:tcPr>
          <w:p w:rsidR="00175831" w:rsidRDefault="00226918">
            <w:pPr>
              <w:pStyle w:val="Compact"/>
            </w:pPr>
            <w:r>
              <w:t>setosa</w:t>
            </w:r>
          </w:p>
        </w:tc>
      </w:tr>
      <w:tr w:rsidR="00175831">
        <w:tc>
          <w:tcPr>
            <w:tcW w:w="0" w:type="auto"/>
          </w:tcPr>
          <w:p w:rsidR="00175831" w:rsidRDefault="00226918">
            <w:pPr>
              <w:pStyle w:val="Compact"/>
            </w:pPr>
            <w:r>
              <w:t>51</w:t>
            </w:r>
          </w:p>
        </w:tc>
        <w:tc>
          <w:tcPr>
            <w:tcW w:w="0" w:type="auto"/>
          </w:tcPr>
          <w:p w:rsidR="00175831" w:rsidRDefault="00226918">
            <w:pPr>
              <w:pStyle w:val="Compact"/>
              <w:jc w:val="right"/>
            </w:pPr>
            <w:r>
              <w:t>7.0</w:t>
            </w:r>
          </w:p>
        </w:tc>
        <w:tc>
          <w:tcPr>
            <w:tcW w:w="0" w:type="auto"/>
          </w:tcPr>
          <w:p w:rsidR="00175831" w:rsidRDefault="00226918">
            <w:pPr>
              <w:pStyle w:val="Compact"/>
              <w:jc w:val="right"/>
            </w:pPr>
            <w:r>
              <w:t>3.2</w:t>
            </w:r>
          </w:p>
        </w:tc>
        <w:tc>
          <w:tcPr>
            <w:tcW w:w="0" w:type="auto"/>
          </w:tcPr>
          <w:p w:rsidR="00175831" w:rsidRDefault="00226918">
            <w:pPr>
              <w:pStyle w:val="Compact"/>
              <w:jc w:val="right"/>
            </w:pPr>
            <w:r>
              <w:t>4.7</w:t>
            </w:r>
          </w:p>
        </w:tc>
        <w:tc>
          <w:tcPr>
            <w:tcW w:w="0" w:type="auto"/>
          </w:tcPr>
          <w:p w:rsidR="00175831" w:rsidRDefault="00226918">
            <w:pPr>
              <w:pStyle w:val="Compact"/>
              <w:jc w:val="right"/>
            </w:pPr>
            <w:r>
              <w:t>1.4</w:t>
            </w:r>
          </w:p>
        </w:tc>
        <w:tc>
          <w:tcPr>
            <w:tcW w:w="0" w:type="auto"/>
          </w:tcPr>
          <w:p w:rsidR="00175831" w:rsidRDefault="00226918">
            <w:pPr>
              <w:pStyle w:val="Compact"/>
            </w:pPr>
            <w:r>
              <w:t>versicolor</w:t>
            </w:r>
          </w:p>
        </w:tc>
      </w:tr>
      <w:tr w:rsidR="00175831">
        <w:tc>
          <w:tcPr>
            <w:tcW w:w="0" w:type="auto"/>
          </w:tcPr>
          <w:p w:rsidR="00175831" w:rsidRDefault="00226918">
            <w:pPr>
              <w:pStyle w:val="Compact"/>
            </w:pPr>
            <w:r>
              <w:t>68</w:t>
            </w:r>
          </w:p>
        </w:tc>
        <w:tc>
          <w:tcPr>
            <w:tcW w:w="0" w:type="auto"/>
          </w:tcPr>
          <w:p w:rsidR="00175831" w:rsidRDefault="00226918">
            <w:pPr>
              <w:pStyle w:val="Compact"/>
              <w:jc w:val="right"/>
            </w:pPr>
            <w:r>
              <w:t>5.8</w:t>
            </w:r>
          </w:p>
        </w:tc>
        <w:tc>
          <w:tcPr>
            <w:tcW w:w="0" w:type="auto"/>
          </w:tcPr>
          <w:p w:rsidR="00175831" w:rsidRDefault="00226918">
            <w:pPr>
              <w:pStyle w:val="Compact"/>
              <w:jc w:val="right"/>
            </w:pPr>
            <w:r>
              <w:t>2.7</w:t>
            </w:r>
          </w:p>
        </w:tc>
        <w:tc>
          <w:tcPr>
            <w:tcW w:w="0" w:type="auto"/>
          </w:tcPr>
          <w:p w:rsidR="00175831" w:rsidRDefault="00226918">
            <w:pPr>
              <w:pStyle w:val="Compact"/>
              <w:jc w:val="right"/>
            </w:pPr>
            <w:r>
              <w:t>4.1</w:t>
            </w:r>
          </w:p>
        </w:tc>
        <w:tc>
          <w:tcPr>
            <w:tcW w:w="0" w:type="auto"/>
          </w:tcPr>
          <w:p w:rsidR="00175831" w:rsidRDefault="00226918">
            <w:pPr>
              <w:pStyle w:val="Compact"/>
              <w:jc w:val="right"/>
            </w:pPr>
            <w:r>
              <w:t>1.0</w:t>
            </w:r>
          </w:p>
        </w:tc>
        <w:tc>
          <w:tcPr>
            <w:tcW w:w="0" w:type="auto"/>
          </w:tcPr>
          <w:p w:rsidR="00175831" w:rsidRDefault="00226918">
            <w:pPr>
              <w:pStyle w:val="Compact"/>
            </w:pPr>
            <w:r>
              <w:t>versicolor</w:t>
            </w:r>
          </w:p>
        </w:tc>
      </w:tr>
      <w:tr w:rsidR="00175831">
        <w:tc>
          <w:tcPr>
            <w:tcW w:w="0" w:type="auto"/>
          </w:tcPr>
          <w:p w:rsidR="00175831" w:rsidRDefault="00226918">
            <w:pPr>
              <w:pStyle w:val="Compact"/>
            </w:pPr>
            <w:r>
              <w:t>74</w:t>
            </w:r>
          </w:p>
        </w:tc>
        <w:tc>
          <w:tcPr>
            <w:tcW w:w="0" w:type="auto"/>
          </w:tcPr>
          <w:p w:rsidR="00175831" w:rsidRDefault="00226918">
            <w:pPr>
              <w:pStyle w:val="Compact"/>
              <w:jc w:val="right"/>
            </w:pPr>
            <w:r>
              <w:t>6.1</w:t>
            </w:r>
          </w:p>
        </w:tc>
        <w:tc>
          <w:tcPr>
            <w:tcW w:w="0" w:type="auto"/>
          </w:tcPr>
          <w:p w:rsidR="00175831" w:rsidRDefault="00226918">
            <w:pPr>
              <w:pStyle w:val="Compact"/>
              <w:jc w:val="right"/>
            </w:pPr>
            <w:r>
              <w:t>2.8</w:t>
            </w:r>
          </w:p>
        </w:tc>
        <w:tc>
          <w:tcPr>
            <w:tcW w:w="0" w:type="auto"/>
          </w:tcPr>
          <w:p w:rsidR="00175831" w:rsidRDefault="00226918">
            <w:pPr>
              <w:pStyle w:val="Compact"/>
              <w:jc w:val="right"/>
            </w:pPr>
            <w:r>
              <w:t>4.7</w:t>
            </w:r>
          </w:p>
        </w:tc>
        <w:tc>
          <w:tcPr>
            <w:tcW w:w="0" w:type="auto"/>
          </w:tcPr>
          <w:p w:rsidR="00175831" w:rsidRDefault="00226918">
            <w:pPr>
              <w:pStyle w:val="Compact"/>
              <w:jc w:val="right"/>
            </w:pPr>
            <w:r>
              <w:t>1.2</w:t>
            </w:r>
          </w:p>
        </w:tc>
        <w:tc>
          <w:tcPr>
            <w:tcW w:w="0" w:type="auto"/>
          </w:tcPr>
          <w:p w:rsidR="00175831" w:rsidRDefault="00226918">
            <w:pPr>
              <w:pStyle w:val="Compact"/>
            </w:pPr>
            <w:r>
              <w:t>versicolor</w:t>
            </w:r>
          </w:p>
        </w:tc>
      </w:tr>
      <w:tr w:rsidR="00175831">
        <w:tc>
          <w:tcPr>
            <w:tcW w:w="0" w:type="auto"/>
          </w:tcPr>
          <w:p w:rsidR="00175831" w:rsidRDefault="00226918">
            <w:pPr>
              <w:pStyle w:val="Compact"/>
            </w:pPr>
            <w:r>
              <w:t>85</w:t>
            </w:r>
          </w:p>
        </w:tc>
        <w:tc>
          <w:tcPr>
            <w:tcW w:w="0" w:type="auto"/>
          </w:tcPr>
          <w:p w:rsidR="00175831" w:rsidRDefault="00226918">
            <w:pPr>
              <w:pStyle w:val="Compact"/>
              <w:jc w:val="right"/>
            </w:pPr>
            <w:r>
              <w:t>5.4</w:t>
            </w:r>
          </w:p>
        </w:tc>
        <w:tc>
          <w:tcPr>
            <w:tcW w:w="0" w:type="auto"/>
          </w:tcPr>
          <w:p w:rsidR="00175831" w:rsidRDefault="00226918">
            <w:pPr>
              <w:pStyle w:val="Compact"/>
              <w:jc w:val="right"/>
            </w:pPr>
            <w:r>
              <w:t>3.0</w:t>
            </w:r>
          </w:p>
        </w:tc>
        <w:tc>
          <w:tcPr>
            <w:tcW w:w="0" w:type="auto"/>
          </w:tcPr>
          <w:p w:rsidR="00175831" w:rsidRDefault="00226918">
            <w:pPr>
              <w:pStyle w:val="Compact"/>
              <w:jc w:val="right"/>
            </w:pPr>
            <w:r>
              <w:t>4.5</w:t>
            </w:r>
          </w:p>
        </w:tc>
        <w:tc>
          <w:tcPr>
            <w:tcW w:w="0" w:type="auto"/>
          </w:tcPr>
          <w:p w:rsidR="00175831" w:rsidRDefault="00226918">
            <w:pPr>
              <w:pStyle w:val="Compact"/>
              <w:jc w:val="right"/>
            </w:pPr>
            <w:r>
              <w:t>1.5</w:t>
            </w:r>
          </w:p>
        </w:tc>
        <w:tc>
          <w:tcPr>
            <w:tcW w:w="0" w:type="auto"/>
          </w:tcPr>
          <w:p w:rsidR="00175831" w:rsidRDefault="00226918">
            <w:pPr>
              <w:pStyle w:val="Compact"/>
            </w:pPr>
            <w:r>
              <w:t>versicolor</w:t>
            </w:r>
          </w:p>
        </w:tc>
      </w:tr>
      <w:tr w:rsidR="00175831">
        <w:tc>
          <w:tcPr>
            <w:tcW w:w="0" w:type="auto"/>
          </w:tcPr>
          <w:p w:rsidR="00175831" w:rsidRDefault="00226918">
            <w:pPr>
              <w:pStyle w:val="Compact"/>
            </w:pPr>
            <w:r>
              <w:t>106</w:t>
            </w:r>
          </w:p>
        </w:tc>
        <w:tc>
          <w:tcPr>
            <w:tcW w:w="0" w:type="auto"/>
          </w:tcPr>
          <w:p w:rsidR="00175831" w:rsidRDefault="00226918">
            <w:pPr>
              <w:pStyle w:val="Compact"/>
              <w:jc w:val="right"/>
            </w:pPr>
            <w:r>
              <w:t>7.6</w:t>
            </w:r>
          </w:p>
        </w:tc>
        <w:tc>
          <w:tcPr>
            <w:tcW w:w="0" w:type="auto"/>
          </w:tcPr>
          <w:p w:rsidR="00175831" w:rsidRDefault="00226918">
            <w:pPr>
              <w:pStyle w:val="Compact"/>
              <w:jc w:val="right"/>
            </w:pPr>
            <w:r>
              <w:t>3.0</w:t>
            </w:r>
          </w:p>
        </w:tc>
        <w:tc>
          <w:tcPr>
            <w:tcW w:w="0" w:type="auto"/>
          </w:tcPr>
          <w:p w:rsidR="00175831" w:rsidRDefault="00226918">
            <w:pPr>
              <w:pStyle w:val="Compact"/>
              <w:jc w:val="right"/>
            </w:pPr>
            <w:r>
              <w:t>6.6</w:t>
            </w:r>
          </w:p>
        </w:tc>
        <w:tc>
          <w:tcPr>
            <w:tcW w:w="0" w:type="auto"/>
          </w:tcPr>
          <w:p w:rsidR="00175831" w:rsidRDefault="00226918">
            <w:pPr>
              <w:pStyle w:val="Compact"/>
              <w:jc w:val="right"/>
            </w:pPr>
            <w:r>
              <w:t>2.1</w:t>
            </w:r>
          </w:p>
        </w:tc>
        <w:tc>
          <w:tcPr>
            <w:tcW w:w="0" w:type="auto"/>
          </w:tcPr>
          <w:p w:rsidR="00175831" w:rsidRDefault="00226918">
            <w:pPr>
              <w:pStyle w:val="Compact"/>
            </w:pPr>
            <w:r>
              <w:t>virginica</w:t>
            </w:r>
          </w:p>
        </w:tc>
      </w:tr>
      <w:tr w:rsidR="00175831">
        <w:tc>
          <w:tcPr>
            <w:tcW w:w="0" w:type="auto"/>
          </w:tcPr>
          <w:p w:rsidR="00175831" w:rsidRDefault="00226918">
            <w:pPr>
              <w:pStyle w:val="Compact"/>
            </w:pPr>
            <w:r>
              <w:t>129</w:t>
            </w:r>
          </w:p>
        </w:tc>
        <w:tc>
          <w:tcPr>
            <w:tcW w:w="0" w:type="auto"/>
          </w:tcPr>
          <w:p w:rsidR="00175831" w:rsidRDefault="00226918">
            <w:pPr>
              <w:pStyle w:val="Compact"/>
              <w:jc w:val="right"/>
            </w:pPr>
            <w:r>
              <w:t>6.4</w:t>
            </w:r>
          </w:p>
        </w:tc>
        <w:tc>
          <w:tcPr>
            <w:tcW w:w="0" w:type="auto"/>
          </w:tcPr>
          <w:p w:rsidR="00175831" w:rsidRDefault="00226918">
            <w:pPr>
              <w:pStyle w:val="Compact"/>
              <w:jc w:val="right"/>
            </w:pPr>
            <w:r>
              <w:t>2.8</w:t>
            </w:r>
          </w:p>
        </w:tc>
        <w:tc>
          <w:tcPr>
            <w:tcW w:w="0" w:type="auto"/>
          </w:tcPr>
          <w:p w:rsidR="00175831" w:rsidRDefault="00226918">
            <w:pPr>
              <w:pStyle w:val="Compact"/>
              <w:jc w:val="right"/>
            </w:pPr>
            <w:r>
              <w:t>5.6</w:t>
            </w:r>
          </w:p>
        </w:tc>
        <w:tc>
          <w:tcPr>
            <w:tcW w:w="0" w:type="auto"/>
          </w:tcPr>
          <w:p w:rsidR="00175831" w:rsidRDefault="00226918">
            <w:pPr>
              <w:pStyle w:val="Compact"/>
              <w:jc w:val="right"/>
            </w:pPr>
            <w:r>
              <w:t>2.1</w:t>
            </w:r>
          </w:p>
        </w:tc>
        <w:tc>
          <w:tcPr>
            <w:tcW w:w="0" w:type="auto"/>
          </w:tcPr>
          <w:p w:rsidR="00175831" w:rsidRDefault="00226918">
            <w:pPr>
              <w:pStyle w:val="Compact"/>
            </w:pPr>
            <w:r>
              <w:t>virginica</w:t>
            </w:r>
          </w:p>
        </w:tc>
      </w:tr>
    </w:tbl>
    <w:p w:rsidR="00175831" w:rsidRDefault="00226918">
      <w:pPr>
        <w:pStyle w:val="a0"/>
      </w:pPr>
      <w:r>
        <w:lastRenderedPageBreak/>
        <w:t>其中</w:t>
      </w:r>
      <w:r>
        <w:rPr>
          <w:rStyle w:val="VerbatimChar"/>
        </w:rPr>
        <w:t>knit::kable()</w:t>
      </w:r>
      <w:r>
        <w:t>用于显示数据框。</w:t>
      </w:r>
    </w:p>
    <w:p w:rsidR="00175831" w:rsidRDefault="00226918">
      <w:pPr>
        <w:pStyle w:val="2"/>
      </w:pPr>
      <w:bookmarkStart w:id="7" w:name="ana-corr"/>
      <w:bookmarkStart w:id="8" w:name="_Toc13129121"/>
      <w:r>
        <w:t>相关系数</w:t>
      </w:r>
      <w:bookmarkEnd w:id="7"/>
      <w:bookmarkEnd w:id="8"/>
    </w:p>
    <w:p w:rsidR="00175831" w:rsidRDefault="00226918">
      <w:pPr>
        <w:pStyle w:val="FirstParagraph"/>
        <w:rPr>
          <w:lang w:eastAsia="zh-CN"/>
        </w:rPr>
      </w:pPr>
      <w:r>
        <w:rPr>
          <w:lang w:eastAsia="zh-CN"/>
        </w:rPr>
        <w:t>对每种花，</w:t>
      </w:r>
      <w:r>
        <w:rPr>
          <w:lang w:eastAsia="zh-CN"/>
        </w:rPr>
        <w:t xml:space="preserve"> </w:t>
      </w:r>
      <w:r>
        <w:rPr>
          <w:lang w:eastAsia="zh-CN"/>
        </w:rPr>
        <w:t>分别计算四个测量值的相关系数</w:t>
      </w:r>
      <w:r>
        <w:rPr>
          <w:lang w:eastAsia="zh-CN"/>
        </w:rPr>
        <w:t>:</w:t>
      </w:r>
    </w:p>
    <w:p w:rsidR="00175831" w:rsidRDefault="00226918">
      <w:pPr>
        <w:pStyle w:val="SourceCode"/>
      </w:pPr>
      <w:r>
        <w:rPr>
          <w:rStyle w:val="NormalTok"/>
        </w:rPr>
        <w:t>sps &lt;-</w:t>
      </w:r>
      <w:r>
        <w:rPr>
          <w:rStyle w:val="StringTok"/>
        </w:rPr>
        <w:t xml:space="preserve"> </w:t>
      </w:r>
      <w:r>
        <w:rPr>
          <w:rStyle w:val="KeywordTok"/>
        </w:rPr>
        <w:t>sort</w:t>
      </w:r>
      <w:r>
        <w:rPr>
          <w:rStyle w:val="NormalTok"/>
        </w:rPr>
        <w:t>(</w:t>
      </w:r>
      <w:r>
        <w:rPr>
          <w:rStyle w:val="KeywordTok"/>
        </w:rPr>
        <w:t>unique</w:t>
      </w:r>
      <w:r>
        <w:rPr>
          <w:rStyle w:val="NormalTok"/>
        </w:rPr>
        <w:t>(iris</w:t>
      </w:r>
      <w:r>
        <w:rPr>
          <w:rStyle w:val="OperatorTok"/>
        </w:rPr>
        <w:t>$</w:t>
      </w:r>
      <w:r>
        <w:rPr>
          <w:rStyle w:val="NormalTok"/>
        </w:rPr>
        <w:t>Species))</w:t>
      </w:r>
      <w:r>
        <w:br/>
      </w:r>
      <w:r>
        <w:rPr>
          <w:rStyle w:val="ControlFlowTok"/>
        </w:rPr>
        <w:t>for</w:t>
      </w:r>
      <w:r>
        <w:rPr>
          <w:rStyle w:val="NormalTok"/>
        </w:rPr>
        <w:t xml:space="preserve">(sp </w:t>
      </w:r>
      <w:r>
        <w:rPr>
          <w:rStyle w:val="ControlFlowTok"/>
        </w:rPr>
        <w:t>in</w:t>
      </w:r>
      <w:r>
        <w:rPr>
          <w:rStyle w:val="NormalTok"/>
        </w:rPr>
        <w:t xml:space="preserve"> sps){</w:t>
      </w:r>
      <w:r>
        <w:br/>
      </w:r>
      <w:r>
        <w:rPr>
          <w:rStyle w:val="NormalTok"/>
        </w:rPr>
        <w:t xml:space="preserve">  d2 &lt;-</w:t>
      </w:r>
      <w:r>
        <w:rPr>
          <w:rStyle w:val="StringTok"/>
        </w:rPr>
        <w:t xml:space="preserve"> </w:t>
      </w:r>
      <w:r>
        <w:rPr>
          <w:rStyle w:val="NormalTok"/>
        </w:rPr>
        <w:t>iris[iris</w:t>
      </w:r>
      <w:r>
        <w:rPr>
          <w:rStyle w:val="OperatorTok"/>
        </w:rPr>
        <w:t>$</w:t>
      </w:r>
      <w:r>
        <w:rPr>
          <w:rStyle w:val="NormalTok"/>
        </w:rPr>
        <w:t xml:space="preserve">Species </w:t>
      </w:r>
      <w:r>
        <w:rPr>
          <w:rStyle w:val="OperatorTok"/>
        </w:rPr>
        <w:t>==</w:t>
      </w:r>
      <w:r>
        <w:rPr>
          <w:rStyle w:val="StringTok"/>
        </w:rPr>
        <w:t xml:space="preserve"> </w:t>
      </w:r>
      <w:r>
        <w:rPr>
          <w:rStyle w:val="NormalTok"/>
        </w:rPr>
        <w:t>sp,]</w:t>
      </w:r>
      <w:r>
        <w:br/>
      </w:r>
      <w:r>
        <w:rPr>
          <w:rStyle w:val="NormalTok"/>
        </w:rPr>
        <w:t xml:space="preserve">  </w:t>
      </w:r>
      <w:r>
        <w:rPr>
          <w:rStyle w:val="KeywordTok"/>
        </w:rPr>
        <w:t>cat</w:t>
      </w:r>
      <w:r>
        <w:rPr>
          <w:rStyle w:val="NormalTok"/>
        </w:rPr>
        <w:t>(</w:t>
      </w:r>
      <w:r>
        <w:rPr>
          <w:rStyle w:val="StringTok"/>
        </w:rPr>
        <w:t>"Species: "</w:t>
      </w:r>
      <w:r>
        <w:rPr>
          <w:rStyle w:val="NormalTok"/>
        </w:rPr>
        <w:t xml:space="preserve">, sp,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cor</w:t>
      </w:r>
      <w:r>
        <w:rPr>
          <w:rStyle w:val="NormalTok"/>
        </w:rPr>
        <w:t>(d2[,</w:t>
      </w:r>
      <w:r>
        <w:rPr>
          <w:rStyle w:val="DecValTok"/>
        </w:rPr>
        <w:t>1</w:t>
      </w:r>
      <w:r>
        <w:rPr>
          <w:rStyle w:val="OperatorTok"/>
        </w:rPr>
        <w:t>:</w:t>
      </w:r>
      <w:r>
        <w:rPr>
          <w:rStyle w:val="DecValTok"/>
        </w:rPr>
        <w:t>4</w:t>
      </w:r>
      <w:r>
        <w:rPr>
          <w:rStyle w:val="NormalTok"/>
        </w:rPr>
        <w:t xml:space="preserve">]), </w:t>
      </w:r>
      <w:r>
        <w:rPr>
          <w:rStyle w:val="DataTypeTok"/>
        </w:rPr>
        <w:t>digits=</w:t>
      </w:r>
      <w:r>
        <w:rPr>
          <w:rStyle w:val="DecValTok"/>
        </w:rPr>
        <w:t>2</w:t>
      </w:r>
      <w:r>
        <w:rPr>
          <w:rStyle w:val="NormalTok"/>
        </w:rPr>
        <w:t>)</w:t>
      </w:r>
      <w:r>
        <w:br/>
      </w:r>
      <w:r>
        <w:rPr>
          <w:rStyle w:val="NormalTok"/>
        </w:rPr>
        <w:t>}</w:t>
      </w:r>
    </w:p>
    <w:p w:rsidR="00175831" w:rsidRDefault="00226918">
      <w:pPr>
        <w:pStyle w:val="SourceCode"/>
      </w:pPr>
      <w:r>
        <w:rPr>
          <w:rStyle w:val="VerbatimChar"/>
        </w:rPr>
        <w:t xml:space="preserve">## Species:  setosa </w:t>
      </w:r>
      <w:r>
        <w:br/>
      </w:r>
      <w:r>
        <w:rPr>
          <w:rStyle w:val="VerbatimChar"/>
        </w:rPr>
        <w:t>##              Sepal.Length Sepal.Width Petal.Length Petal.Width</w:t>
      </w:r>
      <w:r>
        <w:br/>
      </w:r>
      <w:r>
        <w:rPr>
          <w:rStyle w:val="VerbatimChar"/>
        </w:rPr>
        <w:t>## Sepal.Length         1.00        0.74         0.27        0.28</w:t>
      </w:r>
      <w:r>
        <w:br/>
      </w:r>
      <w:r>
        <w:rPr>
          <w:rStyle w:val="VerbatimChar"/>
        </w:rPr>
        <w:t>## Sepal.Width          0.74        1.00         0.18        0.23</w:t>
      </w:r>
      <w:r>
        <w:br/>
      </w:r>
      <w:r>
        <w:rPr>
          <w:rStyle w:val="VerbatimChar"/>
        </w:rPr>
        <w:t>## Petal.Length         0.27        0.18         1.00        0.33</w:t>
      </w:r>
      <w:r>
        <w:br/>
      </w:r>
      <w:r>
        <w:rPr>
          <w:rStyle w:val="VerbatimChar"/>
        </w:rPr>
        <w:t>## Petal.Width          0.28        0.23         0.33        1.00</w:t>
      </w:r>
      <w:r>
        <w:br/>
      </w:r>
      <w:r>
        <w:rPr>
          <w:rStyle w:val="VerbatimChar"/>
        </w:rPr>
        <w:t xml:space="preserve">## Species:  versicolor </w:t>
      </w:r>
      <w:r>
        <w:br/>
      </w:r>
      <w:r>
        <w:rPr>
          <w:rStyle w:val="VerbatimChar"/>
        </w:rPr>
        <w:t>##              Sepal.Length Sepal.Width Petal.Length Petal.Width</w:t>
      </w:r>
      <w:r>
        <w:br/>
      </w:r>
      <w:r>
        <w:rPr>
          <w:rStyle w:val="VerbatimChar"/>
        </w:rPr>
        <w:t>## Sepal.Length         1.00        0.53         0.75        0.55</w:t>
      </w:r>
      <w:r>
        <w:br/>
      </w:r>
      <w:r>
        <w:rPr>
          <w:rStyle w:val="VerbatimChar"/>
        </w:rPr>
        <w:t>## Sepal.Width          0.53        1.00         0.56        0.66</w:t>
      </w:r>
      <w:r>
        <w:br/>
      </w:r>
      <w:r>
        <w:rPr>
          <w:rStyle w:val="VerbatimChar"/>
        </w:rPr>
        <w:t>## Petal.Length         0.75        0.56         1.00        0.79</w:t>
      </w:r>
      <w:r>
        <w:br/>
      </w:r>
      <w:r>
        <w:rPr>
          <w:rStyle w:val="VerbatimChar"/>
        </w:rPr>
        <w:t>## Petal.Width          0.55        0.66         0.79        1.00</w:t>
      </w:r>
      <w:r>
        <w:br/>
      </w:r>
      <w:r>
        <w:rPr>
          <w:rStyle w:val="VerbatimChar"/>
        </w:rPr>
        <w:t xml:space="preserve">## Species:  virginica </w:t>
      </w:r>
      <w:r>
        <w:br/>
      </w:r>
      <w:r>
        <w:rPr>
          <w:rStyle w:val="VerbatimChar"/>
        </w:rPr>
        <w:t>##              Sepal.Length Sepal.Width Petal.Length Petal.Width</w:t>
      </w:r>
      <w:r>
        <w:br/>
      </w:r>
      <w:r>
        <w:rPr>
          <w:rStyle w:val="VerbatimChar"/>
        </w:rPr>
        <w:t>## Sepal.Length         1.00        0.46         0.86        0.28</w:t>
      </w:r>
      <w:r>
        <w:br/>
      </w:r>
      <w:r>
        <w:rPr>
          <w:rStyle w:val="VerbatimChar"/>
        </w:rPr>
        <w:t>## Sepal.Width          0.46        1.00         0.40        0.54</w:t>
      </w:r>
      <w:r>
        <w:br/>
      </w:r>
      <w:r>
        <w:rPr>
          <w:rStyle w:val="VerbatimChar"/>
        </w:rPr>
        <w:t>## Petal.Length         0.86        0.40         1.00        0.32</w:t>
      </w:r>
      <w:r>
        <w:br/>
      </w:r>
      <w:r>
        <w:rPr>
          <w:rStyle w:val="VerbatimChar"/>
        </w:rPr>
        <w:t>## Petal.Width          0.28        0.54         0.32        1.00</w:t>
      </w:r>
    </w:p>
    <w:p w:rsidR="00175831" w:rsidRDefault="00226918">
      <w:pPr>
        <w:pStyle w:val="2"/>
        <w:rPr>
          <w:lang w:eastAsia="zh-CN"/>
        </w:rPr>
      </w:pPr>
      <w:bookmarkStart w:id="9" w:name="ana-scat"/>
      <w:bookmarkStart w:id="10" w:name="_Toc13129122"/>
      <w:r>
        <w:rPr>
          <w:lang w:eastAsia="zh-CN"/>
        </w:rPr>
        <w:t>散点图矩阵</w:t>
      </w:r>
      <w:bookmarkEnd w:id="9"/>
      <w:bookmarkEnd w:id="10"/>
    </w:p>
    <w:p w:rsidR="00175831" w:rsidRDefault="00226918">
      <w:pPr>
        <w:pStyle w:val="FirstParagraph"/>
        <w:rPr>
          <w:lang w:eastAsia="zh-CN"/>
        </w:rPr>
      </w:pPr>
      <w:r>
        <w:rPr>
          <w:lang w:eastAsia="zh-CN"/>
        </w:rPr>
        <w:t>作所有观测的四个测量值的散点图矩阵，</w:t>
      </w:r>
      <w:r>
        <w:rPr>
          <w:lang w:eastAsia="zh-CN"/>
        </w:rPr>
        <w:t xml:space="preserve"> </w:t>
      </w:r>
      <w:r>
        <w:rPr>
          <w:lang w:eastAsia="zh-CN"/>
        </w:rPr>
        <w:t>并用不同颜色区分品种：</w:t>
      </w:r>
    </w:p>
    <w:p w:rsidR="00175831" w:rsidRDefault="00226918">
      <w:pPr>
        <w:pStyle w:val="SourceCode"/>
      </w:pPr>
      <w:r>
        <w:rPr>
          <w:rStyle w:val="NormalTok"/>
        </w:rPr>
        <w:t>cols &lt;-</w:t>
      </w:r>
      <w:r>
        <w:rPr>
          <w:rStyle w:val="String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w:t>
      </w:r>
      <w:r>
        <w:br/>
      </w:r>
      <w:r>
        <w:rPr>
          <w:rStyle w:val="KeywordTok"/>
        </w:rPr>
        <w:t>names</w:t>
      </w:r>
      <w:r>
        <w:rPr>
          <w:rStyle w:val="NormalTok"/>
        </w:rPr>
        <w:t>(cols) &lt;-</w:t>
      </w:r>
      <w:r>
        <w:rPr>
          <w:rStyle w:val="StringTok"/>
        </w:rPr>
        <w:t xml:space="preserve"> </w:t>
      </w:r>
      <w:r>
        <w:rPr>
          <w:rStyle w:val="NormalTok"/>
        </w:rPr>
        <w:t>sps</w:t>
      </w:r>
      <w:r>
        <w:br/>
      </w:r>
      <w:r>
        <w:rPr>
          <w:rStyle w:val="KeywordTok"/>
        </w:rPr>
        <w:t>plot</w:t>
      </w:r>
      <w:r>
        <w:rPr>
          <w:rStyle w:val="NormalTok"/>
        </w:rPr>
        <w:t>(iris[,</w:t>
      </w:r>
      <w:r>
        <w:rPr>
          <w:rStyle w:val="DecValTok"/>
        </w:rPr>
        <w:t>1</w:t>
      </w:r>
      <w:r>
        <w:rPr>
          <w:rStyle w:val="OperatorTok"/>
        </w:rPr>
        <w:t>:</w:t>
      </w:r>
      <w:r>
        <w:rPr>
          <w:rStyle w:val="DecValTok"/>
        </w:rPr>
        <w:t>4</w:t>
      </w:r>
      <w:r>
        <w:rPr>
          <w:rStyle w:val="NormalTok"/>
        </w:rPr>
        <w:t xml:space="preserve">], </w:t>
      </w:r>
      <w:r>
        <w:rPr>
          <w:rStyle w:val="DataTypeTok"/>
        </w:rPr>
        <w:t>col=</w:t>
      </w:r>
      <w:r>
        <w:rPr>
          <w:rStyle w:val="NormalTok"/>
        </w:rPr>
        <w:t>cols[</w:t>
      </w:r>
      <w:r>
        <w:rPr>
          <w:rStyle w:val="KeywordTok"/>
        </w:rPr>
        <w:t>as.character</w:t>
      </w:r>
      <w:r>
        <w:rPr>
          <w:rStyle w:val="NormalTok"/>
        </w:rPr>
        <w:t>(iris</w:t>
      </w:r>
      <w:r>
        <w:rPr>
          <w:rStyle w:val="OperatorTok"/>
        </w:rPr>
        <w:t>$</w:t>
      </w:r>
      <w:r>
        <w:rPr>
          <w:rStyle w:val="NormalTok"/>
        </w:rPr>
        <w:t>Species)])</w:t>
      </w:r>
    </w:p>
    <w:p w:rsidR="00175831" w:rsidRDefault="0022691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ana-scatter-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75831" w:rsidRDefault="00226918">
      <w:pPr>
        <w:pStyle w:val="1"/>
        <w:rPr>
          <w:lang w:eastAsia="zh-CN"/>
        </w:rPr>
      </w:pPr>
      <w:bookmarkStart w:id="11" w:name="conc"/>
      <w:bookmarkStart w:id="12" w:name="_Toc13129123"/>
      <w:r>
        <w:rPr>
          <w:lang w:eastAsia="zh-CN"/>
        </w:rPr>
        <w:t>总结</w:t>
      </w:r>
      <w:bookmarkEnd w:id="11"/>
      <w:bookmarkEnd w:id="12"/>
    </w:p>
    <w:p w:rsidR="00175831" w:rsidRDefault="00226918">
      <w:pPr>
        <w:pStyle w:val="FirstParagraph"/>
        <w:rPr>
          <w:lang w:eastAsia="zh-CN"/>
        </w:rPr>
      </w:pPr>
      <w:r>
        <w:rPr>
          <w:lang w:eastAsia="zh-CN"/>
        </w:rPr>
        <w:t>通过对分析结果的讨论，</w:t>
      </w:r>
      <w:r>
        <w:rPr>
          <w:lang w:eastAsia="zh-CN"/>
        </w:rPr>
        <w:t xml:space="preserve"> </w:t>
      </w:r>
      <w:r>
        <w:rPr>
          <w:lang w:eastAsia="zh-CN"/>
        </w:rPr>
        <w:t>给出对研究报告或者作业题的适当结论。</w:t>
      </w:r>
    </w:p>
    <w:sectPr w:rsidR="001758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8B" w:rsidRDefault="00713D8B">
      <w:pPr>
        <w:spacing w:after="0"/>
      </w:pPr>
      <w:r>
        <w:separator/>
      </w:r>
    </w:p>
  </w:endnote>
  <w:endnote w:type="continuationSeparator" w:id="0">
    <w:p w:rsidR="00713D8B" w:rsidRDefault="00713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8B" w:rsidRDefault="00713D8B">
      <w:r>
        <w:separator/>
      </w:r>
    </w:p>
  </w:footnote>
  <w:footnote w:type="continuationSeparator" w:id="0">
    <w:p w:rsidR="00713D8B" w:rsidRDefault="00713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1F89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9E6C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5C54B5D"/>
    <w:multiLevelType w:val="multilevel"/>
    <w:tmpl w:val="2926F80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5831"/>
    <w:rsid w:val="00226918"/>
    <w:rsid w:val="004E29B3"/>
    <w:rsid w:val="00590D07"/>
    <w:rsid w:val="00697CD3"/>
    <w:rsid w:val="00713D8B"/>
    <w:rsid w:val="00784D58"/>
    <w:rsid w:val="008D6863"/>
    <w:rsid w:val="00B86B75"/>
    <w:rsid w:val="00BC48D5"/>
    <w:rsid w:val="00C36279"/>
    <w:rsid w:val="00E25FA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83D1E-F6F5-4E31-B198-DA3B67F0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a4"/>
    <w:next w:val="a0"/>
    <w:uiPriority w:val="39"/>
    <w:unhideWhenUsed/>
    <w:qFormat/>
    <w:rsid w:val="00E25FAB"/>
    <w:pPr>
      <w:spacing w:before="240" w:line="259" w:lineRule="auto"/>
      <w:jc w:val="left"/>
    </w:pPr>
    <w:rPr>
      <w:b w:val="0"/>
      <w:bCs w:val="0"/>
      <w:color w:val="365F91" w:themeColor="accent1" w:themeShade="BF"/>
      <w:sz w:val="32"/>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E25FAB"/>
  </w:style>
  <w:style w:type="paragraph" w:styleId="TOC2">
    <w:name w:val="toc 2"/>
    <w:basedOn w:val="a"/>
    <w:next w:val="a"/>
    <w:autoRedefine/>
    <w:uiPriority w:val="39"/>
    <w:unhideWhenUsed/>
    <w:rsid w:val="00E25FA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简单技术报告框架</dc:title>
  <dc:creator>李东风</dc:creator>
  <cp:keywords/>
  <cp:lastModifiedBy>Dongfeng Li</cp:lastModifiedBy>
  <cp:revision>3</cp:revision>
  <dcterms:created xsi:type="dcterms:W3CDTF">2019-07-04T01:26:00Z</dcterms:created>
  <dcterms:modified xsi:type="dcterms:W3CDTF">2019-07-04T02:38:00Z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2019-07-04</vt:lpwstr>
  </property>
  <property fmtid="{D5CDD505-2E9C-101B-9397-08002B2CF9AE}" pid="3" name="documentclass">
    <vt:lpwstr>article</vt:lpwstr>
  </property>
</Properties>
</file>