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fldChar w:fldCharType="begin"/>
      </w:r>
      <w:r>
        <w:instrText xml:space="preserve"> HYPERLINK "http://www.codeproject.com/Articles/2995/The-Complete-Guide-to-C-Strings-Part-I-Win-Chara" </w:instrText>
      </w:r>
      <w:r>
        <w:fldChar w:fldCharType="separate"/>
      </w:r>
      <w:r>
        <w:rPr>
          <w:rStyle w:val="Hyperlink"/>
        </w:rPr>
        <w:t>http://www.codeproject.com/Articles/2995/The-Complete-Guide-to-C-Strings-Part-I-Win-Chara</w:t>
      </w:r>
      <w:r>
        <w:fldChar w:fldCharType="end"/>
      </w:r>
      <w:r>
        <w:t xml:space="preserve"> </w:t>
      </w:r>
    </w:p>
    <w:p>
      <w:hyperlink r:id="rId5" w:history="1">
        <w:r>
          <w:rPr>
            <w:rStyle w:val="Hyperlink"/>
          </w:rPr>
          <w:t>http://www.codeproject.com/Articles/3004/The-Complete-Guide-to-C-Strings-Part-II-String-Wra</w:t>
        </w:r>
      </w:hyperlink>
      <w:r>
        <w:t xml:space="preserve"> </w:t>
      </w:r>
    </w:p>
    <w:p>
      <w:hyperlink r:id="rId6" w:history="1">
        <w:r>
          <w:rPr>
            <w:rStyle w:val="Hyperlink"/>
          </w:rPr>
          <w:t>http://www.codeproject.com/Articles/76252/What-are-TCHAR-WCHAR-LPSTR-LPWSTR-LPCTSTR-etc</w:t>
        </w:r>
      </w:hyperlink>
      <w:r>
        <w:t xml:space="preserve"> </w:t>
      </w:r>
    </w:p>
    <w:p>
      <w:hyperlink r:id="rId7" w:history="1">
        <w:proofErr w:type="spellStart"/>
        <w:r>
          <w:rPr>
            <w:rStyle w:val="Hyperlink"/>
          </w:rPr>
          <w:t>How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Convert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Between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Various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String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Types</w:t>
        </w:r>
        <w:proofErr w:type="spellEnd"/>
      </w:hyperlink>
    </w:p>
    <w:p>
      <w:hyperlink r:id="rId8" w:history="1">
        <w:proofErr w:type="spellStart"/>
        <w:r>
          <w:rPr>
            <w:rStyle w:val="Hyperlink"/>
          </w:rPr>
          <w:t>How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write</w:t>
        </w:r>
        <w:proofErr w:type="spellEnd"/>
        <w:r>
          <w:rPr>
            <w:rStyle w:val="Hyperlink"/>
          </w:rPr>
          <w:t xml:space="preserve"> a Windows XP </w:t>
        </w:r>
        <w:proofErr w:type="spellStart"/>
        <w:r>
          <w:rPr>
            <w:rStyle w:val="Hyperlink"/>
          </w:rPr>
          <w:t>Application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stores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user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application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data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correct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location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using</w:t>
        </w:r>
        <w:proofErr w:type="spellEnd"/>
        <w:r>
          <w:rPr>
            <w:rStyle w:val="Hyperlink"/>
          </w:rPr>
          <w:t xml:space="preserve"> Visual C++</w:t>
        </w:r>
      </w:hyperlink>
    </w:p>
    <w:p>
      <w:proofErr w:type="spellStart"/>
      <w:r>
        <w:t>It</w:t>
      </w:r>
      <w:proofErr w:type="spellEnd"/>
      <w:r>
        <w:t xml:space="preserve">'s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strxxx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r>
        <w:rPr>
          <w:rStyle w:val="HTMLCode"/>
          <w:rFonts w:eastAsiaTheme="minorHAnsi"/>
        </w:rPr>
        <w:t>TCHAR</w:t>
      </w:r>
      <w:r>
        <w:t xml:space="preserve"> </w:t>
      </w:r>
      <w:proofErr w:type="spellStart"/>
      <w:r>
        <w:t>macros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r>
        <w:rPr>
          <w:rStyle w:val="HTMLCode"/>
          <w:rFonts w:eastAsiaTheme="minorHAnsi"/>
        </w:rPr>
        <w:t>_</w:t>
      </w:r>
      <w:proofErr w:type="spellStart"/>
      <w:r>
        <w:rPr>
          <w:rStyle w:val="HTMLCode"/>
          <w:rFonts w:eastAsiaTheme="minorHAnsi"/>
        </w:rPr>
        <w:t>stprintf</w:t>
      </w:r>
      <w:proofErr w:type="spellEnd"/>
      <w:r>
        <w:t xml:space="preserve"> (</w:t>
      </w:r>
      <w:proofErr w:type="spellStart"/>
      <w:r>
        <w:t>replaces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sprintf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swprintf</w:t>
      </w:r>
      <w:proofErr w:type="spellEnd"/>
      <w:r>
        <w:rPr>
          <w:rStyle w:val="HTMLCode"/>
          <w:rFonts w:eastAsiaTheme="minorHAnsi"/>
        </w:rPr>
        <w:t>()</w:t>
      </w:r>
      <w:r>
        <w:t xml:space="preserve">) and </w:t>
      </w:r>
      <w:r>
        <w:rPr>
          <w:rStyle w:val="HTMLCode"/>
          <w:rFonts w:eastAsiaTheme="minorHAnsi"/>
        </w:rPr>
        <w:t>_</w:t>
      </w:r>
      <w:proofErr w:type="spellStart"/>
      <w:r>
        <w:rPr>
          <w:rStyle w:val="HTMLCode"/>
          <w:rFonts w:eastAsiaTheme="minorHAnsi"/>
        </w:rPr>
        <w:t>tfopen</w:t>
      </w:r>
      <w:proofErr w:type="spellEnd"/>
      <w:r>
        <w:t xml:space="preserve"> (</w:t>
      </w:r>
      <w:proofErr w:type="spellStart"/>
      <w:r>
        <w:t>replaces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fopen</w:t>
      </w:r>
      <w:proofErr w:type="spellEnd"/>
      <w:r>
        <w:rPr>
          <w:rStyle w:val="HTMLCode"/>
          <w:rFonts w:eastAsiaTheme="minorHAnsi"/>
        </w:rPr>
        <w:t>()</w:t>
      </w:r>
      <w:r>
        <w:t xml:space="preserve"> and </w:t>
      </w:r>
      <w:r>
        <w:rPr>
          <w:rStyle w:val="HTMLCode"/>
          <w:rFonts w:eastAsiaTheme="minorHAnsi"/>
        </w:rPr>
        <w:t>_</w:t>
      </w:r>
      <w:proofErr w:type="spellStart"/>
      <w:r>
        <w:rPr>
          <w:rStyle w:val="HTMLCode"/>
          <w:rFonts w:eastAsiaTheme="minorHAnsi"/>
        </w:rPr>
        <w:t>wfopen</w:t>
      </w:r>
      <w:proofErr w:type="spellEnd"/>
      <w:r>
        <w:rPr>
          <w:rStyle w:val="HTMLCode"/>
          <w:rFonts w:eastAsiaTheme="minorHAnsi"/>
        </w:rPr>
        <w:t>()</w:t>
      </w:r>
      <w:r>
        <w:t xml:space="preserve">). The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macros</w:t>
      </w:r>
      <w:proofErr w:type="spellEnd"/>
      <w:r>
        <w:t xml:space="preserve"> is </w:t>
      </w:r>
      <w:proofErr w:type="spellStart"/>
      <w:r>
        <w:t>in</w:t>
      </w:r>
      <w:proofErr w:type="spellEnd"/>
      <w:r>
        <w:t xml:space="preserve"> MSDN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"</w:t>
      </w:r>
      <w:bookmarkStart w:id="0" w:name="_GoBack"/>
      <w:proofErr w:type="spellStart"/>
      <w:r>
        <w:t>Generic-Text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Mappings</w:t>
      </w:r>
      <w:bookmarkEnd w:id="0"/>
      <w:proofErr w:type="spellEnd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2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2.microsoft.com/kb/3102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235631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deproject.com/Articles/76252/What-are-TCHAR-WCHAR-LPSTR-LPWSTR-LPCTSTR-etc" TargetMode="External"/><Relationship Id="rId5" Type="http://schemas.openxmlformats.org/officeDocument/2006/relationships/hyperlink" Target="http://www.codeproject.com/Articles/3004/The-Complete-Guide-to-C-Strings-Part-II-String-Wr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 Hungary Kft.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evovaan0</dc:creator>
  <cp:lastModifiedBy>evovaan0</cp:lastModifiedBy>
  <cp:revision>3</cp:revision>
  <dcterms:created xsi:type="dcterms:W3CDTF">2015-04-05T19:36:00Z</dcterms:created>
  <dcterms:modified xsi:type="dcterms:W3CDTF">2015-04-06T13:42:00Z</dcterms:modified>
</cp:coreProperties>
</file>