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280"/>
        <w:jc w:val="center"/>
      </w:pPr>
      <w:r>
        <w:rPr>
          <w:rFonts w:ascii="Calibri" w:hAnsi="Calibri"/>
          <w:b/>
          <w:color w:val="2E74B5"/>
          <w:sz w:val="20"/>
        </w:rPr>
        <w:t>PARTICLEML RESEARCH DOSSIER</w:t>
      </w:r>
    </w:p>
    <w:p>
      <w:pPr>
        <w:keepNext/>
        <w:spacing w:after="200"/>
        <w:jc w:val="center"/>
      </w:pPr>
      <w:r>
        <w:rPr>
          <w:rFonts w:ascii="Calibri" w:hAnsi="Calibri"/>
          <w:b/>
          <w:color w:val="0B2545"/>
          <w:sz w:val="52"/>
        </w:rPr>
        <w:t>Literature Reference Dossier</w:t>
      </w:r>
    </w:p>
    <w:p>
      <w:pPr>
        <w:spacing w:after="520"/>
        <w:jc w:val="center"/>
      </w:pPr>
      <w:r>
        <w:rPr>
          <w:rFonts w:ascii="Calibri" w:hAnsi="Calibri"/>
          <w:color w:val="5A6573"/>
          <w:sz w:val="26"/>
        </w:rPr>
        <w:t>Jet foundation models, particle-level feature availability, and JetClass top tagging</w:t>
      </w:r>
    </w:p>
    <w:p>
      <w:pPr>
        <w:spacing w:after="560"/>
        <w:jc w:val="center"/>
      </w:pPr>
      <w:r>
        <w:rPr>
          <w:rFonts w:ascii="Calibri" w:hAnsi="Calibri"/>
          <w:b/>
          <w:color w:val="1F4D78"/>
          <w:sz w:val="21"/>
        </w:rPr>
        <w:t>Verified sources: 34   |   Search date: 15 July 2026</w:t>
      </w:r>
    </w:p>
    <w:p>
      <w:pPr>
        <w:spacing w:after="240"/>
        <w:ind w:left="648" w:right="648"/>
        <w:jc w:val="both"/>
      </w:pPr>
      <w:r>
        <w:rPr>
          <w:rFonts w:ascii="Calibri" w:hAnsi="Calibri"/>
          <w:b/>
          <w:color w:val="0B2545"/>
          <w:sz w:val="22"/>
        </w:rPr>
        <w:t xml:space="preserve">Purpose. </w:t>
      </w:r>
      <w:r>
        <w:rPr>
          <w:rFonts w:ascii="Calibri" w:hAnsi="Calibri"/>
          <w:sz w:val="22"/>
        </w:rPr>
        <w:t>This dossier supplies a verified literature base for a publication-oriented study of how nested particle-level feature sets affect fine-tuning of an OmniLearned/PET-style backbone on JetClass binary top-versus-QCD tagging. It is a source map and reference catalogue, not a substitute for reading the cited papers.</w:t>
      </w:r>
    </w:p>
    <w:p>
      <w:pPr>
        <w:ind w:left="648" w:right="648"/>
        <w:jc w:val="both"/>
      </w:pPr>
      <w:r>
        <w:rPr>
          <w:rFonts w:ascii="Calibri" w:hAnsi="Calibri"/>
          <w:b/>
          <w:color w:val="0B2545"/>
          <w:sz w:val="22"/>
        </w:rPr>
        <w:t xml:space="preserve">How to use it. </w:t>
      </w:r>
      <w:r>
        <w:rPr>
          <w:rFonts w:ascii="Calibri" w:hAnsi="Calibri"/>
          <w:sz w:val="22"/>
        </w:rPr>
        <w:t>Start with the thematic roadmap, use the annotations to select evidence for a manuscript section, then cite the formal numbered reference list after checking the complete source.</w:t>
      </w:r>
    </w:p>
    <w:p>
      <w:r>
        <w:br w:type="page"/>
      </w:r>
    </w:p>
    <w:p>
      <w:pPr>
        <w:pStyle w:val="Heading1"/>
      </w:pPr>
      <w:r>
        <w:t>Search Strategy and Selection</w:t>
      </w:r>
    </w:p>
    <w:p>
      <w:r>
        <w:t xml:space="preserve">A targeted scoping search was conducted on 15 July 2026 using project seed sources and direct HTTPS queries to Crossref, arXiv, INSPIRE-HEP, Zenodo, and official proceedings or journal pages. The final corpus contains </w:t>
      </w:r>
      <w:r>
        <w:rPr>
          <w:b/>
        </w:rPr>
        <w:t>34</w:t>
      </w:r>
      <w:r>
        <w:t xml:space="preserve"> sources. Every final verification endpoint returned HTTP 200, and every DOI, arXiv identifier, title, author set, and year was checked against an authoritative record.</w:t>
      </w:r>
    </w:p>
    <w:p>
      <w:pPr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Inclusion: </w:t>
      </w:r>
      <w:r>
        <w:rPr>
          <w:rFonts w:ascii="Calibri" w:hAnsi="Calibri"/>
          <w:sz w:val="22"/>
        </w:rPr>
        <w:t>Direct relevance to a planned paper section; resolvable authoritative metadata; a distinct scientific role; primary peer-reviewed evidence when available; and explicit preprint labels.</w:t>
      </w:r>
    </w:p>
    <w:p>
      <w:pPr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Exclusion: </w:t>
      </w:r>
      <w:r>
        <w:rPr>
          <w:rFonts w:ascii="Calibri" w:hAnsi="Calibri"/>
          <w:sz w:val="22"/>
        </w:rPr>
        <w:t>Unresolved or mismatched metadata, duplicate versions, secondary summaries, indirect general relevance, and sources redundant with stronger project-aligned evidence.</w:t>
      </w:r>
    </w:p>
    <w:p>
      <w:pPr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Verification boundary: </w:t>
      </w:r>
      <w:r>
        <w:rPr>
          <w:rFonts w:ascii="Calibri" w:hAnsi="Calibri"/>
          <w:sz w:val="22"/>
        </w:rPr>
        <w:t>Bibliographic existence and record-level claims were checked. Full-text reading is not claimed for every source; core papers must be read before claim-level manuscript citation.</w:t>
      </w:r>
    </w:p>
    <w:p>
      <w:pPr>
        <w:pStyle w:val="Heading1"/>
      </w:pPr>
      <w:r>
        <w:t>Thematic Roadmap</w:t>
      </w:r>
    </w:p>
    <w:p>
      <w:r>
        <w:t>The themes below map the verified corpus to the planned paper. Counts refer to each source's primary theme; several sources can support more than one manuscript section.</w:t>
      </w:r>
    </w:p>
    <w:p>
      <w:pPr>
        <w:pStyle w:val="Caption"/>
        <w:keepNext/>
      </w:pPr>
      <w:r>
        <w:t>Table 1. Literature coverage by evidence theme.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850"/>
        <w:gridCol w:w="4200"/>
        <w:gridCol w:w="241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Evidence theme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Sources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Primary contribution</w:t>
            </w:r>
          </w:p>
        </w:tc>
        <w:tc>
          <w:tcPr>
            <w:tcW w:type="dxa" w:w="2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Manuscript use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Jet Foundation Models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Defines the OmniLearn/OmniLearned and OmniJet lineages, multi-task claims, and current pretraining directions.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Introduction; Related Work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Datasets and Top Tagging</w:t>
            </w:r>
          </w:p>
        </w:tc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Establishes JetClass provenance, binary top-tagging context, and community benchmark expectations.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Introduction; Methods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Particle-Set Architectures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Explains permutation-invariant, attention, graph, PET, and Lorentz-equivariant backbones.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Related Work; Methods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Feature Representation and Physics Priors</w:t>
            </w:r>
          </w:p>
        </w:tc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Connects particle-level information, IRC safety, symmetry, and learned low-level representations.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Introduction; Methods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Pretraining and Transfer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Supplies transfer-learning terminology, feature-transfer evidence, and the foundation-model frame.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Introduction; Methods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Evaluation and Reproducibility</w:t>
            </w:r>
          </w:p>
        </w:tc>
        <w:tc>
          <w:tcPr>
            <w:tcW w:type="dxa" w:w="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Supports AUC comparison, dependence-aware uncertainty, repeated runs, and reproducible reporting.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Evaluation; Limitations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Generation and Anomaly Detection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Places the tagging study within the wider multi-task jet-foundation-model agenda.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Related Work; Future Work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A6573"/>
          <w:sz w:val="19"/>
        </w:rPr>
        <w:t>Coverage is strongest for the model lineage, particle-set architectures, and evaluation methods. The central unresolved question is the controlled effect of downstream feature availability under a fixed pretrained checkpoint and data protocol.</w:t>
      </w:r>
    </w:p>
    <w:p>
      <w:pPr>
        <w:pStyle w:val="Heading1"/>
      </w:pPr>
      <w:r>
        <w:t>Annotated Source Catalogue</w:t>
      </w:r>
    </w:p>
    <w:p>
      <w:r>
        <w:t>Entries are grouped by their primary evidence role. Source numbers match the formal reference list. Annotations separate what a source contributes from how it should be used and from the limits of that use.</w:t>
      </w:r>
    </w:p>
    <w:p>
      <w:pPr>
        <w:pStyle w:val="Heading2"/>
      </w:pPr>
      <w:r>
        <w:t>Jet Foundation Models</w:t>
      </w:r>
    </w:p>
    <w:p>
      <w:pPr>
        <w:pStyle w:val="Heading3"/>
        <w:keepNext/>
      </w:pPr>
      <w:r>
        <w:t>Source 1 | A Method to Simultaneously Facilitate All Jet Physics Tasks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Vinicius Mikuni and Benjamin Nachman (2025). Physical Review D.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Core peer-reviewed primary source.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INSPIRE-HEP DOI record, Crossref metadata, and arXiv 2502.14652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Shows that a representation trained on a multiclass jet task can support classification, generation, likelihood-ratio estimation, anomaly detection, detector-domain changes, and collision-system changes.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Defines the OmniLearn jet-foundation-model approach that motivates the project's pretrained PET-style backbone.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Related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Its tasks, datasets, and feature interfaces are broader than the project's controlled JetClass feature-ablation protocol.</w:t>
      </w:r>
    </w:p>
    <w:p>
      <w:pPr>
        <w:pStyle w:val="Heading3"/>
        <w:keepNext/>
      </w:pPr>
      <w:r>
        <w:t>Source 2 | Solving Key Challenges in Collider Physics with Foundation Models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Vinicius Mikuni and Benjamin Nachman (2025). Physical Review D.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Core peer-reviewed application study.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INSPIRE-HEP arXiv record, Crossref DOI metadata, and arXiv 2404.16091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Applies a jet foundation model to reconstruction-compute reduction, high-dimensional uncertainty quantification, and model-agnostic new-physics searches.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Demonstrates downstream scientific uses of a jet foundation model beyond a proof-of-principle benchmark.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Related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article evaluates application case studies rather than isolating the effect of particle-level feature availability.</w:t>
      </w:r>
    </w:p>
    <w:p>
      <w:pPr>
        <w:pStyle w:val="Heading3"/>
        <w:keepNext/>
      </w:pPr>
      <w:r>
        <w:t>Source 3 | OmniJet-alpha: The First Cross-Task Foundation Model for Particle Physics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Joschka Birk, Anna Hallin, and Gregor Kasieczka (2024). Machine Learning: Science and Technology.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Core peer-reviewed primary source.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2403.05618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Introduces a higher-fidelity particle tokenization and demonstrates transfer from unsupervised jet generation to supervised jet tagging.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the principal tokenized autoregressive contrast to continuous PET-style jet foundation models.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Related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Its tokenizer and autoregressive backbone impose a different feature interface and compute profile from the project's main model.</w:t>
      </w:r>
    </w:p>
    <w:p>
      <w:pPr>
        <w:pStyle w:val="Heading3"/>
        <w:keepNext/>
      </w:pPr>
      <w:r>
        <w:t>Source 4 | Foundation Model Framework for All Tasks Involving Jet Physics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Wahid Bhimji, Chris Harris, Vinicius Mikuni, and Benjamin Nachman (2026). Physical Review D.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Core peer-reviewed primary source.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INSPIRE-HEP, Crossref DOI metadata, and arXiv 2510.24066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Upgrades OmniLearn with revised training, more than one billion training jets, public software, and demonstrations on top tagging, b-tagging, and anomaly detection.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Supplies the pretrained OmniLearned framework and checkpoint family targeted by the current research plan.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Related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Its broad state-of-the-art claims do not by themselves establish causal effects of individual input-feature groups.</w:t>
      </w:r>
    </w:p>
    <w:p>
      <w:pPr>
        <w:pStyle w:val="Heading3"/>
        <w:keepNext/>
      </w:pPr>
      <w:r>
        <w:t>Source 5 | Enhancing Next Token Prediction Based Pre-Training for Jet Foundation Models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Joschka Birk, Anna Hallin, Gregor Kasieczka, Nikol Madzharova, Ian Pang, and David Shih (2025). arXiv preprint.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Verified preprint or report; Verified recent preprint.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arXiv abstract metadata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Reports improved downstream classification from continuous input vectors and combined masked-particle and generative pretraining without sacrificing generation quality.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Updates the OmniJet line with hybrid continuous inputs and combined pretraining objectives relevant to representation design.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Related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work was a preprint at the search date and requires cautious use for settled performance claims.</w:t>
      </w:r>
    </w:p>
    <w:p>
      <w:pPr>
        <w:pStyle w:val="Heading3"/>
        <w:keepNext/>
      </w:pPr>
      <w:r>
        <w:t>Source 6 | Aspen Open Jets: Unlocking LHC Data for Foundation Models in Particle Physics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Oz Amram, Luca Anzalone, Joschka Birk, et al. (2025). Machine Learning: Science and Technology.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dataset and transfer study.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2412.10504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Introduces roughly 178 million CMS Open Data jets and reports that OmniJet-alpha pretraining improves generation on simulated JetClass top and QCD jets.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evidence for pretraining on experimental open data and transfer under a substantial domain shift.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Introduction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Its downstream task is generative transfer rather than the project's supervised feature-ablation study.</w:t>
      </w:r>
    </w:p>
    <w:p>
      <w:pPr>
        <w:pStyle w:val="Heading2"/>
      </w:pPr>
      <w:r>
        <w:t>Datasets and Top Tagging</w:t>
      </w:r>
    </w:p>
    <w:p>
      <w:pPr>
        <w:pStyle w:val="Heading3"/>
        <w:keepNext/>
      </w:pPr>
      <w:r>
        <w:t>Source 7 | Particle Transformer for Jet Tagging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Huilin Qu, Congqiao Li, and Sitian Qian (2022). Proceedings of the 39th International Conference on Machine Learning, PMLR 162.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Core peer-reviewed benchmark and methods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Official PMLR proceedings page and arXiv 2202.03772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Presents a 100-million-jet, ten-class dataset and a transformer that incorporates pairwise particle interactions and benefits from pretraining.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Introduces both the JetClass benchmark and the particle-interaction-aware transformer architecture used as a reference for PET-style modeling.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Methods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headline study is multiclass tagging; the project must define and freeze its own binary top-versus-QCD extraction.</w:t>
      </w:r>
    </w:p>
    <w:p>
      <w:pPr>
        <w:pStyle w:val="Heading3"/>
        <w:keepNext/>
      </w:pPr>
      <w:r>
        <w:t>Source 8 | JetClass: A Large-Scale Dataset for Deep Learning in Jet Physics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Huilin Qu, Congqiao Li, and Sitian Qian (2022). Zenodo.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Authoritative dataset record; Authoritative primary dataset record.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Official Zenodo record and DOI metadata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Provides the large simulated jet corpus used for JetClass benchmarking and the project's top-versus-QCD study.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Defines the provenance and public file release for the project's primary dataset.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Methods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A repository record does not specify the project's exact file subset, split manifest, feature transformations, or leakage controls.</w:t>
      </w:r>
    </w:p>
    <w:p>
      <w:pPr>
        <w:pStyle w:val="Heading3"/>
        <w:keepNext/>
      </w:pPr>
      <w:r>
        <w:t>Source 9 | Maximizing Boosted Top Identification by Minimizing N-Subjettiness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Jesse Thaler and Ken Van Tilburg (2012). Journal of High Energy Physics.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Seminal peer-reviewed jet-substructure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journal record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Develops N-subjettiness observables and demonstrates their use for discriminating boosted hadronic top jets.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Establishes the classical boosted-top-tagging context against which learned particle-level representations are motivated.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Introduction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 predates modern particle-cloud networks and is a physics-observable baseline rather than a foundation-model study.</w:t>
      </w:r>
    </w:p>
    <w:p>
      <w:pPr>
        <w:pStyle w:val="Heading3"/>
        <w:keepNext/>
      </w:pPr>
      <w:r>
        <w:t>Source 10 | The Machine Learning Landscape of Top Taggers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Gregor Kasieczka, Tilman Plehn, Anja Butter, Kyle Cranmer, Dipsikha Debnath, et al. (2019). SciPost Physics.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community benchmark.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1902.09914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Compares a wide range of low-level-input top taggers and finds broadly similar performance across substantially different architectures.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a shared boosted-top-tagging comparison landscape and cautions against overinterpreting architecture-only differences.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Related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benchmark predates current jet foundation models and does not test pretrained feature-ablation protocols.</w:t>
      </w:r>
    </w:p>
    <w:p>
      <w:pPr>
        <w:pStyle w:val="Heading3"/>
        <w:keepNext/>
      </w:pPr>
      <w:r>
        <w:t>Source 11 | JetNet: A Python Package for Accessing Open Datasets and Benchmarking Machine Learning Methods in High Energy Physics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Raghav Kansal, Carlos Pareja, Zichun Hao, and Javier Duarte (2023). Journal of Open Source Software.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research-software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JOSS record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Packages jet datasets, evaluation metrics, and reference workflows to improve benchmarking consistency in HEP machine learning.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Documents a reproducible interface for open jet datasets and common generation and tagging benchmarks.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Methods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Its packaged datasets and defaults do not replace the project's explicit JetClass provenance and split manifest.</w:t>
      </w:r>
    </w:p>
    <w:p>
      <w:pPr>
        <w:pStyle w:val="Heading2"/>
      </w:pPr>
      <w:r>
        <w:t>Particle-Set Architectures</w:t>
      </w:r>
    </w:p>
    <w:p>
      <w:pPr>
        <w:pStyle w:val="Heading3"/>
        <w:keepNext/>
      </w:pPr>
      <w:r>
        <w:t>Source 12 | Deep Sets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Manzil Zaheer, Satwik Kottur, Siamak Ravanbakhsh, Barnabas Poczos, Ruslan Salakhutdinov, and Alexander J. Smola (2017). Advances in Neural Information Processing Systems.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Foundational peer-reviewed methods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Official NeurIPS proceedings page and arXiv 1703.06114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Characterizes permutation-invariant set functions and gives a practical sum-decomposition neural architecture.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the mathematical basis for a simple permutation-invariant baseline over jet constituents.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Methods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basic aggregation form does not explicitly model pairwise particle interactions or Lorentz structure.</w:t>
      </w:r>
    </w:p>
    <w:p>
      <w:pPr>
        <w:pStyle w:val="Heading3"/>
        <w:keepNext/>
      </w:pPr>
      <w:r>
        <w:t>Source 13 | Set Transformer: A Framework for Attention-Based Permutation-Invariant Neural Networks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Juho Lee, Yoonho Lee, Jungtaek Kim, Adam R. Kosiorek, Seungjin Choi, and Yee Whye Teh (2019). Proceedings of the 36th International Conference on Machine Learning, PMLR 97.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Foundational peer-reviewed methods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Official PMLR proceedings page and arXiv 1810.00825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Introduces attention modules for permutation-invariant learning and an inducing-point mechanism that reduces self-attention cost.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Supplies a general attention-based set architecture relevant to unordered variable-length particle inputs.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Methods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 is a domain-general set model and does not encode jet-specific pairwise physics or detector features.</w:t>
      </w:r>
    </w:p>
    <w:p>
      <w:pPr>
        <w:pStyle w:val="Heading3"/>
        <w:keepNext/>
      </w:pPr>
      <w:r>
        <w:t>Source 14 | Jet Tagging via Particle Clouds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Huilin Qu and Loukas Gouskos (2020). Physical Review D.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Core peer-reviewed jet-architecture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1902.08570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Adapts dynamic graph convolution to unordered particle clouds and reports strong performance on representative tagging benchmarks.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Establishes the particle-cloud representation and a strong graph-based benchmark for jet tagging.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Related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ParticleNet is a supervised task-specific architecture, not a pretrained cross-task foundation model.</w:t>
      </w:r>
    </w:p>
    <w:p>
      <w:pPr>
        <w:pStyle w:val="Heading3"/>
        <w:keepNext/>
      </w:pPr>
      <w:r>
        <w:t>Source 15 | Point Cloud Transformers Applied to Collider Physics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Vinicius Mikuni and Florencia Canelli (2021). Machine Learning: Science and Technology.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Core peer-reviewed architecture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2102.05073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Adapts transformer-based relation learning to unordered collider point clouds and evaluates it on boosted-particle jet tagging.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the PET precursor that directly informs the OmniLearn and OmniLearned backbone family.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Methods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study focuses on supervised tagging and predates the full multi-task foundation-model training regime.</w:t>
      </w:r>
    </w:p>
    <w:p>
      <w:pPr>
        <w:pStyle w:val="Heading3"/>
        <w:keepNext/>
      </w:pPr>
      <w:r>
        <w:t>Source 16 | An Efficient Lorentz Equivariant Graph Neural Network for Jet Tagging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Shiqi Gong, Qi Meng, Jue Zhang, et al. (2022). Journal of High Energy Physics.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physics-informed architecture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2201.08187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Introduces LorentzNet with Minkowski-dot-product message passing and reports competitive tagging with improved efficiency at small training sizes.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a high-performing comparison for how explicit Lorentz symmetry can alter data efficiency and generalization.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Related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 tests a different inductive bias and architecture, so performance cannot be directly attributed to the project's feature ladder.</w:t>
      </w:r>
    </w:p>
    <w:p>
      <w:pPr>
        <w:pStyle w:val="Heading2"/>
      </w:pPr>
      <w:r>
        <w:t>Feature Representation and Physics Priors</w:t>
      </w:r>
    </w:p>
    <w:p>
      <w:pPr>
        <w:pStyle w:val="Heading3"/>
        <w:keepNext/>
      </w:pPr>
      <w:r>
        <w:t>Source 17 | Energy Flow Networks: Deep Sets for Particle Jets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Patrick T. Komiske, Eric M. Metodiev, and Jesse Thaler (2019). Journal of High Energy Physics.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Foundational peer-reviewed jet-representation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1810.05165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Specializes Deep Sets to jets, introduces EFNs and PFNs, and shows how per-particle feature choices determine the allowed information content.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Directly distinguishes IRC-safe energy-flow inputs from particle-flow models that admit charge, flavor, and other particle features.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Methods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quark-versus-gluon demonstrations do not isolate the same feature groups or use a pretrained foundation-model backbone.</w:t>
      </w:r>
    </w:p>
    <w:p>
      <w:pPr>
        <w:pStyle w:val="Heading3"/>
        <w:keepNext/>
      </w:pPr>
      <w:r>
        <w:t>Source 18 | Energy Flow Polynomials: A Complete Linear Basis for Jet Substructure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Patrick T. Komiske, Eric M. Metodiev, and Jesse Thaler (2018). Journal of High Energy Physics.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Foundational peer-reviewed physics-representation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1712.07124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Constructs a complete linear basis for infrared- and collinear-safe jet observables and demonstrates strong linear tagging performance.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an interpretable basis for discussing which physically meaningful information is available to learned low-level representations.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Introduction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basis excludes non-IRC-safe information such as particle identity and charge that the project's richer feature views may exploit.</w:t>
      </w:r>
    </w:p>
    <w:p>
      <w:pPr>
        <w:pStyle w:val="Heading3"/>
        <w:keepNext/>
      </w:pPr>
      <w:r>
        <w:t>Source 19 | Symmetries, Safety, and Self-Supervision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Barry M. Dillon, Gregor Kasieczka, Hans Olischlager, Tilman Plehn, Peter Sorrenson, and Lorenz Vogel (2022). SciPost Physics.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self-supervised representation study.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2108.04253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Introduces JetCLR, a contrastive permutation-invariant transformer representation, and evaluates it with linear probes on top and QCD jets.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Connects permutation invariance, physical symmetries, and self-supervised jet representations to label-efficient downstream tagging.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Related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Its contrastive pretraining objective and linear-probe evaluation differ from end-to-end fine-tuning of OmniLearned.</w:t>
      </w:r>
    </w:p>
    <w:p>
      <w:pPr>
        <w:pStyle w:val="Heading2"/>
      </w:pPr>
      <w:r>
        <w:t>Pretraining and Transfer</w:t>
      </w:r>
    </w:p>
    <w:p>
      <w:pPr>
        <w:pStyle w:val="Heading3"/>
        <w:keepNext/>
      </w:pPr>
      <w:r>
        <w:t>Source 20 | A Survey on Transfer Learning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Sinno Jialin Pan and Qiang Yang (2010). IEEE Transactions on Knowledge and Data Engineering.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Foundational peer-reviewed review.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IEEE record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Organizes transfer learning by problem setting and method family and formalizes when knowledge is moved between domains or tasks.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Supplies standard terminology for source tasks, target tasks, domains, and transfer assumptions.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Introduction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survey predates modern foundation models and does not address HEP-specific simulation or feature-schema constraints.</w:t>
      </w:r>
    </w:p>
    <w:p>
      <w:pPr>
        <w:pStyle w:val="Heading3"/>
        <w:keepNext/>
      </w:pPr>
      <w:r>
        <w:t>Source 21 | How Transferable Are Features in Deep Neural Networks?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Jason Yosinski, Jeff Clune, Yoshua Bengio, and Hod Lipson (2014). Advances in Neural Information Processing Systems.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Foundational peer-reviewed transfer study.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arXiv metadata and NeurIPS 2014 journal reference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Empirically distinguishes layer specialization from optimization difficulties when features are transferred and fine-tuned across tasks.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a conceptual basis for separating transferable backbone representations from task-specific input adapters and upper layers.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Methods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experiments use image networks, so the conclusions motivate rather than validate jet-specific adapter choices.</w:t>
      </w:r>
    </w:p>
    <w:p>
      <w:pPr>
        <w:pStyle w:val="Heading3"/>
        <w:keepNext/>
      </w:pPr>
      <w:r>
        <w:t>Source 22 | On the Opportunities and Risks of Foundation Models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Rishi Bommasani, Drew A. Hudson, Ehsan Adeli, et al. (2021). arXiv preprint.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Verified preprint or report; Authoritative foundation-model framing report.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arXiv abstract metadata and Stanford CRFM report record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Defines the foundation-model paradigm and surveys its technical principles, cross-domain opportunities, inherited risks, and evaluation challenges.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the broad definition of models trained at scale and adapted to multiple downstream tasks used in the paper's framing.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Introduction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 is a broad cross-domain report and cannot support HEP-specific performance or reproducibility claims.</w:t>
      </w:r>
    </w:p>
    <w:p>
      <w:pPr>
        <w:pStyle w:val="Heading3"/>
        <w:keepNext/>
      </w:pPr>
      <w:r>
        <w:t>Source 23 | Machine Learning at the Energy and Intensity Frontiers of Particle Physics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Alexander Radovic, Mike Williams, David Rousseau, Michael Kagan, et al. (2018). Nature.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field review.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Nature record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Reviews machine-learning applications, opportunities, and deployment constraints across particle-physics experiments.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Places jet machine learning and transferable learned representations within the wider HEP analysis ecosystem.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Introduction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review predates jet foundation models and therefore provides context rather than direct evidence for the planned comparison.</w:t>
      </w:r>
    </w:p>
    <w:p>
      <w:pPr>
        <w:pStyle w:val="Heading2"/>
      </w:pPr>
      <w:r>
        <w:t>Evaluation and Reproducibility</w:t>
      </w:r>
    </w:p>
    <w:p>
      <w:pPr>
        <w:pStyle w:val="Heading3"/>
        <w:keepNext/>
      </w:pPr>
      <w:r>
        <w:t>Source 24 | Evaluation Metrics and Statistical Tests for Machine Learning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Oona Rainio, Jarmo Teuho, and Riku Klen (2024). Scientific Reports.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methodological review.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publisher record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Reviews common ML evaluation metrics and statistical tests and discusses when each is appropriate.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Supports explicit metric selection and the distinction between descriptive performance and inferential comparison.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Evaluation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Its examples are domain-general and do not prescribe HEP-specific operating points or systematic uncertainties.</w:t>
      </w:r>
    </w:p>
    <w:p>
      <w:pPr>
        <w:pStyle w:val="Heading3"/>
        <w:keepNext/>
      </w:pPr>
      <w:r>
        <w:t>Source 25 | Comparing the Areas Under Two or More Correlated Receiver Operating Characteristic Curves: A Nonparametric Approach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Elizabeth R. DeLong, David M. DeLong, and Daniel L. Clarke-Pearson (1988). Biometrics.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Foundational statistical methodology.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journal record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Derives covariance-aware comparisons for two or more correlated ROC curves.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a standard nonparametric method for comparing ROC AUCs evaluated on the same examples.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Evaluation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Seed-to-seed training variability and nested data subsampling require additional hierarchical or resampling treatment.</w:t>
      </w:r>
    </w:p>
    <w:p>
      <w:pPr>
        <w:pStyle w:val="Heading3"/>
        <w:keepNext/>
      </w:pPr>
      <w:r>
        <w:t>Source 26 | Approximate Statistical Tests for Comparing Supervised Classification Learning Algorithms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Thomas G. Dietterich (1998). Neural Computation.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Foundational peer-reviewed statistical comparison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journal record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Analyzes approximate tests for classifier comparisons and documents inflated error rates from common resampling procedures.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Warns that naïve reuse of train/test splits can invalidate significance tests when comparing learning algorithms.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Evaluation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recommended procedures were developed before modern deep-learning seed and compute variance became central concerns.</w:t>
      </w:r>
    </w:p>
    <w:p>
      <w:pPr>
        <w:pStyle w:val="Heading3"/>
        <w:keepNext/>
      </w:pPr>
      <w:r>
        <w:t>Source 27 | Inference for the Generalization Error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Claude Nadeau and Yoshua Bengio (2003). Machine Learning.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Foundational peer-reviewed statistical methodology.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Springer record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Studies variance estimation for generalization error and proposes corrections for dependence induced by repeated data reuse.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Supports corrected uncertainty reasoning when performance estimates share overlapping training data.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Evaluation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Its analytical assumptions may not fully capture stochastic deep-network optimization or the project's nested feature views.</w:t>
      </w:r>
    </w:p>
    <w:p>
      <w:pPr>
        <w:pStyle w:val="Heading3"/>
        <w:keepNext/>
      </w:pPr>
      <w:r>
        <w:t>Source 28 | Improving Reproducibility in Machine Learning Research: A Report from the NeurIPS 2019 Reproducibility Program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Joelle Pineau, Philippe Vincent-Lamarre, Koustuv Sinha, et al. (2021). Journal of Machine Learning Research.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reproducibility program report.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Official JMLR article page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Reports the design and outcomes of a large conference reproducibility program and identifies practical reporting interventions.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Supports artifact, checklist, code, and reporting practices needed for a credible multi-seed computational study.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Evaluation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 provides process evidence rather than a domain-specific recipe for JetClass training and uncertainty analysis.</w:t>
      </w:r>
    </w:p>
    <w:p>
      <w:pPr>
        <w:pStyle w:val="Heading2"/>
      </w:pPr>
      <w:r>
        <w:t>Generation and Anomaly Detection</w:t>
      </w:r>
    </w:p>
    <w:p>
      <w:pPr>
        <w:pStyle w:val="Heading3"/>
        <w:keepNext/>
      </w:pPr>
      <w:r>
        <w:t>Source 29 | Denoising Diffusion Probabilistic Models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Jonathan Ho, Ajay Jain, and Pieter Abbeel (2020). Advances in Neural Information Processing Systems.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Foundational peer-reviewed generative-model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arXiv metadata and NeurIPS 2020 proceedings record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Develops a practical denoising diffusion objective and demonstrates high-quality generative modeling through iterative noise reversal.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the diffusion-model basis for modern particle-cloud generators used as future-work context.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Related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experiments use image data and do not address variable-length particle sets or HEP validation metrics.</w:t>
      </w:r>
    </w:p>
    <w:p>
      <w:pPr>
        <w:pStyle w:val="Heading3"/>
        <w:keepNext/>
      </w:pPr>
      <w:r>
        <w:t>Source 30 | PC-JeDi: Diffusion for Particle Cloud Generation in High Energy Physics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Matthew Leigh, Debajyoti Sengupta, Guillaume Quetant, John Andrew Raine, Knut Zoch, and Tobias Golling (2024). SciPost Physics.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jet-generation primary study.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2303.05376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Introduces a transformer score model for top and gluon jet generation and evaluates it with multiple fidelity metrics.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Demonstrates diffusion-based conditional generation directly on permutation-equivariant particle clouds.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Future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Generation quality and sampling speed are distinct outcomes from supervised tagging AUC and feature ablation.</w:t>
      </w:r>
    </w:p>
    <w:p>
      <w:pPr>
        <w:pStyle w:val="Heading3"/>
        <w:keepNext/>
      </w:pPr>
      <w:r>
        <w:t>Source 31 | EPiC-GAN: Equivariant Point Cloud Generation for Particle Jets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Erik Buhmann, Gregor Kasieczka, and Jesse Thaler (2023). SciPost Physics.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jet-generation primary study.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2301.08128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Uses equivariant deep-set layers and a global latent vector to generate particle jets without expensive pairwise message passing.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an efficient variable-multiplicity point-cloud generator aligned with the project's set-based representation context.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Future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 studies adversarial generation rather than transfer learning or controlled changes in input features.</w:t>
      </w:r>
    </w:p>
    <w:p>
      <w:pPr>
        <w:pStyle w:val="Heading3"/>
        <w:keepNext/>
      </w:pPr>
      <w:r>
        <w:t>Source 32 | LHC Hadronic Jet Generation Using Convolutional Variational Autoencoders with Normalizing Flows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Breno Orzari, Nadezda Chernyavskaya, Raphael Cobe, Javier Duarte, Jefferson Fialho, et al. (2023). Machine Learning: Science and Technology.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jet-generation primary study.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INSPIRE-HEP, Crossref DOI metadata, and arXiv 2310.13138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Combines convolutional variational autoencoders with normalizing flows to generate LHC hadronic jets and benchmark fidelity.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Supplies a contrasting latent-variable generation pipeline and examples of jet-generation validation.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Future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Its image-like convolutional representation is not directly comparable to OmniLearned particle-set fine-tuning.</w:t>
      </w:r>
    </w:p>
    <w:p>
      <w:pPr>
        <w:pStyle w:val="Heading3"/>
        <w:keepNext/>
      </w:pPr>
      <w:r>
        <w:t>Source 33 | Anomaly Detection for Resonant New Physics with Machine Learning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Jack H. Collins, Kiel Howe, and Benjamin Nachman (2018). Physical Review Letters.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anomaly-detection methods paper.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INSPIRE-HEP, Crossref DOI metadata, and arXiv 1805.02664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Introduces a weakly supervised resonant anomaly search that uses sidebands and auxiliary features to enhance a bump hunt.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Provides a canonical model-agnostic collider-anomaly use case for transferable low-level representations.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Future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Its signal-localization assumptions and search statistic differ from generic representation-level anomaly detection.</w:t>
      </w:r>
    </w:p>
    <w:p>
      <w:pPr>
        <w:pStyle w:val="Heading3"/>
        <w:keepNext/>
      </w:pPr>
      <w:r>
        <w:t>Source 34 | The LHC Olympics 2020: A Community Challenge for Anomaly Detection in High Energy Physics</w:t>
      </w:r>
    </w:p>
    <w:p>
      <w:pPr>
        <w:keepNext/>
        <w:spacing w:after="100"/>
      </w:pPr>
      <w:r>
        <w:rPr>
          <w:rFonts w:ascii="Calibri" w:hAnsi="Calibri"/>
          <w:i/>
          <w:color w:val="5A6573"/>
          <w:sz w:val="21"/>
        </w:rPr>
        <w:t>Gregor Kasieczka, Benjamin Nachman, David Shih, Oz Amram, Anders Andreassen, et al. (2021). Reports on Progress in Physics.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Source and evidence: </w:t>
      </w:r>
      <w:r>
        <w:rPr>
          <w:rFonts w:ascii="Calibri" w:hAnsi="Calibri"/>
          <w:sz w:val="21"/>
        </w:rPr>
        <w:t>Peer-reviewed publication; Peer-reviewed community benchmark report.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Verification: </w:t>
      </w:r>
      <w:r>
        <w:rPr>
          <w:rFonts w:ascii="Calibri" w:hAnsi="Calibri"/>
          <w:sz w:val="21"/>
        </w:rPr>
        <w:t>Crossref DOI metadata and arXiv 2101.08320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Central contribution: </w:t>
      </w:r>
      <w:r>
        <w:rPr>
          <w:rFonts w:ascii="Calibri" w:hAnsi="Calibri"/>
          <w:sz w:val="21"/>
        </w:rPr>
        <w:t>Synthesizes a large community challenge using hidden-signal black boxes and compares diverse unsupervised and weakly supervised methods.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Project relevance: </w:t>
      </w:r>
      <w:r>
        <w:rPr>
          <w:rFonts w:ascii="Calibri" w:hAnsi="Calibri"/>
          <w:sz w:val="21"/>
        </w:rPr>
        <w:t>Defines standard datasets, evaluation lessons, and practical failure modes for model-agnostic collider anomaly detection.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Recommended manuscript use: </w:t>
      </w:r>
      <w:r>
        <w:rPr>
          <w:rFonts w:ascii="Calibri" w:hAnsi="Calibri"/>
          <w:sz w:val="21"/>
        </w:rPr>
        <w:t>Future Work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Limitation: </w:t>
      </w:r>
      <w:r>
        <w:rPr>
          <w:rFonts w:ascii="Calibri" w:hAnsi="Calibri"/>
          <w:sz w:val="21"/>
        </w:rPr>
        <w:t>The challenge focuses on anomaly-search performance and does not test the project's feature-ablation hypothesis.</w:t>
      </w:r>
    </w:p>
    <w:p>
      <w:pPr>
        <w:pStyle w:val="Heading1"/>
      </w:pPr>
      <w:r>
        <w:t>Coverage and Research Gaps</w:t>
      </w:r>
    </w:p>
    <w:p>
      <w:r>
        <w:t>The literature strongly supports the existence of transferable jet representations, the importance of permutation-aware particle-set models, and the use of JetClass as a large-scale benchmark. It does not yet answer the project's central causal comparison.</w:t>
      </w:r>
    </w:p>
    <w:p>
      <w:pPr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Matched feature-ablation evidence: </w:t>
      </w:r>
      <w:r>
        <w:rPr>
          <w:rFonts w:ascii="Calibri" w:hAnsi="Calibri"/>
          <w:sz w:val="22"/>
        </w:rPr>
        <w:t>No retained study isolates nested particle-level feature groups while keeping the raw JetClass files, split, pretrained checkpoint, training schedule, and evaluation pipeline fixed.</w:t>
      </w:r>
    </w:p>
    <w:p>
      <w:pPr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Checkpoint and pretraining overlap: </w:t>
      </w:r>
      <w:r>
        <w:rPr>
          <w:rFonts w:ascii="Calibri" w:hAnsi="Calibri"/>
          <w:sz w:val="22"/>
        </w:rPr>
        <w:t>The paper must document the OmniLearned checkpoint's pretraining corpus and avoid claiming out-of-domain transfer if JetClass or the same top/QCD task family appears in pretraining.</w:t>
      </w:r>
    </w:p>
    <w:p>
      <w:pPr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Feature-schema validity: </w:t>
      </w:r>
      <w:r>
        <w:rPr>
          <w:rFonts w:ascii="Calibri" w:hAnsi="Calibri"/>
          <w:sz w:val="22"/>
        </w:rPr>
        <w:t>Config D remains publication-ready only if every impact-parameter feature is traced to a real JetClass column and passes leakage, masking, and transformation audits.</w:t>
      </w:r>
    </w:p>
    <w:p>
      <w:pPr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Independent validation: </w:t>
      </w:r>
      <w:r>
        <w:rPr>
          <w:rFonts w:ascii="Calibri" w:hAnsi="Calibri"/>
          <w:sz w:val="22"/>
        </w:rPr>
        <w:t>Most model-family evidence is authored by the teams introducing the methods. A simple fixed Deep Sets/PFN baseline and independent reproduction strengthen feature-ranking claims.</w:t>
      </w:r>
    </w:p>
    <w:p>
      <w:pPr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Uncertainty and dependence: </w:t>
      </w:r>
      <w:r>
        <w:rPr>
          <w:rFonts w:ascii="Calibri" w:hAnsi="Calibri"/>
          <w:sz w:val="22"/>
        </w:rPr>
        <w:t>AUC intervals on one test set do not replace repeated-seed uncertainty. Nested data sizes and shared examples create dependence that must be reflected in comparisons.</w:t>
      </w:r>
    </w:p>
    <w:p>
      <w:pPr>
        <w:spacing w:before="0" w:after="100" w:line="300" w:lineRule="auto"/>
      </w:pPr>
      <w:r>
        <w:rPr>
          <w:rFonts w:ascii="Calibri" w:hAnsi="Calibri"/>
          <w:b/>
          <w:color w:val="0B2545"/>
          <w:sz w:val="22"/>
        </w:rPr>
        <w:t xml:space="preserve">External and multi-task generalization: </w:t>
      </w:r>
      <w:r>
        <w:rPr>
          <w:rFonts w:ascii="Calibri" w:hAnsi="Calibri"/>
          <w:sz w:val="22"/>
        </w:rPr>
        <w:t>Generation, anomaly detection, and transfer to other detector domains remain future work until the core JetClass feature-ablation result is stable.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spacing w:after="200"/>
      </w:pPr>
      <w:r>
        <w:t>Numbered format follows the reference presentation in Group-Report.pdf. DOI and arXiv fields are included only when confirmed in the verified corpus.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[1] Vinicius Mikuni and Benjamin Nachman. "A Method to Simultaneously Facilitate All Jet Physics Tasks." In: Physical Review D 111.5, 054015 (2025). doi: 10.1103/PhysRevD.111.054015. arXiv: 2502.14652. url: https://doi.org/10.1103/PhysRevD.111.054015.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[2] Vinicius Mikuni and Benjamin Nachman. "Solving Key Challenges in Collider Physics with Foundation Models." In: Physical Review D 111.5, L051504 (2025). doi: 10.1103/PhysRevD.111.L051504. arXiv: 2404.16091. url: https://doi.org/10.1103/PhysRevD.111.L051504.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[3] Joschka Birk, Anna Hallin, and Gregor Kasieczka. "OmniJet-alpha: The First Cross-Task Foundation Model for Particle Physics." In: Machine Learning: Science and Technology 5.3, 035031 (2024). doi: 10.1088/2632-2153/ad66ad. arXiv: 2403.05618. url: https://doi.org/10.1088/2632-2153/ad66ad.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[4] Wahid Bhimji, Chris Harris, Vinicius Mikuni, and Benjamin Nachman. "Foundation Model Framework for All Tasks Involving Jet Physics." In: Physical Review D 113.3, 032020 (2026). doi: 10.1103/knmd-f5jm. arXiv: 2510.24066. url: https://doi.org/10.1103/knmd-f5jm.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[5] Joschka Birk, Anna Hallin, Gregor Kasieczka, Nikol Madzharova, Ian Pang, and David Shih. "Enhancing Next Token Prediction Based Pre-Training for Jet Foundation Models." In: arXiv preprint (2025). arXiv: 2512.04149. url: https://arxiv.org/abs/2512.04149.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[6] Oz Amram, Luca Anzalone, Joschka Birk, et al. "Aspen Open Jets: Unlocking LHC Data for Foundation Models in Particle Physics." In: Machine Learning: Science and Technology 6.3, 030601 (2025). doi: 10.1088/2632-2153/ade58f. arXiv: 2412.10504. url: https://doi.org/10.1088/2632-2153/ade58f.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[7] Huilin Qu, Congqiao Li, and Sitian Qian. "Particle Transformer for Jet Tagging." In: Proceedings of the 39th International Conference on Machine Learning, PMLR 162 18281-18292 (2022). arXiv: 2202.03772. url: https://proceedings.mlr.press/v162/qu22b.html.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[8] Huilin Qu, Congqiao Li, and Sitian Qian. "JetClass: A Large-Scale Dataset for Deep Learning in Jet Physics." In: Zenodo Record 6619768 (2022). doi: 10.5281/zenodo.6619768. url: https://zenodo.org/records/6619768.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[9] Jesse Thaler and Ken Van Tilburg. "Maximizing Boosted Top Identification by Minimizing N-Subjettiness." In: Journal of High Energy Physics 2012.2, 093 (2012). doi: 10.1007/JHEP02(2012)093. arXiv: 1108.2701. url: https://doi.org/10.1007/JHEP02(2012)093.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[10] Gregor Kasieczka, Tilman Plehn, Anja Butter, Kyle Cranmer, Dipsikha Debnath, et al. "The Machine Learning Landscape of Top Taggers." In: SciPost Physics 7.1, 014 (2019). doi: 10.21468/SciPostPhys.7.1.014. arXiv: 1902.09914. url: https://doi.org/10.21468/SciPostPhys.7.1.014.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[11] Raghav Kansal, Carlos Pareja, Zichun Hao, and Javier Duarte. "JetNet: A Python Package for Accessing Open Datasets and Benchmarking Machine Learning Methods in High Energy Physics." In: Journal of Open Source Software 8.90, 5789 (2023). doi: 10.21105/joss.05789. url: https://doi.org/10.21105/joss.05789.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[12] Manzil Zaheer, Satwik Kottur, Siamak Ravanbakhsh, Barnabas Poczos, Ruslan Salakhutdinov, and Alexander J. Smola. "Deep Sets." In: Advances in Neural Information Processing Systems 30 (2017). arXiv: 1703.06114. url: https://proceedings.neurips.cc/paper/2017/hash/f22e4747da1aa27e363d86d40ff442fe-Abstract.html.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[13] Juho Lee, Yoonho Lee, Jungtaek Kim, Adam R. Kosiorek, Seungjin Choi, and Yee Whye Teh. "Set Transformer: A Framework for Attention-Based Permutation-Invariant Neural Networks." In: Proceedings of the 36th International Conference on Machine Learning, PMLR 97 3744-3753 (2019). arXiv: 1810.00825. url: https://proceedings.mlr.press/v97/lee19d.html.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[14] Huilin Qu and Loukas Gouskos. "Jet Tagging via Particle Clouds." In: Physical Review D 101.5, 056019 (2020). doi: 10.1103/PhysRevD.101.056019. arXiv: 1902.08570. url: https://doi.org/10.1103/PhysRevD.101.056019.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[15] Vinicius Mikuni and Florencia Canelli. "Point Cloud Transformers Applied to Collider Physics." In: Machine Learning: Science and Technology 2.3, 035027 (2021). doi: 10.1088/2632-2153/ac07f6. arXiv: 2102.05073. url: https://doi.org/10.1088/2632-2153/ac07f6.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[16] Shiqi Gong, Qi Meng, Jue Zhang, et al. "An Efficient Lorentz Equivariant Graph Neural Network for Jet Tagging." In: Journal of High Energy Physics 2022.7, 030 (2022). doi: 10.1007/JHEP07(2022)030. arXiv: 2201.08187. url: https://doi.org/10.1007/JHEP07(2022)030.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[17] Patrick T. Komiske, Eric M. Metodiev, and Jesse Thaler. "Energy Flow Networks: Deep Sets for Particle Jets." In: Journal of High Energy Physics 2019.1, 121 (2019). doi: 10.1007/JHEP01(2019)121. arXiv: 1810.05165. url: https://doi.org/10.1007/JHEP01(2019)121.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[18] Patrick T. Komiske, Eric M. Metodiev, and Jesse Thaler. "Energy Flow Polynomials: A Complete Linear Basis for Jet Substructure." In: Journal of High Energy Physics 2018.4, 013 (2018). doi: 10.1007/JHEP04(2018)013. arXiv: 1712.07124. url: https://doi.org/10.1007/JHEP04(2018)013.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[19] Barry M. Dillon, Gregor Kasieczka, Hans Olischlager, Tilman Plehn, Peter Sorrenson, and Lorenz Vogel. "Symmetries, Safety, and Self-Supervision." In: SciPost Physics 12.6, 188 (2022). doi: 10.21468/SciPostPhys.12.6.188. arXiv: 2108.04253. url: https://doi.org/10.21468/SciPostPhys.12.6.188.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[20] Sinno Jialin Pan and Qiang Yang. "A Survey on Transfer Learning." In: IEEE Transactions on Knowledge and Data Engineering 22.10, 1345-1359 (2010). doi: 10.1109/TKDE.2009.191. url: https://doi.org/10.1109/TKDE.2009.191.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[21] Jason Yosinski, Jeff Clune, Yoshua Bengio, and Hod Lipson. "How Transferable Are Features in Deep Neural Networks?." In: Advances in Neural Information Processing Systems 27, 3320-3328 (2014). arXiv: 1411.1792. url: https://arxiv.org/abs/1411.1792.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[22] Rishi Bommasani, Drew A. Hudson, Ehsan Adeli, et al. "On the Opportunities and Risks of Foundation Models." In: arXiv preprint (2021). arXiv: 2108.07258. url: https://arxiv.org/abs/2108.07258.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[23] Alexander Radovic, Mike Williams, David Rousseau, Michael Kagan, et al. "Machine Learning at the Energy and Intensity Frontiers of Particle Physics." In: Nature 560.7716, 41-48 (2018). doi: 10.1038/s41586-018-0361-2. arXiv: 1807.02876. url: https://doi.org/10.1038/s41586-018-0361-2.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[24] Oona Rainio, Jarmo Teuho, and Riku Klen. "Evaluation Metrics and Statistical Tests for Machine Learning." In: Scientific Reports 14.1, 6086 (2024). doi: 10.1038/s41598-024-56706-x. url: https://doi.org/10.1038/s41598-024-56706-x.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[25] Elizabeth R. DeLong, David M. DeLong, and Daniel L. Clarke-Pearson. "Comparing the Areas Under Two or More Correlated Receiver Operating Characteristic Curves: A Nonparametric Approach." In: Biometrics 44.3, 837-845 (1988). doi: 10.2307/2531595. url: https://doi.org/10.2307/2531595.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[26] Thomas G. Dietterich. "Approximate Statistical Tests for Comparing Supervised Classification Learning Algorithms." In: Neural Computation 10.7, 1895-1923 (1998). doi: 10.1162/089976698300017197. url: https://doi.org/10.1162/089976698300017197.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[27] Claude Nadeau and Yoshua Bengio. "Inference for the Generalization Error." In: Machine Learning 52.3, 239-281 (2003). doi: 10.1023/A:1024068626366. url: https://doi.org/10.1023/A:1024068626366.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[28] Joelle Pineau, Philippe Vincent-Lamarre, Koustuv Sinha, et al. "Improving Reproducibility in Machine Learning Research: A Report from the NeurIPS 2019 Reproducibility Program." In: Journal of Machine Learning Research 22.164, 1-20 (2021). url: https://jmlr.org/papers/v22/20-303.html.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[29] Jonathan Ho, Ajay Jain, and Pieter Abbeel. "Denoising Diffusion Probabilistic Models." In: Advances in Neural Information Processing Systems 33, 6840-6851 (2020). arXiv: 2006.11239. url: https://arxiv.org/abs/2006.11239.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[30] Matthew Leigh, Debajyoti Sengupta, Guillaume Quetant, John Andrew Raine, Knut Zoch, and Tobias Golling. "PC-JeDi: Diffusion for Particle Cloud Generation in High Energy Physics." In: SciPost Physics 16.1, 018 (2024). doi: 10.21468/SciPostPhys.16.1.018. arXiv: 2303.05376. url: https://doi.org/10.21468/SciPostPhys.16.1.018.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[31] Erik Buhmann, Gregor Kasieczka, and Jesse Thaler. "EPiC-GAN: Equivariant Point Cloud Generation for Particle Jets." In: SciPost Physics 15.4, 130 (2023). doi: 10.21468/SciPostPhys.15.4.130. arXiv: 2301.08128. url: https://doi.org/10.21468/SciPostPhys.15.4.130.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[32] Breno Orzari, Nadezda Chernyavskaya, Raphael Cobe, Javier Duarte, Jefferson Fialho, et al. "LHC Hadronic Jet Generation Using Convolutional Variational Autoencoders with Normalizing Flows." In: Machine Learning: Science and Technology 4.4, 045023 (2023). doi: 10.1088/2632-2153/ad04ea. arXiv: 2310.13138. url: https://doi.org/10.1088/2632-2153/ad04ea.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[33] Jack H. Collins, Kiel Howe, and Benjamin Nachman. "Anomaly Detection for Resonant New Physics with Machine Learning." In: Physical Review Letters 121.24, 241803 (2018). doi: 10.1103/PhysRevLett.121.241803. arXiv: 1805.02664. url: https://doi.org/10.1103/PhysRevLett.121.241803.</w:t>
      </w:r>
    </w:p>
    <w:p>
      <w:pPr>
        <w:spacing w:before="0" w:after="120" w:line="300" w:lineRule="auto"/>
        <w:ind w:left="461" w:hanging="461"/>
      </w:pPr>
      <w:r>
        <w:rPr>
          <w:rFonts w:ascii="Calibri" w:hAnsi="Calibri"/>
          <w:sz w:val="20"/>
        </w:rPr>
        <w:t>[34] Gregor Kasieczka, Benjamin Nachman, David Shih, Oz Amram, Anders Andreassen, et al. "The LHC Olympics 2020: A Community Challenge for Anomaly Detection in High Energy Physics." In: Reports on Progress in Physics 84.12, 124201 (2021). doi: 10.1088/1361-6633/ac36b9. arXiv: 2101.08320. url: https://doi.org/10.1088/1361-6633/ac36b9.</w:t>
      </w:r>
    </w:p>
    <w:p>
      <w:pPr>
        <w:pStyle w:val="Heading1"/>
      </w:pPr>
      <w:r>
        <w:t>Search Limitations and Disclosure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 1: </w:t>
      </w:r>
      <w:r>
        <w:rPr>
          <w:rFonts w:ascii="Calibri" w:hAnsi="Calibri"/>
          <w:sz w:val="21"/>
        </w:rPr>
        <w:t>This is a targeted scoping review aligned with the current research plan, not an exhaustive systematic review or meta-analysis.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 2: </w:t>
      </w:r>
      <w:r>
        <w:rPr>
          <w:rFonts w:ascii="Calibri" w:hAnsi="Calibri"/>
          <w:sz w:val="21"/>
        </w:rPr>
        <w:t>Authoritative metadata and abstracts were checked, but record verification is not a claim that every full text has been read end to end.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 3: </w:t>
      </w:r>
      <w:r>
        <w:rPr>
          <w:rFonts w:ascii="Calibri" w:hAnsi="Calibri"/>
          <w:sz w:val="21"/>
        </w:rPr>
        <w:t>No subscription-only citation index was used, and literature published after 15 July 2026 is not represented.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 4: </w:t>
      </w:r>
      <w:r>
        <w:rPr>
          <w:rFonts w:ascii="Calibri" w:hAnsi="Calibri"/>
          <w:sz w:val="21"/>
        </w:rPr>
        <w:t>Recent preprints and new model releases should be refreshed immediately before manuscript submission.</w:t>
      </w:r>
    </w:p>
    <w:p>
      <w:pPr>
        <w:spacing w:before="0" w:after="60" w:line="288" w:lineRule="auto"/>
      </w:pPr>
      <w:r>
        <w:rPr>
          <w:rFonts w:ascii="Calibri" w:hAnsi="Calibri"/>
          <w:b/>
          <w:color w:val="0B2545"/>
          <w:sz w:val="21"/>
        </w:rPr>
        <w:t xml:space="preserve">Limitation 5: </w:t>
      </w:r>
      <w:r>
        <w:rPr>
          <w:rFonts w:ascii="Calibri" w:hAnsi="Calibri"/>
          <w:sz w:val="21"/>
        </w:rPr>
        <w:t>Statistical methods must be adapted to the dependence structure created by shared JetClass splits, nested training sizes, and repeated stochastic training runs.</w:t>
      </w:r>
    </w:p>
    <w:p>
      <w:pPr>
        <w:pStyle w:val="Heading2"/>
      </w:pPr>
      <w:r>
        <w:t>AI-Assistance Disclosure</w:t>
      </w:r>
    </w:p>
    <w:p>
      <w:r>
        <w:t>AI-assisted tools were used for literature discovery, metadata normalization, source verification support, and document formatting. All included references were checked against the authoritative records identified in the verification audit; inclusion does not imply that every full text has been read by the researcher.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A6573"/>
        <w:sz w:val="17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A6573"/>
        <w:sz w:val="17"/>
      </w:rPr>
      <w:t>particleML  |  Literature Reference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/>
      <w:b/>
      <w:bCs/>
      <w:i/>
      <w:color w:val="5A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particleML Literature Reference Dossier</dc:title>
  <dc:subject>Verified literature for jet foundation-model research</dc:subject>
  <dc:creator>particleML Research Project</dc:creator>
  <cp:keywords>jet physics, foundation models, OmniLearned, OmniJet, JetClass, top tagging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