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E9B28">
      <w:pPr>
        <w:spacing w:line="440" w:lineRule="exact"/>
        <w:ind w:right="105" w:rightChars="5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Lele Xu</w:t>
      </w:r>
    </w:p>
    <w:p w14:paraId="40FF3273">
      <w:pPr>
        <w:tabs>
          <w:tab w:val="right" w:pos="9720"/>
        </w:tabs>
        <w:spacing w:line="290" w:lineRule="exact"/>
        <w:ind w:right="105" w:rightChars="50"/>
        <w:contextualSpacing/>
        <w:jc w:val="center"/>
        <w:rPr>
          <w:rStyle w:val="11"/>
          <w:rFonts w:hint="default" w:ascii="Times New Roman" w:hAnsi="Times New Roman" w:cs="Times New Roman" w:eastAsiaTheme="minorEastAsia"/>
          <w:color w:val="auto"/>
          <w:sz w:val="24"/>
          <w:szCs w:val="24"/>
          <w:u w:val="none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</w:rPr>
        <w:t>Tel: +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12065015116</w:t>
      </w:r>
      <w:r>
        <w:rPr>
          <w:rFonts w:ascii="Times New Roman" w:hAnsi="Times New Roman" w:cs="Times New Roman"/>
          <w:sz w:val="24"/>
          <w:szCs w:val="24"/>
        </w:rPr>
        <w:t xml:space="preserve">    Email: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lelexu@uw.edu</w:t>
      </w:r>
    </w:p>
    <w:p w14:paraId="608A797F">
      <w:pPr>
        <w:spacing w:line="290" w:lineRule="exact"/>
        <w:ind w:right="-2"/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  <w:t xml:space="preserve">Educational Background                                                      </w:t>
      </w:r>
    </w:p>
    <w:tbl>
      <w:tblPr>
        <w:tblStyle w:val="9"/>
        <w:tblW w:w="102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8"/>
        <w:gridCol w:w="2268"/>
      </w:tblGrid>
      <w:tr w14:paraId="33CCC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8" w:type="dxa"/>
          </w:tcPr>
          <w:p w14:paraId="07613DCC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</w:pPr>
            <w:bookmarkStart w:id="0" w:name="OLE_LINK14"/>
            <w:bookmarkStart w:id="1" w:name="OLE_LINK15"/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Shanghai Normal University</w:t>
            </w:r>
            <w:bookmarkEnd w:id="0"/>
            <w:bookmarkEnd w:id="1"/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 xml:space="preserve"> </w:t>
            </w:r>
          </w:p>
          <w:p w14:paraId="3B63F0AD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ajor: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Broadcasting and TV (BA)</w:t>
            </w:r>
          </w:p>
        </w:tc>
        <w:tc>
          <w:tcPr>
            <w:tcW w:w="2268" w:type="dxa"/>
          </w:tcPr>
          <w:p w14:paraId="22BEB84D">
            <w:pPr>
              <w:widowControl/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Shanghai, China</w:t>
            </w:r>
          </w:p>
          <w:p w14:paraId="0414FA23">
            <w:pPr>
              <w:widowControl/>
              <w:spacing w:line="290" w:lineRule="exact"/>
              <w:ind w:left="105" w:leftChars="50" w:right="105" w:rightChars="50"/>
              <w:jc w:val="right"/>
              <w:rPr>
                <w:rFonts w:hint="default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09/2021-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07/2025</w:t>
            </w:r>
          </w:p>
        </w:tc>
      </w:tr>
      <w:tr w14:paraId="62E3D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46F29250">
            <w:pPr>
              <w:widowControl/>
              <w:spacing w:line="290" w:lineRule="exact"/>
              <w:ind w:left="105" w:leftChars="50" w:right="105" w:rightChars="50"/>
              <w:jc w:val="left"/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Cumulative GPA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: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 xml:space="preserve"> 3.63/4.0  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</w:rPr>
              <w:t>WES Accredited GPA: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 3.8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/4.0   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Grade Ranking: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 2/36</w:t>
            </w:r>
          </w:p>
        </w:tc>
      </w:tr>
      <w:tr w14:paraId="217B8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D3A0607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Honors &amp; Awards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  <w:t>:</w:t>
            </w:r>
          </w:p>
          <w:p w14:paraId="2FC90BE2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Se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cond Prize Scholarship (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12/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2023, top 10%) </w:t>
            </w:r>
          </w:p>
          <w:p w14:paraId="0A4E5CB0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hird Prize Scholarship (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11/2022 &amp; 11/2024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, top 20%) </w:t>
            </w:r>
          </w:p>
          <w:p w14:paraId="5E965BE9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Gold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Medal Scheme in the Seventh Shanghai Normal University “Xie Jin Cup” College Student Film and Television Media Works Exhibition (11/2024)</w:t>
            </w:r>
          </w:p>
          <w:p w14:paraId="3434F25D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Outstanding Graduate of Shanghai Normal University, Class of 2025</w:t>
            </w:r>
          </w:p>
          <w:p w14:paraId="2375F5C4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Bronze Award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 in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17th National College Student Advertising Art Competition (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HBN Eye Cream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)</w:t>
            </w:r>
          </w:p>
        </w:tc>
      </w:tr>
      <w:tr w14:paraId="011A3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8" w:type="dxa"/>
          </w:tcPr>
          <w:p w14:paraId="06F6EB67">
            <w:pPr>
              <w:pStyle w:val="13"/>
              <w:numPr>
                <w:ilvl w:val="0"/>
                <w:numId w:val="0"/>
              </w:numPr>
              <w:spacing w:line="290" w:lineRule="exact"/>
              <w:ind w:leftChars="0" w:right="105" w:rightChars="50"/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</w:pPr>
            <w:bookmarkStart w:id="2" w:name="OLE_LINK12"/>
            <w:bookmarkStart w:id="3" w:name="OLE_LINK11"/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University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  <w:t xml:space="preserve"> of Washington</w:t>
            </w:r>
          </w:p>
          <w:p w14:paraId="5AEAB885">
            <w:pPr>
              <w:pStyle w:val="13"/>
              <w:numPr>
                <w:ilvl w:val="0"/>
                <w:numId w:val="0"/>
              </w:numPr>
              <w:spacing w:line="290" w:lineRule="exact"/>
              <w:ind w:leftChars="0" w:right="105" w:rightChars="50"/>
              <w:rPr>
                <w:rFonts w:hint="default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ajor: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  <w:t>Communication in Digital Media</w:t>
            </w:r>
          </w:p>
        </w:tc>
        <w:tc>
          <w:tcPr>
            <w:tcW w:w="2268" w:type="dxa"/>
          </w:tcPr>
          <w:p w14:paraId="708C0321">
            <w:pPr>
              <w:widowControl/>
              <w:spacing w:line="290" w:lineRule="exact"/>
              <w:ind w:left="105" w:leftChars="50" w:right="105" w:rightChars="50"/>
              <w:jc w:val="right"/>
              <w:rPr>
                <w:rFonts w:hint="default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Seattle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America</w:t>
            </w:r>
          </w:p>
          <w:p w14:paraId="729C6ACE">
            <w:pPr>
              <w:pStyle w:val="13"/>
              <w:numPr>
                <w:ilvl w:val="0"/>
                <w:numId w:val="0"/>
              </w:numPr>
              <w:spacing w:line="290" w:lineRule="exact"/>
              <w:ind w:leftChars="0" w:right="105" w:rightChars="50" w:firstLine="240" w:firstLineChars="100"/>
              <w:rPr>
                <w:rFonts w:hint="default" w:ascii="Times New Roman" w:hAnsi="Times New Roman" w:eastAsia="宋体" w:cs="Times New Roman"/>
                <w:b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09/202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03/2027</w:t>
            </w:r>
          </w:p>
        </w:tc>
      </w:tr>
      <w:tr w14:paraId="42117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7060983E">
            <w:pPr>
              <w:pStyle w:val="13"/>
              <w:numPr>
                <w:ilvl w:val="0"/>
                <w:numId w:val="0"/>
              </w:numPr>
              <w:spacing w:line="290" w:lineRule="exact"/>
              <w:ind w:right="105" w:rightChars="50"/>
              <w:rPr>
                <w:rFonts w:hint="default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-SA"/>
              </w:rPr>
              <w:t xml:space="preserve">Courses: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  <w:t>Leadership and communities, Law and policy, Market Research Approaches in the Age Of AI, Storytelling with Data</w:t>
            </w:r>
            <w:bookmarkStart w:id="11" w:name="_GoBack"/>
            <w:bookmarkEnd w:id="11"/>
          </w:p>
        </w:tc>
      </w:tr>
    </w:tbl>
    <w:p w14:paraId="2DB374F0">
      <w:pPr>
        <w:spacing w:line="290" w:lineRule="exact"/>
        <w:ind w:right="-2"/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  <w:t xml:space="preserve">Internships                                                                  </w:t>
      </w:r>
    </w:p>
    <w:tbl>
      <w:tblPr>
        <w:tblStyle w:val="9"/>
        <w:tblW w:w="102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0"/>
        <w:gridCol w:w="2126"/>
      </w:tblGrid>
      <w:tr w14:paraId="152DF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</w:tcPr>
          <w:p w14:paraId="6A51C32A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Xinhua News Agency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 xml:space="preserve">,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China Economic Information Service</w:t>
            </w:r>
          </w:p>
          <w:p w14:paraId="61095E83">
            <w:pPr>
              <w:pStyle w:val="13"/>
              <w:numPr>
                <w:ilvl w:val="0"/>
                <w:numId w:val="0"/>
              </w:numPr>
              <w:spacing w:line="290" w:lineRule="exact"/>
              <w:ind w:leftChars="0" w:right="105" w:rightChars="50"/>
              <w:rPr>
                <w:rFonts w:hint="default" w:ascii="Times New Roman" w:hAnsi="Times New Roman" w:eastAsia="宋体" w:cs="Times New Roman"/>
                <w:i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4"/>
                <w:szCs w:val="24"/>
                <w:lang w:val="en-US" w:eastAsia="zh-CN"/>
              </w:rPr>
              <w:t>-  Video Editor</w:t>
            </w: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 Intern |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/>
                <w:kern w:val="0"/>
                <w:sz w:val="24"/>
                <w:szCs w:val="24"/>
                <w:lang w:val="en-US" w:eastAsia="zh-CN"/>
              </w:rPr>
              <w:t>Creative Studio</w:t>
            </w:r>
          </w:p>
        </w:tc>
        <w:tc>
          <w:tcPr>
            <w:tcW w:w="2126" w:type="dxa"/>
          </w:tcPr>
          <w:p w14:paraId="2DEFAA27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Beijing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, China</w:t>
            </w:r>
          </w:p>
          <w:p w14:paraId="4D4C71DC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07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/202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-0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2025</w:t>
            </w:r>
          </w:p>
        </w:tc>
      </w:tr>
      <w:tr w14:paraId="6ACC7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55CBB0A">
            <w:pPr>
              <w:pStyle w:val="13"/>
              <w:numPr>
                <w:ilvl w:val="0"/>
                <w:numId w:val="2"/>
              </w:numPr>
              <w:spacing w:line="290" w:lineRule="exact"/>
              <w:ind w:left="420" w:leftChars="0" w:right="105" w:rightChars="50" w:hanging="420" w:firstLineChars="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Conducted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interview and filming projects for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Ambassadors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Talk about the Belt and Road Initiative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including coverage at the Embassies of Nepal and Honduras</w:t>
            </w:r>
          </w:p>
          <w:p w14:paraId="0DE8D364">
            <w:pPr>
              <w:pStyle w:val="13"/>
              <w:numPr>
                <w:ilvl w:val="0"/>
                <w:numId w:val="2"/>
              </w:numPr>
              <w:spacing w:line="290" w:lineRule="exact"/>
              <w:ind w:left="420" w:leftChars="0" w:right="105" w:rightChars="50" w:hanging="420" w:firstLineChars="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Performed daily video editing and graphic design tasks; contributed to video content editing for the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Xinhua Silk Road 10th Anniversary Talk Show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”</w:t>
            </w:r>
          </w:p>
        </w:tc>
      </w:tr>
      <w:tr w14:paraId="6676B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</w:tcPr>
          <w:p w14:paraId="3E8C6531">
            <w:pPr>
              <w:pStyle w:val="13"/>
              <w:numPr>
                <w:ilvl w:val="0"/>
                <w:numId w:val="0"/>
              </w:numPr>
              <w:spacing w:line="290" w:lineRule="exact"/>
              <w:ind w:leftChars="0" w:right="105" w:rightChars="50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GoodIdea Interactive Advertising Media Co., Ltd.</w:t>
            </w:r>
          </w:p>
          <w:p w14:paraId="37020296">
            <w:pPr>
              <w:pStyle w:val="13"/>
              <w:numPr>
                <w:ilvl w:val="0"/>
                <w:numId w:val="0"/>
              </w:numPr>
              <w:spacing w:line="290" w:lineRule="exact"/>
              <w:ind w:leftChars="0" w:right="105" w:rightChars="50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4"/>
                <w:szCs w:val="24"/>
                <w:lang w:val="en-US" w:eastAsia="zh-CN"/>
              </w:rPr>
              <w:t>-  Account Executive</w:t>
            </w:r>
          </w:p>
        </w:tc>
        <w:tc>
          <w:tcPr>
            <w:tcW w:w="2126" w:type="dxa"/>
          </w:tcPr>
          <w:p w14:paraId="361234B3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Shanghai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, China</w:t>
            </w:r>
          </w:p>
          <w:p w14:paraId="4CD17284">
            <w:pPr>
              <w:pStyle w:val="13"/>
              <w:numPr>
                <w:ilvl w:val="0"/>
                <w:numId w:val="0"/>
              </w:numPr>
              <w:spacing w:line="290" w:lineRule="exact"/>
              <w:ind w:right="105" w:rightChars="50"/>
              <w:jc w:val="righ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05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/202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-0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2025</w:t>
            </w:r>
          </w:p>
        </w:tc>
      </w:tr>
      <w:tr w14:paraId="709CB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594E5CF0">
            <w:pPr>
              <w:pStyle w:val="13"/>
              <w:numPr>
                <w:ilvl w:val="0"/>
                <w:numId w:val="3"/>
              </w:numPr>
              <w:spacing w:line="290" w:lineRule="exact"/>
              <w:ind w:left="420" w:leftChars="0" w:right="105" w:rightChars="50" w:hanging="420" w:firstLineChars="0"/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Full-Funnel Operations Management: Responsible for the end-to-end operation of Haier’s Yunxi Series Washing Machine project on Douyin, leading the initiative to achieve significant brand awareness growth and a notable increase in GMV.</w:t>
            </w:r>
          </w:p>
          <w:p w14:paraId="3F7C396C">
            <w:pPr>
              <w:pStyle w:val="13"/>
              <w:numPr>
                <w:ilvl w:val="0"/>
                <w:numId w:val="4"/>
              </w:numPr>
              <w:spacing w:line="290" w:lineRule="exact"/>
              <w:ind w:left="420" w:leftChars="0" w:right="105" w:rightChars="50" w:hanging="420" w:firstLineChars="0"/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Quantitative Marketing Execution: Experienced in data analysis via Ocean Engine Data and proficient in Douyin resource utilization, influencer selection, seeding strategy, and content innovation.</w:t>
            </w:r>
          </w:p>
          <w:p w14:paraId="39A580BE">
            <w:pPr>
              <w:pStyle w:val="13"/>
              <w:numPr>
                <w:ilvl w:val="0"/>
                <w:numId w:val="5"/>
              </w:numPr>
              <w:spacing w:line="290" w:lineRule="exact"/>
              <w:ind w:left="420" w:leftChars="0" w:right="105" w:rightChars="50" w:hanging="420" w:firstLineChars="0"/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Resource Coordination and Collaboration: During the internship, coordinated executions with various types of influencers. Skilled at interpreting and implementing product marketing briefs, successfully driving 618 Festival marketing campaigns.</w:t>
            </w:r>
          </w:p>
        </w:tc>
      </w:tr>
      <w:tr w14:paraId="520FE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</w:tcPr>
          <w:p w14:paraId="448243B6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Publicis Groupe</w:t>
            </w:r>
          </w:p>
          <w:p w14:paraId="5C31E554">
            <w:pPr>
              <w:pStyle w:val="13"/>
              <w:numPr>
                <w:ilvl w:val="0"/>
                <w:numId w:val="6"/>
              </w:numPr>
              <w:spacing w:line="290" w:lineRule="exact"/>
              <w:ind w:right="105" w:rightChars="50" w:firstLineChars="0"/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4"/>
                <w:szCs w:val="24"/>
              </w:rPr>
              <w:t>C</w:t>
            </w: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>reative Copy Intern |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>PG One Team</w:t>
            </w:r>
          </w:p>
        </w:tc>
        <w:tc>
          <w:tcPr>
            <w:tcW w:w="2126" w:type="dxa"/>
          </w:tcPr>
          <w:p w14:paraId="4396993E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hanghai, China</w:t>
            </w:r>
          </w:p>
          <w:p w14:paraId="0137BB0F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11/2024-03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2025</w:t>
            </w:r>
          </w:p>
        </w:tc>
      </w:tr>
      <w:tr w14:paraId="44C30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16575283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bookmarkStart w:id="4" w:name="OLE_LINK3"/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ed integrated marketing initiatives for major brands such as Crest, Head &amp; Shoulders, and W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his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per, and contributed to creative campaigns for Taiping Soda Biscuit,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the opening of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LEGOLAND Shanghai Resort, and the pitch for Mounjaro by Eli Lilly</w:t>
            </w:r>
          </w:p>
          <w:p w14:paraId="766F9EDA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Conducted in-depth analyses of client briefs, developed creative strategy frameworks, and independently completed 80% of core creative copy, including slogans and creative proposals</w:t>
            </w:r>
          </w:p>
          <w:p w14:paraId="7326999A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Presented five innovative proposals at client brainstorming workshops as the representative of the Intern Group, which gained high recognition from both the PG One team and clients</w:t>
            </w:r>
          </w:p>
          <w:p w14:paraId="7F92FB63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Collaborated with direct supervisor, account executive, and producers to implement and oversee the voiceover recording for the Crest 3D White toothpaste TV commercial</w:t>
            </w:r>
            <w:bookmarkEnd w:id="4"/>
          </w:p>
        </w:tc>
      </w:tr>
      <w:tr w14:paraId="55335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</w:tcPr>
          <w:p w14:paraId="5E04C8C8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Institute of Euro-Asian Culture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(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IEAC)</w:t>
            </w:r>
          </w:p>
          <w:p w14:paraId="084E1883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 International Law Project Assistant </w:t>
            </w:r>
          </w:p>
        </w:tc>
        <w:tc>
          <w:tcPr>
            <w:tcW w:w="2126" w:type="dxa"/>
          </w:tcPr>
          <w:p w14:paraId="463ED75E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Remote</w:t>
            </w:r>
          </w:p>
          <w:p w14:paraId="370EFE02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4/2024-07/2024</w:t>
            </w:r>
          </w:p>
        </w:tc>
      </w:tr>
      <w:tr w14:paraId="3036B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03ED785C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Attended and documented UNESCO webinar series on climate change and sustainable development,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produc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ing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comprehensive report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s on the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conferences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</w:p>
          <w:p w14:paraId="25C5CC2E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Conducted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in-depth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research on China-related UNESCO resolutions and proposals and prepared project presentation materials for international conferences </w:t>
            </w:r>
          </w:p>
        </w:tc>
      </w:tr>
      <w:tr w14:paraId="36D8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</w:tcPr>
          <w:p w14:paraId="4FBA70AB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hangh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ai Media Group, Dragon T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V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  </w:t>
            </w:r>
          </w:p>
          <w:p w14:paraId="3E812DA2">
            <w:pPr>
              <w:pStyle w:val="13"/>
              <w:numPr>
                <w:ilvl w:val="0"/>
                <w:numId w:val="7"/>
              </w:numPr>
              <w:spacing w:line="290" w:lineRule="exact"/>
              <w:ind w:right="105" w:rightChars="50" w:firstLineChars="0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>Director Intern | “China Now” Program</w:t>
            </w:r>
          </w:p>
        </w:tc>
        <w:tc>
          <w:tcPr>
            <w:tcW w:w="2126" w:type="dxa"/>
          </w:tcPr>
          <w:p w14:paraId="7CC06DB3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Shanghai, China</w:t>
            </w:r>
          </w:p>
          <w:p w14:paraId="7D3D61A9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11/2023-03/2024</w:t>
            </w:r>
          </w:p>
        </w:tc>
      </w:tr>
      <w:tr w14:paraId="2609A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05EF698D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Responsible for script writing for each episode, including designing roundtable discussion questions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,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audience Q&amp;A,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and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drafting the host's opening and closing remarks</w:t>
            </w:r>
          </w:p>
          <w:p w14:paraId="7597664E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Authored the script for the special episode "Xinjiang is a Wonderful Place" and</w:t>
            </w:r>
            <w:r>
              <w:rPr>
                <w:rFonts w:ascii="Times New Roman" w:hAnsi="Times New Roman" w:eastAsia="宋体" w:cs="Times New Roman"/>
                <w:color w:val="FF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the China-Malaysia Industrial Park shooting project </w:t>
            </w:r>
          </w:p>
          <w:p w14:paraId="150E4860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Contributed to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on-site execution of program recording, including managing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audience,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capturing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still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images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, directing live broadcast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, and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overseeing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teleprompter content</w:t>
            </w:r>
          </w:p>
          <w:p w14:paraId="112DD323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Assisted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with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script transcription, video editing review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, and segmenting long-form content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for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distribution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across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new media platforms</w:t>
            </w:r>
          </w:p>
        </w:tc>
      </w:tr>
      <w:tr w14:paraId="41652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</w:tcPr>
          <w:p w14:paraId="5A691169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Mango TV</w:t>
            </w:r>
          </w:p>
          <w:p w14:paraId="0BCDC84F">
            <w:pPr>
              <w:pStyle w:val="13"/>
              <w:numPr>
                <w:ilvl w:val="0"/>
                <w:numId w:val="7"/>
              </w:numPr>
              <w:spacing w:line="290" w:lineRule="exact"/>
              <w:ind w:right="105" w:rightChars="50" w:firstLineChars="0"/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4"/>
                <w:szCs w:val="24"/>
              </w:rPr>
              <w:t>D</w:t>
            </w: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irector Intern &amp; Intern Team Leader | </w:t>
            </w:r>
            <w:bookmarkStart w:id="5" w:name="OLE_LINK6"/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Ming Aiqing’s Team </w:t>
            </w:r>
            <w:bookmarkEnd w:id="5"/>
          </w:p>
        </w:tc>
        <w:tc>
          <w:tcPr>
            <w:tcW w:w="2126" w:type="dxa"/>
          </w:tcPr>
          <w:p w14:paraId="708A2609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Changsha, China</w:t>
            </w:r>
          </w:p>
          <w:p w14:paraId="7EE20EF7">
            <w:pPr>
              <w:tabs>
                <w:tab w:val="left" w:pos="1807"/>
              </w:tabs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08/2023-11/2023</w:t>
            </w:r>
          </w:p>
        </w:tc>
      </w:tr>
      <w:tr w14:paraId="7FA23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6672CB68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Collaborated with the director on creative planning and execution for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the</w:t>
            </w:r>
            <w:bookmarkStart w:id="6" w:name="OLE_LINK8"/>
            <w:bookmarkStart w:id="7" w:name="OLE_LINK7"/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show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"Daddy at Home S3"</w:t>
            </w:r>
            <w:bookmarkEnd w:id="6"/>
            <w:bookmarkEnd w:id="7"/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,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providing creative storyline ideas,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and writing scripts based on current trends</w:t>
            </w:r>
          </w:p>
          <w:p w14:paraId="2F4B87B7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Conducted extensive research on domestic and international variety show games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and copyright information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, prepared guest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profiles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, and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sourced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casting for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“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Daddy at Home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”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42F1078B">
      <w:pPr>
        <w:spacing w:line="290" w:lineRule="exact"/>
        <w:ind w:right="-2"/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  <w:t xml:space="preserve">Selected Project Experience                                                    </w:t>
      </w:r>
    </w:p>
    <w:tbl>
      <w:tblPr>
        <w:tblStyle w:val="9"/>
        <w:tblW w:w="102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2131"/>
      </w:tblGrid>
      <w:tr w14:paraId="6A3E1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8075" w:type="dxa"/>
          </w:tcPr>
          <w:p w14:paraId="4B770F0A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 xml:space="preserve">Inherit the Local Accent and Spread the Local Culture: A Study of Shanghainese </w:t>
            </w:r>
          </w:p>
        </w:tc>
        <w:tc>
          <w:tcPr>
            <w:tcW w:w="2131" w:type="dxa"/>
          </w:tcPr>
          <w:p w14:paraId="3188DAC9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12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2023-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2/2024</w:t>
            </w:r>
          </w:p>
        </w:tc>
      </w:tr>
      <w:tr w14:paraId="6D850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6192ABF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  <w:lang w:val="en"/>
              </w:rPr>
              <w:t xml:space="preserve"> University-level</w:t>
            </w:r>
            <w:bookmarkStart w:id="8" w:name="OLE_LINK4"/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  <w:lang w:val="e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College Students' Innovative Entrepreneurial Training Plan </w:t>
            </w: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>Program</w:t>
            </w:r>
            <w:bookmarkEnd w:id="8"/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 </w:t>
            </w:r>
          </w:p>
          <w:p w14:paraId="3FEC7659">
            <w:pPr>
              <w:pStyle w:val="13"/>
              <w:numPr>
                <w:ilvl w:val="0"/>
                <w:numId w:val="7"/>
              </w:numPr>
              <w:spacing w:line="290" w:lineRule="exact"/>
              <w:ind w:right="105" w:rightChars="50" w:firstLineChars="0"/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/>
                <w:kern w:val="0"/>
                <w:sz w:val="24"/>
                <w:szCs w:val="24"/>
              </w:rPr>
              <w:t xml:space="preserve">Core Team Member </w:t>
            </w:r>
          </w:p>
        </w:tc>
      </w:tr>
      <w:tr w14:paraId="30E89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9B4DF5E">
            <w:pPr>
              <w:pStyle w:val="13"/>
              <w:numPr>
                <w:ilvl w:val="0"/>
                <w:numId w:val="8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Conducted a comprehensive literature review and collected first-hand data through questionnaires and interviews to examine the inheritance and dissemination of Shanghainese </w:t>
            </w:r>
          </w:p>
          <w:p w14:paraId="49DA900D">
            <w:pPr>
              <w:pStyle w:val="13"/>
              <w:numPr>
                <w:ilvl w:val="0"/>
                <w:numId w:val="8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Developed an integrated marketing communication plan that combines both online and offline initiatives to promote Shanghainese based on in-depth data analysis </w:t>
            </w:r>
          </w:p>
          <w:p w14:paraId="574298B1">
            <w:pPr>
              <w:pStyle w:val="13"/>
              <w:numPr>
                <w:ilvl w:val="0"/>
                <w:numId w:val="8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Implemented digital media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strategies, including the production of micro-drama content</w:t>
            </w:r>
          </w:p>
        </w:tc>
      </w:tr>
      <w:tr w14:paraId="796E9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75" w:type="dxa"/>
          </w:tcPr>
          <w:p w14:paraId="3B4F383A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“K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ind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red Spirit”: T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he First Experimental Social Reality Show Based on New Farmer Training Objectives in China</w:t>
            </w:r>
          </w:p>
        </w:tc>
        <w:tc>
          <w:tcPr>
            <w:tcW w:w="2131" w:type="dxa"/>
          </w:tcPr>
          <w:p w14:paraId="692CDEDC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11/2023-11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2024 </w:t>
            </w:r>
          </w:p>
        </w:tc>
      </w:tr>
      <w:tr w14:paraId="7C645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6D093C8E">
            <w:pPr>
              <w:spacing w:line="290" w:lineRule="exact"/>
              <w:ind w:right="105" w:rightChars="50"/>
              <w:jc w:val="left"/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</w:pPr>
            <w:bookmarkStart w:id="9" w:name="OLE_LINK10"/>
            <w:bookmarkStart w:id="10" w:name="OLE_LINK9"/>
            <w:r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  <w:t>Secured Second Prize in the 2024 China International College Students' Innovation Competition (University-level)</w:t>
            </w:r>
          </w:p>
          <w:bookmarkEnd w:id="9"/>
          <w:bookmarkEnd w:id="10"/>
          <w:p w14:paraId="000935DF">
            <w:pPr>
              <w:pStyle w:val="13"/>
              <w:numPr>
                <w:ilvl w:val="0"/>
                <w:numId w:val="7"/>
              </w:numPr>
              <w:spacing w:line="290" w:lineRule="exact"/>
              <w:ind w:right="105" w:rightChars="50" w:firstLineChars="0"/>
              <w:jc w:val="left"/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  <w:t>eam Leader</w:t>
            </w:r>
          </w:p>
        </w:tc>
      </w:tr>
      <w:tr w14:paraId="5D76A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2DD1306A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Designed an experimental social reality show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,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"Kindred Spirit,"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that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offered young urban singles the chance to experience authentic rural life and relationships </w:t>
            </w:r>
          </w:p>
          <w:p w14:paraId="0A9050C1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Leveraged abundant rural resources and policy support to inspire gifted young people to return to their hometowns and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engage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in rural revitalization initiatives</w:t>
            </w:r>
          </w:p>
        </w:tc>
      </w:tr>
      <w:tr w14:paraId="5B8AD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75" w:type="dxa"/>
          </w:tcPr>
          <w:p w14:paraId="462D866D">
            <w:pPr>
              <w:spacing w:line="290" w:lineRule="exact"/>
              <w:ind w:right="105" w:rightChars="50"/>
              <w:jc w:val="left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he Inheritance of Intangible Cultural Heritage in Yunnan, Guizhou, and Sichuan Province of China</w:t>
            </w:r>
          </w:p>
        </w:tc>
        <w:tc>
          <w:tcPr>
            <w:tcW w:w="2131" w:type="dxa"/>
          </w:tcPr>
          <w:p w14:paraId="3B12A048">
            <w:pPr>
              <w:spacing w:line="290" w:lineRule="exact"/>
              <w:ind w:right="105" w:rightChars="50"/>
              <w:jc w:val="right"/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12/2022-12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</w:rPr>
              <w:t>/</w:t>
            </w:r>
            <w:r>
              <w:rPr>
                <w:rFonts w:ascii="Times New Roman" w:hAnsi="Times New Roman" w:eastAsia="宋体" w:cs="Times New Roman"/>
                <w:bCs/>
                <w:kern w:val="0"/>
                <w:sz w:val="24"/>
                <w:szCs w:val="24"/>
              </w:rPr>
              <w:t>2023</w:t>
            </w:r>
          </w:p>
        </w:tc>
      </w:tr>
      <w:tr w14:paraId="43B29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50A42F17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  <w:t>Secured Bronze Award in the 2023 China College Students’ “Internet Plus” Innovation and Entrepreneurship Competition (University-level)</w:t>
            </w:r>
          </w:p>
          <w:p w14:paraId="777AF915">
            <w:pPr>
              <w:pStyle w:val="13"/>
              <w:numPr>
                <w:ilvl w:val="0"/>
                <w:numId w:val="7"/>
              </w:numPr>
              <w:spacing w:line="290" w:lineRule="exact"/>
              <w:ind w:right="105" w:rightChars="50" w:firstLineChars="0"/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  <w:t xml:space="preserve">Core Team Member </w:t>
            </w:r>
          </w:p>
        </w:tc>
      </w:tr>
      <w:tr w14:paraId="56C3A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179D9096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C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reated the “Internet + Intangible Cultural Heritage Blind Box” marketing model and developed exclusive IP images and sales platform targeted at Generation Z consumers</w:t>
            </w:r>
          </w:p>
          <w:p w14:paraId="27252330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Prepared a comprehensive business plan detailing market analysis, product development strategies, marketing plans, and financial projections</w:t>
            </w:r>
          </w:p>
        </w:tc>
      </w:tr>
    </w:tbl>
    <w:p w14:paraId="4CBFAB35">
      <w:pPr>
        <w:spacing w:line="290" w:lineRule="exact"/>
        <w:ind w:right="-2"/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</w:pPr>
      <w:r>
        <w:rPr>
          <w:rFonts w:hint="eastAsia"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  <w:t xml:space="preserve">Extracurricular Activities </w:t>
      </w:r>
      <w:r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  <w:t xml:space="preserve">                                                        </w:t>
      </w:r>
    </w:p>
    <w:tbl>
      <w:tblPr>
        <w:tblStyle w:val="9"/>
        <w:tblW w:w="102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0"/>
        <w:gridCol w:w="2126"/>
      </w:tblGrid>
      <w:tr w14:paraId="66BCD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</w:tcPr>
          <w:p w14:paraId="2B3B05DA">
            <w:pPr>
              <w:spacing w:line="290" w:lineRule="exact"/>
              <w:ind w:right="105" w:rightChars="5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Class Committee, SHNU</w:t>
            </w:r>
          </w:p>
          <w:p w14:paraId="4060AB2F">
            <w:pPr>
              <w:pStyle w:val="13"/>
              <w:numPr>
                <w:ilvl w:val="0"/>
                <w:numId w:val="7"/>
              </w:numPr>
              <w:spacing w:line="290" w:lineRule="exact"/>
              <w:ind w:right="105" w:rightChars="50" w:firstLineChars="0"/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i/>
                <w:kern w:val="0"/>
                <w:sz w:val="24"/>
                <w:szCs w:val="24"/>
              </w:rPr>
              <w:t>Cultural and Sports Representative</w:t>
            </w:r>
          </w:p>
        </w:tc>
        <w:tc>
          <w:tcPr>
            <w:tcW w:w="2126" w:type="dxa"/>
          </w:tcPr>
          <w:p w14:paraId="5794137F">
            <w:pPr>
              <w:spacing w:line="290" w:lineRule="exact"/>
              <w:ind w:left="105" w:leftChars="50" w:right="105" w:rightChars="5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09/2021-09/2023</w:t>
            </w:r>
          </w:p>
        </w:tc>
      </w:tr>
      <w:tr w14:paraId="72AD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0EFF4959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Coordinated classmates' involvement in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various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university activities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,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including the Top Ten Singers Competition, Sports Day, and Lawn Music Festival</w:t>
            </w:r>
          </w:p>
        </w:tc>
      </w:tr>
      <w:bookmarkEnd w:id="2"/>
      <w:bookmarkEnd w:id="3"/>
    </w:tbl>
    <w:p w14:paraId="2D647667">
      <w:pPr>
        <w:spacing w:line="290" w:lineRule="exact"/>
        <w:ind w:right="-2"/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  <w:shd w:val="pct10" w:color="auto" w:fill="FFFFFF"/>
        </w:rPr>
        <w:t xml:space="preserve">Other Information                                                            </w:t>
      </w:r>
    </w:p>
    <w:tbl>
      <w:tblPr>
        <w:tblStyle w:val="9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7654"/>
      </w:tblGrid>
      <w:tr w14:paraId="32237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021F23E4">
            <w:pPr>
              <w:spacing w:line="290" w:lineRule="exact"/>
              <w:ind w:left="105" w:leftChars="50" w:right="105" w:rightChars="50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/>
              </w:rPr>
              <w:t>Tech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 Skills</w:t>
            </w:r>
          </w:p>
        </w:tc>
        <w:tc>
          <w:tcPr>
            <w:tcW w:w="7654" w:type="dxa"/>
          </w:tcPr>
          <w:p w14:paraId="7FB08677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Proficient in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using AI tools, Canva,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Microsoft Office Suite (Word, Excel, PowerPoint)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, Photoshop, Capcut</w:t>
            </w:r>
          </w:p>
        </w:tc>
      </w:tr>
      <w:tr w14:paraId="22809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254B1398">
            <w:pPr>
              <w:spacing w:line="290" w:lineRule="exact"/>
              <w:ind w:left="105" w:leftChars="50" w:right="105" w:rightChars="50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anguage skills </w:t>
            </w:r>
          </w:p>
        </w:tc>
        <w:tc>
          <w:tcPr>
            <w:tcW w:w="7654" w:type="dxa"/>
          </w:tcPr>
          <w:p w14:paraId="4C3B8596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andarin (Level 2-A)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glish (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proficient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, IELTS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score: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7.5) </w:t>
            </w:r>
          </w:p>
        </w:tc>
      </w:tr>
      <w:tr w14:paraId="7EC71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 w14:paraId="2CED1378">
            <w:pPr>
              <w:spacing w:line="290" w:lineRule="exact"/>
              <w:ind w:left="105" w:leftChars="50" w:right="105" w:rightChars="50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Hobb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ies &amp; Interests</w:t>
            </w:r>
          </w:p>
        </w:tc>
        <w:tc>
          <w:tcPr>
            <w:tcW w:w="7654" w:type="dxa"/>
          </w:tcPr>
          <w:p w14:paraId="1E109F96">
            <w:pPr>
              <w:pStyle w:val="13"/>
              <w:numPr>
                <w:ilvl w:val="0"/>
                <w:numId w:val="1"/>
              </w:numPr>
              <w:spacing w:line="290" w:lineRule="exact"/>
              <w:ind w:left="313" w:right="105" w:rightChars="50" w:hanging="313" w:firstLineChars="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Video Editing,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Volunteering (Recipient of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Outstanding Volunteer Service Award for Veterans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) </w:t>
            </w:r>
          </w:p>
        </w:tc>
      </w:tr>
    </w:tbl>
    <w:p w14:paraId="03383545">
      <w:pPr>
        <w:spacing w:line="20" w:lineRule="exact"/>
        <w:rPr>
          <w:rFonts w:ascii="Times New Roman" w:hAnsi="Times New Roman" w:cs="Times New Roman"/>
        </w:rPr>
      </w:pPr>
    </w:p>
    <w:sectPr>
      <w:pgSz w:w="11906" w:h="16838"/>
      <w:pgMar w:top="567" w:right="680" w:bottom="567" w:left="6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zuki_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zuki_font">
    <w:panose1 w:val="02000609000000000000"/>
    <w:charset w:val="80"/>
    <w:family w:val="auto"/>
    <w:pitch w:val="default"/>
    <w:sig w:usb0="A00002BF" w:usb1="68C7FCFB" w:usb2="00000010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D8CDE"/>
    <w:multiLevelType w:val="singleLevel"/>
    <w:tmpl w:val="86FD8C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1">
    <w:nsid w:val="C4D32CAE"/>
    <w:multiLevelType w:val="singleLevel"/>
    <w:tmpl w:val="C4D32C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abstractNum w:abstractNumId="2">
    <w:nsid w:val="0F641D78"/>
    <w:multiLevelType w:val="multilevel"/>
    <w:tmpl w:val="0F641D78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28C683B"/>
    <w:multiLevelType w:val="multilevel"/>
    <w:tmpl w:val="328C683B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35E6D1E"/>
    <w:multiLevelType w:val="multilevel"/>
    <w:tmpl w:val="335E6D1E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3ABB4B6"/>
    <w:multiLevelType w:val="singleLevel"/>
    <w:tmpl w:val="33ABB4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abstractNum w:abstractNumId="6">
    <w:nsid w:val="4A113919"/>
    <w:multiLevelType w:val="multilevel"/>
    <w:tmpl w:val="4A113919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宋体" w:cs="Times New Roman"/>
        <w:b w:val="0"/>
        <w:i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6F226C21"/>
    <w:multiLevelType w:val="singleLevel"/>
    <w:tmpl w:val="6F226C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3EA"/>
    <w:rsid w:val="00001FCD"/>
    <w:rsid w:val="000105E3"/>
    <w:rsid w:val="00037DCE"/>
    <w:rsid w:val="00046032"/>
    <w:rsid w:val="00083AD3"/>
    <w:rsid w:val="0009419D"/>
    <w:rsid w:val="0009516A"/>
    <w:rsid w:val="00097499"/>
    <w:rsid w:val="000A00D6"/>
    <w:rsid w:val="000A0E11"/>
    <w:rsid w:val="000B376C"/>
    <w:rsid w:val="000C5036"/>
    <w:rsid w:val="000D3262"/>
    <w:rsid w:val="000E25BA"/>
    <w:rsid w:val="000E6A75"/>
    <w:rsid w:val="000F0974"/>
    <w:rsid w:val="000F24EB"/>
    <w:rsid w:val="00104FBB"/>
    <w:rsid w:val="0011306D"/>
    <w:rsid w:val="001225B5"/>
    <w:rsid w:val="001247E3"/>
    <w:rsid w:val="00124F72"/>
    <w:rsid w:val="001305E5"/>
    <w:rsid w:val="001308FA"/>
    <w:rsid w:val="00141A0D"/>
    <w:rsid w:val="001435F0"/>
    <w:rsid w:val="00152645"/>
    <w:rsid w:val="00160985"/>
    <w:rsid w:val="0017029D"/>
    <w:rsid w:val="00193E97"/>
    <w:rsid w:val="00196E53"/>
    <w:rsid w:val="001A6B79"/>
    <w:rsid w:val="001B1576"/>
    <w:rsid w:val="001B5FB7"/>
    <w:rsid w:val="001B6C2E"/>
    <w:rsid w:val="001C2682"/>
    <w:rsid w:val="001C536B"/>
    <w:rsid w:val="001C592C"/>
    <w:rsid w:val="001D1D7E"/>
    <w:rsid w:val="001D54FD"/>
    <w:rsid w:val="001D6141"/>
    <w:rsid w:val="001E7A31"/>
    <w:rsid w:val="00201411"/>
    <w:rsid w:val="00204868"/>
    <w:rsid w:val="00204EB0"/>
    <w:rsid w:val="00211021"/>
    <w:rsid w:val="00214EB8"/>
    <w:rsid w:val="00216058"/>
    <w:rsid w:val="00223757"/>
    <w:rsid w:val="00224400"/>
    <w:rsid w:val="00247E31"/>
    <w:rsid w:val="00275FEA"/>
    <w:rsid w:val="00276249"/>
    <w:rsid w:val="00285675"/>
    <w:rsid w:val="002867BC"/>
    <w:rsid w:val="002B197B"/>
    <w:rsid w:val="002C43F8"/>
    <w:rsid w:val="002C45A1"/>
    <w:rsid w:val="002D6722"/>
    <w:rsid w:val="002F279A"/>
    <w:rsid w:val="002F5A4A"/>
    <w:rsid w:val="002F6443"/>
    <w:rsid w:val="003031D7"/>
    <w:rsid w:val="00305BA7"/>
    <w:rsid w:val="003064B3"/>
    <w:rsid w:val="003174EC"/>
    <w:rsid w:val="00321B2C"/>
    <w:rsid w:val="00321DEB"/>
    <w:rsid w:val="00341DBB"/>
    <w:rsid w:val="00347BCA"/>
    <w:rsid w:val="00352C31"/>
    <w:rsid w:val="0036080C"/>
    <w:rsid w:val="00373808"/>
    <w:rsid w:val="003744B6"/>
    <w:rsid w:val="003774B0"/>
    <w:rsid w:val="00382B5D"/>
    <w:rsid w:val="003959F5"/>
    <w:rsid w:val="00396B85"/>
    <w:rsid w:val="003A4483"/>
    <w:rsid w:val="003A5609"/>
    <w:rsid w:val="003B7943"/>
    <w:rsid w:val="003C0FB7"/>
    <w:rsid w:val="003D4984"/>
    <w:rsid w:val="003F107D"/>
    <w:rsid w:val="003F5AFF"/>
    <w:rsid w:val="00405BEE"/>
    <w:rsid w:val="00443A58"/>
    <w:rsid w:val="004535E9"/>
    <w:rsid w:val="00461AC4"/>
    <w:rsid w:val="00463CB1"/>
    <w:rsid w:val="00472B30"/>
    <w:rsid w:val="00476B22"/>
    <w:rsid w:val="0049482F"/>
    <w:rsid w:val="004A3EE4"/>
    <w:rsid w:val="004C2449"/>
    <w:rsid w:val="004C269F"/>
    <w:rsid w:val="004D7D6A"/>
    <w:rsid w:val="004F0848"/>
    <w:rsid w:val="004F4C61"/>
    <w:rsid w:val="004F77F1"/>
    <w:rsid w:val="00500645"/>
    <w:rsid w:val="005456F0"/>
    <w:rsid w:val="00573D32"/>
    <w:rsid w:val="00583402"/>
    <w:rsid w:val="00586820"/>
    <w:rsid w:val="005944A7"/>
    <w:rsid w:val="005A18E7"/>
    <w:rsid w:val="005A640F"/>
    <w:rsid w:val="005B06CB"/>
    <w:rsid w:val="005D42E5"/>
    <w:rsid w:val="005D7971"/>
    <w:rsid w:val="005E4C2D"/>
    <w:rsid w:val="005F4CC4"/>
    <w:rsid w:val="00601451"/>
    <w:rsid w:val="00603B64"/>
    <w:rsid w:val="0060421D"/>
    <w:rsid w:val="00606DCE"/>
    <w:rsid w:val="00611273"/>
    <w:rsid w:val="00634468"/>
    <w:rsid w:val="006434F9"/>
    <w:rsid w:val="00644EDC"/>
    <w:rsid w:val="00646771"/>
    <w:rsid w:val="00652B27"/>
    <w:rsid w:val="00654335"/>
    <w:rsid w:val="0067224A"/>
    <w:rsid w:val="00672DB0"/>
    <w:rsid w:val="00682000"/>
    <w:rsid w:val="0068660F"/>
    <w:rsid w:val="00686B6D"/>
    <w:rsid w:val="006A763A"/>
    <w:rsid w:val="006B501C"/>
    <w:rsid w:val="006E1B5E"/>
    <w:rsid w:val="006E6FB7"/>
    <w:rsid w:val="006E70E0"/>
    <w:rsid w:val="006E7AFE"/>
    <w:rsid w:val="0071281D"/>
    <w:rsid w:val="00716178"/>
    <w:rsid w:val="007208A3"/>
    <w:rsid w:val="0072393D"/>
    <w:rsid w:val="007429E2"/>
    <w:rsid w:val="007519A7"/>
    <w:rsid w:val="00753A86"/>
    <w:rsid w:val="00753C5E"/>
    <w:rsid w:val="00763201"/>
    <w:rsid w:val="00766FE4"/>
    <w:rsid w:val="00770157"/>
    <w:rsid w:val="007770B8"/>
    <w:rsid w:val="007A2CF0"/>
    <w:rsid w:val="007B2D7B"/>
    <w:rsid w:val="007C1EFD"/>
    <w:rsid w:val="007C729E"/>
    <w:rsid w:val="007C7A78"/>
    <w:rsid w:val="007E1BD5"/>
    <w:rsid w:val="007F5DE6"/>
    <w:rsid w:val="00801F37"/>
    <w:rsid w:val="00803B26"/>
    <w:rsid w:val="0080594A"/>
    <w:rsid w:val="00806887"/>
    <w:rsid w:val="00812B52"/>
    <w:rsid w:val="008154FB"/>
    <w:rsid w:val="008155DC"/>
    <w:rsid w:val="00816BC6"/>
    <w:rsid w:val="00821638"/>
    <w:rsid w:val="008233EA"/>
    <w:rsid w:val="00827C4F"/>
    <w:rsid w:val="008312F0"/>
    <w:rsid w:val="008378AF"/>
    <w:rsid w:val="00841A14"/>
    <w:rsid w:val="0084688E"/>
    <w:rsid w:val="00847DC9"/>
    <w:rsid w:val="0085314C"/>
    <w:rsid w:val="008604A4"/>
    <w:rsid w:val="00862525"/>
    <w:rsid w:val="00863841"/>
    <w:rsid w:val="008705C5"/>
    <w:rsid w:val="00895DF0"/>
    <w:rsid w:val="008A2466"/>
    <w:rsid w:val="008A4530"/>
    <w:rsid w:val="008A5942"/>
    <w:rsid w:val="008C3CA3"/>
    <w:rsid w:val="008C41D5"/>
    <w:rsid w:val="008D3CA2"/>
    <w:rsid w:val="008D7B48"/>
    <w:rsid w:val="008E1E8A"/>
    <w:rsid w:val="008E303B"/>
    <w:rsid w:val="008E453A"/>
    <w:rsid w:val="008E6816"/>
    <w:rsid w:val="008E767F"/>
    <w:rsid w:val="008F1FCA"/>
    <w:rsid w:val="00900698"/>
    <w:rsid w:val="0090071F"/>
    <w:rsid w:val="00905288"/>
    <w:rsid w:val="0090698D"/>
    <w:rsid w:val="00912B54"/>
    <w:rsid w:val="00925420"/>
    <w:rsid w:val="009410AC"/>
    <w:rsid w:val="0094360C"/>
    <w:rsid w:val="00950089"/>
    <w:rsid w:val="00952589"/>
    <w:rsid w:val="00952F9E"/>
    <w:rsid w:val="009704DE"/>
    <w:rsid w:val="00975014"/>
    <w:rsid w:val="0097515F"/>
    <w:rsid w:val="00975664"/>
    <w:rsid w:val="00980615"/>
    <w:rsid w:val="00981D94"/>
    <w:rsid w:val="009946F2"/>
    <w:rsid w:val="009B04CE"/>
    <w:rsid w:val="009B3B67"/>
    <w:rsid w:val="009C0D05"/>
    <w:rsid w:val="009C27A0"/>
    <w:rsid w:val="009C5DFF"/>
    <w:rsid w:val="009C7DB4"/>
    <w:rsid w:val="009D5FD6"/>
    <w:rsid w:val="009E0A00"/>
    <w:rsid w:val="009E5311"/>
    <w:rsid w:val="009F6507"/>
    <w:rsid w:val="00A05764"/>
    <w:rsid w:val="00A1426E"/>
    <w:rsid w:val="00A57659"/>
    <w:rsid w:val="00A821B6"/>
    <w:rsid w:val="00A85A67"/>
    <w:rsid w:val="00AA52A6"/>
    <w:rsid w:val="00AB7A3C"/>
    <w:rsid w:val="00AC7FA6"/>
    <w:rsid w:val="00AE2401"/>
    <w:rsid w:val="00AF12A4"/>
    <w:rsid w:val="00B0417B"/>
    <w:rsid w:val="00B103DA"/>
    <w:rsid w:val="00B15BB5"/>
    <w:rsid w:val="00B26E83"/>
    <w:rsid w:val="00B54364"/>
    <w:rsid w:val="00B61C5E"/>
    <w:rsid w:val="00B6211D"/>
    <w:rsid w:val="00B91223"/>
    <w:rsid w:val="00B93F94"/>
    <w:rsid w:val="00B97C4F"/>
    <w:rsid w:val="00BA2911"/>
    <w:rsid w:val="00BA2E0B"/>
    <w:rsid w:val="00BB3B50"/>
    <w:rsid w:val="00BB6A55"/>
    <w:rsid w:val="00BB7891"/>
    <w:rsid w:val="00BB7DEA"/>
    <w:rsid w:val="00BC7135"/>
    <w:rsid w:val="00BC71B6"/>
    <w:rsid w:val="00BD1A9C"/>
    <w:rsid w:val="00BD1E95"/>
    <w:rsid w:val="00BD3366"/>
    <w:rsid w:val="00BD6870"/>
    <w:rsid w:val="00BF200F"/>
    <w:rsid w:val="00BF4AB1"/>
    <w:rsid w:val="00C00C1D"/>
    <w:rsid w:val="00C01BF9"/>
    <w:rsid w:val="00C066A5"/>
    <w:rsid w:val="00C10886"/>
    <w:rsid w:val="00C15DDD"/>
    <w:rsid w:val="00C248A8"/>
    <w:rsid w:val="00C26582"/>
    <w:rsid w:val="00C2766E"/>
    <w:rsid w:val="00C40618"/>
    <w:rsid w:val="00C41FD2"/>
    <w:rsid w:val="00C63745"/>
    <w:rsid w:val="00C8155D"/>
    <w:rsid w:val="00C866A7"/>
    <w:rsid w:val="00CA3BC2"/>
    <w:rsid w:val="00CB0F46"/>
    <w:rsid w:val="00CB488E"/>
    <w:rsid w:val="00CB6ACE"/>
    <w:rsid w:val="00CC26CE"/>
    <w:rsid w:val="00CD1926"/>
    <w:rsid w:val="00CD3A1E"/>
    <w:rsid w:val="00CE50D9"/>
    <w:rsid w:val="00CF2886"/>
    <w:rsid w:val="00CF4DBC"/>
    <w:rsid w:val="00D205D0"/>
    <w:rsid w:val="00D27A93"/>
    <w:rsid w:val="00D327E2"/>
    <w:rsid w:val="00D447DC"/>
    <w:rsid w:val="00D5296B"/>
    <w:rsid w:val="00D632FB"/>
    <w:rsid w:val="00D646F1"/>
    <w:rsid w:val="00D6769B"/>
    <w:rsid w:val="00D703A4"/>
    <w:rsid w:val="00D70F90"/>
    <w:rsid w:val="00D82CB5"/>
    <w:rsid w:val="00D876F0"/>
    <w:rsid w:val="00D87E4F"/>
    <w:rsid w:val="00DA2F6B"/>
    <w:rsid w:val="00DB5C8B"/>
    <w:rsid w:val="00DD665C"/>
    <w:rsid w:val="00DD7E95"/>
    <w:rsid w:val="00DF3675"/>
    <w:rsid w:val="00E061D1"/>
    <w:rsid w:val="00E16815"/>
    <w:rsid w:val="00E317D7"/>
    <w:rsid w:val="00E36F5E"/>
    <w:rsid w:val="00E664EB"/>
    <w:rsid w:val="00E816A2"/>
    <w:rsid w:val="00E82A64"/>
    <w:rsid w:val="00E83477"/>
    <w:rsid w:val="00E84AAC"/>
    <w:rsid w:val="00E86B34"/>
    <w:rsid w:val="00E944DD"/>
    <w:rsid w:val="00EA761D"/>
    <w:rsid w:val="00EB1ECF"/>
    <w:rsid w:val="00EB242E"/>
    <w:rsid w:val="00EC1C1F"/>
    <w:rsid w:val="00EC655A"/>
    <w:rsid w:val="00ED2727"/>
    <w:rsid w:val="00ED3A8F"/>
    <w:rsid w:val="00EF4932"/>
    <w:rsid w:val="00EF5874"/>
    <w:rsid w:val="00F13723"/>
    <w:rsid w:val="00F239C6"/>
    <w:rsid w:val="00F24AE3"/>
    <w:rsid w:val="00F26BC1"/>
    <w:rsid w:val="00F62EAA"/>
    <w:rsid w:val="00F77C16"/>
    <w:rsid w:val="00F83485"/>
    <w:rsid w:val="00F8400B"/>
    <w:rsid w:val="00F848A2"/>
    <w:rsid w:val="00F90E7A"/>
    <w:rsid w:val="00F91E83"/>
    <w:rsid w:val="00FB0456"/>
    <w:rsid w:val="00FB41B1"/>
    <w:rsid w:val="00FB4C7A"/>
    <w:rsid w:val="00FB6AF3"/>
    <w:rsid w:val="00FB7AB8"/>
    <w:rsid w:val="00FC2C19"/>
    <w:rsid w:val="00FD144C"/>
    <w:rsid w:val="00FD5A34"/>
    <w:rsid w:val="00FE0CC4"/>
    <w:rsid w:val="00FE19C1"/>
    <w:rsid w:val="00FE1E03"/>
    <w:rsid w:val="00FF0DD8"/>
    <w:rsid w:val="00FF3677"/>
    <w:rsid w:val="00FF60A8"/>
    <w:rsid w:val="00FF61F2"/>
    <w:rsid w:val="03EA3BA3"/>
    <w:rsid w:val="053242B0"/>
    <w:rsid w:val="05D45367"/>
    <w:rsid w:val="0756493E"/>
    <w:rsid w:val="0E2B5D40"/>
    <w:rsid w:val="0EA90CA8"/>
    <w:rsid w:val="0F8E47D8"/>
    <w:rsid w:val="10E771A0"/>
    <w:rsid w:val="12321767"/>
    <w:rsid w:val="1C3239EA"/>
    <w:rsid w:val="1C4A7CD9"/>
    <w:rsid w:val="204131A1"/>
    <w:rsid w:val="21645399"/>
    <w:rsid w:val="24575689"/>
    <w:rsid w:val="247104F9"/>
    <w:rsid w:val="24961D0D"/>
    <w:rsid w:val="28B07116"/>
    <w:rsid w:val="2B854B26"/>
    <w:rsid w:val="2C1300E8"/>
    <w:rsid w:val="2CA86A82"/>
    <w:rsid w:val="2FEA73B1"/>
    <w:rsid w:val="3361798A"/>
    <w:rsid w:val="337E053C"/>
    <w:rsid w:val="339E2C1F"/>
    <w:rsid w:val="33D62126"/>
    <w:rsid w:val="3B6E70E8"/>
    <w:rsid w:val="3D874491"/>
    <w:rsid w:val="3DB84E4A"/>
    <w:rsid w:val="3FD87226"/>
    <w:rsid w:val="414C2E1D"/>
    <w:rsid w:val="42342AF0"/>
    <w:rsid w:val="4269060A"/>
    <w:rsid w:val="45F621B4"/>
    <w:rsid w:val="48CE7418"/>
    <w:rsid w:val="4F336227"/>
    <w:rsid w:val="53800E67"/>
    <w:rsid w:val="55085A60"/>
    <w:rsid w:val="57047003"/>
    <w:rsid w:val="5C8B0453"/>
    <w:rsid w:val="5CC2508E"/>
    <w:rsid w:val="600B28A8"/>
    <w:rsid w:val="659356D0"/>
    <w:rsid w:val="66214BD4"/>
    <w:rsid w:val="68295FC1"/>
    <w:rsid w:val="689E075E"/>
    <w:rsid w:val="69C8299E"/>
    <w:rsid w:val="6B4A0729"/>
    <w:rsid w:val="72477770"/>
    <w:rsid w:val="727414F1"/>
    <w:rsid w:val="73893DB8"/>
    <w:rsid w:val="74CF51C8"/>
    <w:rsid w:val="76120095"/>
    <w:rsid w:val="77E37F3B"/>
    <w:rsid w:val="7AF67F85"/>
    <w:rsid w:val="7D87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unhideWhenUsed/>
    <w:qFormat/>
    <w:uiPriority w:val="99"/>
    <w:pPr>
      <w:jc w:val="left"/>
    </w:pPr>
  </w:style>
  <w:style w:type="paragraph" w:styleId="3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7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6">
    <w:name w:val="批注文字 字符"/>
    <w:basedOn w:val="10"/>
    <w:link w:val="2"/>
    <w:qFormat/>
    <w:uiPriority w:val="99"/>
  </w:style>
  <w:style w:type="character" w:customStyle="1" w:styleId="17">
    <w:name w:val="批注主题 字符"/>
    <w:basedOn w:val="16"/>
    <w:link w:val="7"/>
    <w:semiHidden/>
    <w:qFormat/>
    <w:uiPriority w:val="99"/>
    <w:rPr>
      <w:b/>
      <w:bCs/>
    </w:rPr>
  </w:style>
  <w:style w:type="character" w:customStyle="1" w:styleId="18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9">
    <w:name w:val="网格型1"/>
    <w:basedOn w:val="8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批注框文本 字符"/>
    <w:basedOn w:val="10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899</Words>
  <Characters>5899</Characters>
  <Lines>51</Lines>
  <Paragraphs>14</Paragraphs>
  <TotalTime>10</TotalTime>
  <ScaleCrop>false</ScaleCrop>
  <LinksUpToDate>false</LinksUpToDate>
  <CharactersWithSpaces>7026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2024-12-01T01:48:00Z</dcterms:created>
  <dc:creator>芮蕊</dc:creator>
  <cp:lastModifiedBy>微信用户</cp:lastModifiedBy>
  <cp:lastPrinted>2025-03-17T06:18:00Z</cp:lastPrinted>
  <dcterms:modified xsi:type="dcterms:W3CDTF">2025-12-14T08:34:21Z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43AB34AE3BB84CE3A6C0A833C55947F4_13</vt:lpwstr>
  </property>
  <property fmtid="{D5CDD505-2E9C-101B-9397-08002B2CF9AE}" pid="4" name="KSOTemplateDocerSaveRecord">
    <vt:lpwstr>eyJoZGlkIjoiMDljYzUzMWQ4OWI0YzBkYjYzMDRhZTY5ZjZkYmFmYTgiLCJ1c2VySWQiOiIxMjcyNDY2Mjc0In0=</vt:lpwstr>
  </property>
</Properties>
</file>