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A90D69"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4983269" w:history="1">
        <w:r w:rsidR="00A90D69" w:rsidRPr="00664AEB">
          <w:rPr>
            <w:rStyle w:val="a6"/>
            <w:rFonts w:hint="eastAsia"/>
            <w:noProof/>
          </w:rPr>
          <w:t>第</w:t>
        </w:r>
        <w:r w:rsidR="00A90D69" w:rsidRPr="00664AEB">
          <w:rPr>
            <w:rStyle w:val="a6"/>
            <w:rFonts w:hint="eastAsia"/>
            <w:noProof/>
          </w:rPr>
          <w:t xml:space="preserve"> 1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前言</w:t>
        </w:r>
        <w:r w:rsidR="00A90D69">
          <w:rPr>
            <w:noProof/>
            <w:webHidden/>
          </w:rPr>
          <w:tab/>
        </w:r>
        <w:r w:rsidR="00A90D69">
          <w:rPr>
            <w:noProof/>
            <w:webHidden/>
          </w:rPr>
          <w:fldChar w:fldCharType="begin"/>
        </w:r>
        <w:r w:rsidR="00A90D69">
          <w:rPr>
            <w:noProof/>
            <w:webHidden/>
          </w:rPr>
          <w:instrText xml:space="preserve"> PAGEREF _Toc454983269 \h </w:instrText>
        </w:r>
        <w:r w:rsidR="00A90D69">
          <w:rPr>
            <w:noProof/>
            <w:webHidden/>
          </w:rPr>
        </w:r>
        <w:r w:rsidR="00A90D69">
          <w:rPr>
            <w:noProof/>
            <w:webHidden/>
          </w:rPr>
          <w:fldChar w:fldCharType="separate"/>
        </w:r>
        <w:r w:rsidR="00A90D69">
          <w:rPr>
            <w:noProof/>
            <w:webHidden/>
          </w:rPr>
          <w:t>3</w:t>
        </w:r>
        <w:r w:rsidR="00A90D69">
          <w:rPr>
            <w:noProof/>
            <w:webHidden/>
          </w:rPr>
          <w:fldChar w:fldCharType="end"/>
        </w:r>
      </w:hyperlink>
    </w:p>
    <w:p w:rsidR="00A90D69" w:rsidRDefault="00DB6DD7">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0" w:history="1">
        <w:r w:rsidR="00A90D69" w:rsidRPr="00664AEB">
          <w:rPr>
            <w:rStyle w:val="a6"/>
            <w:noProof/>
          </w:rPr>
          <w:t>1.1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说明</w:t>
        </w:r>
        <w:r w:rsidR="00A90D69">
          <w:rPr>
            <w:noProof/>
            <w:webHidden/>
          </w:rPr>
          <w:tab/>
        </w:r>
        <w:r w:rsidR="00A90D69">
          <w:rPr>
            <w:noProof/>
            <w:webHidden/>
          </w:rPr>
          <w:fldChar w:fldCharType="begin"/>
        </w:r>
        <w:r w:rsidR="00A90D69">
          <w:rPr>
            <w:noProof/>
            <w:webHidden/>
          </w:rPr>
          <w:instrText xml:space="preserve"> PAGEREF _Toc454983270 \h </w:instrText>
        </w:r>
        <w:r w:rsidR="00A90D69">
          <w:rPr>
            <w:noProof/>
            <w:webHidden/>
          </w:rPr>
        </w:r>
        <w:r w:rsidR="00A90D69">
          <w:rPr>
            <w:noProof/>
            <w:webHidden/>
          </w:rPr>
          <w:fldChar w:fldCharType="separate"/>
        </w:r>
        <w:r w:rsidR="00A90D69">
          <w:rPr>
            <w:noProof/>
            <w:webHidden/>
          </w:rPr>
          <w:t>3</w:t>
        </w:r>
        <w:r w:rsidR="00A90D69">
          <w:rPr>
            <w:noProof/>
            <w:webHidden/>
          </w:rPr>
          <w:fldChar w:fldCharType="end"/>
        </w:r>
      </w:hyperlink>
    </w:p>
    <w:p w:rsidR="00A90D69" w:rsidRDefault="00DB6DD7">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1" w:history="1">
        <w:r w:rsidR="00A90D69" w:rsidRPr="00664AEB">
          <w:rPr>
            <w:rStyle w:val="a6"/>
            <w:noProof/>
          </w:rPr>
          <w:t>1.2</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配置要求及软件安装</w:t>
        </w:r>
        <w:r w:rsidR="00A90D69">
          <w:rPr>
            <w:noProof/>
            <w:webHidden/>
          </w:rPr>
          <w:tab/>
        </w:r>
        <w:r w:rsidR="00A90D69">
          <w:rPr>
            <w:noProof/>
            <w:webHidden/>
          </w:rPr>
          <w:fldChar w:fldCharType="begin"/>
        </w:r>
        <w:r w:rsidR="00A90D69">
          <w:rPr>
            <w:noProof/>
            <w:webHidden/>
          </w:rPr>
          <w:instrText xml:space="preserve"> PAGEREF _Toc454983271 \h </w:instrText>
        </w:r>
        <w:r w:rsidR="00A90D69">
          <w:rPr>
            <w:noProof/>
            <w:webHidden/>
          </w:rPr>
        </w:r>
        <w:r w:rsidR="00A90D69">
          <w:rPr>
            <w:noProof/>
            <w:webHidden/>
          </w:rPr>
          <w:fldChar w:fldCharType="separate"/>
        </w:r>
        <w:r w:rsidR="00A90D69">
          <w:rPr>
            <w:noProof/>
            <w:webHidden/>
          </w:rPr>
          <w:t>3</w:t>
        </w:r>
        <w:r w:rsidR="00A90D69">
          <w:rPr>
            <w:noProof/>
            <w:webHidden/>
          </w:rPr>
          <w:fldChar w:fldCharType="end"/>
        </w:r>
      </w:hyperlink>
    </w:p>
    <w:p w:rsidR="00A90D69" w:rsidRDefault="00DB6DD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72" w:history="1">
        <w:r w:rsidR="00A90D69" w:rsidRPr="00664AEB">
          <w:rPr>
            <w:rStyle w:val="a6"/>
            <w:rFonts w:hint="eastAsia"/>
            <w:noProof/>
          </w:rPr>
          <w:t>第</w:t>
        </w:r>
        <w:r w:rsidR="00A90D69" w:rsidRPr="00664AEB">
          <w:rPr>
            <w:rStyle w:val="a6"/>
            <w:rFonts w:hint="eastAsia"/>
            <w:noProof/>
          </w:rPr>
          <w:t xml:space="preserve"> 2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市场分析</w:t>
        </w:r>
        <w:r w:rsidR="00A90D69">
          <w:rPr>
            <w:noProof/>
            <w:webHidden/>
          </w:rPr>
          <w:tab/>
        </w:r>
        <w:r w:rsidR="00A90D69">
          <w:rPr>
            <w:noProof/>
            <w:webHidden/>
          </w:rPr>
          <w:fldChar w:fldCharType="begin"/>
        </w:r>
        <w:r w:rsidR="00A90D69">
          <w:rPr>
            <w:noProof/>
            <w:webHidden/>
          </w:rPr>
          <w:instrText xml:space="preserve"> PAGEREF _Toc454983272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DB6DD7">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3" w:history="1">
        <w:r w:rsidR="00A90D69" w:rsidRPr="00664AEB">
          <w:rPr>
            <w:rStyle w:val="a6"/>
            <w:noProof/>
          </w:rPr>
          <w:t>2.1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点位分析</w:t>
        </w:r>
        <w:r w:rsidR="00A90D69">
          <w:rPr>
            <w:noProof/>
            <w:webHidden/>
          </w:rPr>
          <w:tab/>
        </w:r>
        <w:r w:rsidR="00A90D69">
          <w:rPr>
            <w:noProof/>
            <w:webHidden/>
          </w:rPr>
          <w:fldChar w:fldCharType="begin"/>
        </w:r>
        <w:r w:rsidR="00A90D69">
          <w:rPr>
            <w:noProof/>
            <w:webHidden/>
          </w:rPr>
          <w:instrText xml:space="preserve"> PAGEREF _Toc454983273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DB6DD7">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4" w:history="1">
        <w:r w:rsidR="00A90D69" w:rsidRPr="00664AEB">
          <w:rPr>
            <w:rStyle w:val="a6"/>
            <w:noProof/>
          </w:rPr>
          <w:t>2.2</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热点分析</w:t>
        </w:r>
        <w:r w:rsidR="00A90D69">
          <w:rPr>
            <w:noProof/>
            <w:webHidden/>
          </w:rPr>
          <w:tab/>
        </w:r>
        <w:r w:rsidR="00A90D69">
          <w:rPr>
            <w:noProof/>
            <w:webHidden/>
          </w:rPr>
          <w:fldChar w:fldCharType="begin"/>
        </w:r>
        <w:r w:rsidR="00A90D69">
          <w:rPr>
            <w:noProof/>
            <w:webHidden/>
          </w:rPr>
          <w:instrText xml:space="preserve"> PAGEREF _Toc454983274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DB6DD7">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5" w:history="1">
        <w:r w:rsidR="00A90D69" w:rsidRPr="00664AEB">
          <w:rPr>
            <w:rStyle w:val="a6"/>
            <w:noProof/>
          </w:rPr>
          <w:t>2.3</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市场情绪</w:t>
        </w:r>
        <w:r w:rsidR="00A90D69">
          <w:rPr>
            <w:noProof/>
            <w:webHidden/>
          </w:rPr>
          <w:tab/>
        </w:r>
        <w:r w:rsidR="00A90D69">
          <w:rPr>
            <w:noProof/>
            <w:webHidden/>
          </w:rPr>
          <w:fldChar w:fldCharType="begin"/>
        </w:r>
        <w:r w:rsidR="00A90D69">
          <w:rPr>
            <w:noProof/>
            <w:webHidden/>
          </w:rPr>
          <w:instrText xml:space="preserve"> PAGEREF _Toc454983275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DB6DD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76" w:history="1">
        <w:r w:rsidR="00A90D69" w:rsidRPr="00664AEB">
          <w:rPr>
            <w:rStyle w:val="a6"/>
            <w:rFonts w:hint="eastAsia"/>
            <w:noProof/>
          </w:rPr>
          <w:t>第</w:t>
        </w:r>
        <w:r w:rsidR="00A90D69" w:rsidRPr="00664AEB">
          <w:rPr>
            <w:rStyle w:val="a6"/>
            <w:rFonts w:hint="eastAsia"/>
            <w:noProof/>
          </w:rPr>
          <w:t xml:space="preserve"> 3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周期分析</w:t>
        </w:r>
        <w:r w:rsidR="00A90D69">
          <w:rPr>
            <w:noProof/>
            <w:webHidden/>
          </w:rPr>
          <w:tab/>
        </w:r>
        <w:r w:rsidR="00A90D69">
          <w:rPr>
            <w:noProof/>
            <w:webHidden/>
          </w:rPr>
          <w:fldChar w:fldCharType="begin"/>
        </w:r>
        <w:r w:rsidR="00A90D69">
          <w:rPr>
            <w:noProof/>
            <w:webHidden/>
          </w:rPr>
          <w:instrText xml:space="preserve"> PAGEREF _Toc454983276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DB6DD7">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7" w:history="1">
        <w:r w:rsidR="00A90D69" w:rsidRPr="00664AEB">
          <w:rPr>
            <w:rStyle w:val="a6"/>
            <w:noProof/>
          </w:rPr>
          <w:t>3.1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大盘历史周期点位</w:t>
        </w:r>
        <w:r w:rsidR="00A90D69">
          <w:rPr>
            <w:noProof/>
            <w:webHidden/>
          </w:rPr>
          <w:tab/>
        </w:r>
        <w:r w:rsidR="00A90D69">
          <w:rPr>
            <w:noProof/>
            <w:webHidden/>
          </w:rPr>
          <w:fldChar w:fldCharType="begin"/>
        </w:r>
        <w:r w:rsidR="00A90D69">
          <w:rPr>
            <w:noProof/>
            <w:webHidden/>
          </w:rPr>
          <w:instrText xml:space="preserve"> PAGEREF _Toc454983277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DB6DD7">
      <w:pPr>
        <w:pStyle w:val="30"/>
        <w:rPr>
          <w:rFonts w:asciiTheme="minorHAnsi" w:eastAsiaTheme="minorEastAsia" w:hAnsiTheme="minorHAnsi" w:cstheme="minorBidi"/>
          <w:i w:val="0"/>
          <w:iCs w:val="0"/>
          <w:noProof/>
          <w:sz w:val="21"/>
          <w:szCs w:val="22"/>
        </w:rPr>
      </w:pPr>
      <w:hyperlink w:anchor="_Toc454983278" w:history="1">
        <w:r w:rsidR="00A90D69" w:rsidRPr="00664AEB">
          <w:rPr>
            <w:rStyle w:val="a6"/>
            <w:noProof/>
          </w:rPr>
          <w:t>3.1.1</w:t>
        </w:r>
        <w:r w:rsidR="00A90D69">
          <w:rPr>
            <w:rFonts w:asciiTheme="minorHAnsi" w:eastAsiaTheme="minorEastAsia" w:hAnsiTheme="minorHAnsi" w:cstheme="minorBidi"/>
            <w:i w:val="0"/>
            <w:iCs w:val="0"/>
            <w:noProof/>
            <w:sz w:val="21"/>
            <w:szCs w:val="22"/>
          </w:rPr>
          <w:tab/>
        </w:r>
        <w:r w:rsidR="00A90D69" w:rsidRPr="00664AEB">
          <w:rPr>
            <w:rStyle w:val="a6"/>
            <w:rFonts w:hint="eastAsia"/>
            <w:noProof/>
          </w:rPr>
          <w:t>月</w:t>
        </w:r>
        <w:r w:rsidR="00A90D69">
          <w:rPr>
            <w:noProof/>
            <w:webHidden/>
          </w:rPr>
          <w:tab/>
        </w:r>
        <w:r w:rsidR="00A90D69">
          <w:rPr>
            <w:noProof/>
            <w:webHidden/>
          </w:rPr>
          <w:fldChar w:fldCharType="begin"/>
        </w:r>
        <w:r w:rsidR="00A90D69">
          <w:rPr>
            <w:noProof/>
            <w:webHidden/>
          </w:rPr>
          <w:instrText xml:space="preserve"> PAGEREF _Toc454983278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DB6DD7">
      <w:pPr>
        <w:pStyle w:val="30"/>
        <w:rPr>
          <w:rFonts w:asciiTheme="minorHAnsi" w:eastAsiaTheme="minorEastAsia" w:hAnsiTheme="minorHAnsi" w:cstheme="minorBidi"/>
          <w:i w:val="0"/>
          <w:iCs w:val="0"/>
          <w:noProof/>
          <w:sz w:val="21"/>
          <w:szCs w:val="22"/>
        </w:rPr>
      </w:pPr>
      <w:hyperlink w:anchor="_Toc454983279" w:history="1">
        <w:r w:rsidR="00A90D69" w:rsidRPr="00664AEB">
          <w:rPr>
            <w:rStyle w:val="a6"/>
            <w:noProof/>
          </w:rPr>
          <w:t>3.1.2</w:t>
        </w:r>
        <w:r w:rsidR="00A90D69">
          <w:rPr>
            <w:rFonts w:asciiTheme="minorHAnsi" w:eastAsiaTheme="minorEastAsia" w:hAnsiTheme="minorHAnsi" w:cstheme="minorBidi"/>
            <w:i w:val="0"/>
            <w:iCs w:val="0"/>
            <w:noProof/>
            <w:sz w:val="21"/>
            <w:szCs w:val="22"/>
          </w:rPr>
          <w:tab/>
        </w:r>
        <w:r w:rsidR="00A90D69" w:rsidRPr="00664AEB">
          <w:rPr>
            <w:rStyle w:val="a6"/>
            <w:rFonts w:hint="eastAsia"/>
            <w:noProof/>
          </w:rPr>
          <w:t>周</w:t>
        </w:r>
        <w:r w:rsidR="00A90D69">
          <w:rPr>
            <w:noProof/>
            <w:webHidden/>
          </w:rPr>
          <w:tab/>
        </w:r>
        <w:r w:rsidR="00A90D69">
          <w:rPr>
            <w:noProof/>
            <w:webHidden/>
          </w:rPr>
          <w:fldChar w:fldCharType="begin"/>
        </w:r>
        <w:r w:rsidR="00A90D69">
          <w:rPr>
            <w:noProof/>
            <w:webHidden/>
          </w:rPr>
          <w:instrText xml:space="preserve"> PAGEREF _Toc454983279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DB6DD7">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80" w:history="1">
        <w:r w:rsidR="00A90D69" w:rsidRPr="00664AEB">
          <w:rPr>
            <w:rStyle w:val="a6"/>
            <w:noProof/>
          </w:rPr>
          <w:t>3.2</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行业热点周期</w:t>
        </w:r>
        <w:r w:rsidR="00A90D69">
          <w:rPr>
            <w:noProof/>
            <w:webHidden/>
          </w:rPr>
          <w:tab/>
        </w:r>
        <w:r w:rsidR="00A90D69">
          <w:rPr>
            <w:noProof/>
            <w:webHidden/>
          </w:rPr>
          <w:fldChar w:fldCharType="begin"/>
        </w:r>
        <w:r w:rsidR="00A90D69">
          <w:rPr>
            <w:noProof/>
            <w:webHidden/>
          </w:rPr>
          <w:instrText xml:space="preserve"> PAGEREF _Toc454983280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DB6DD7">
      <w:pPr>
        <w:pStyle w:val="30"/>
        <w:rPr>
          <w:rFonts w:asciiTheme="minorHAnsi" w:eastAsiaTheme="minorEastAsia" w:hAnsiTheme="minorHAnsi" w:cstheme="minorBidi"/>
          <w:i w:val="0"/>
          <w:iCs w:val="0"/>
          <w:noProof/>
          <w:sz w:val="21"/>
          <w:szCs w:val="22"/>
        </w:rPr>
      </w:pPr>
      <w:hyperlink w:anchor="_Toc454983281" w:history="1">
        <w:r w:rsidR="00A90D69" w:rsidRPr="00664AEB">
          <w:rPr>
            <w:rStyle w:val="a6"/>
            <w:noProof/>
          </w:rPr>
          <w:t>3.2.1</w:t>
        </w:r>
        <w:r w:rsidR="00A90D69">
          <w:rPr>
            <w:rFonts w:asciiTheme="minorHAnsi" w:eastAsiaTheme="minorEastAsia" w:hAnsiTheme="minorHAnsi" w:cstheme="minorBidi"/>
            <w:i w:val="0"/>
            <w:iCs w:val="0"/>
            <w:noProof/>
            <w:sz w:val="21"/>
            <w:szCs w:val="22"/>
          </w:rPr>
          <w:tab/>
        </w:r>
        <w:r w:rsidR="00A90D69" w:rsidRPr="00664AEB">
          <w:rPr>
            <w:rStyle w:val="a6"/>
            <w:rFonts w:hint="eastAsia"/>
            <w:noProof/>
          </w:rPr>
          <w:t>月</w:t>
        </w:r>
        <w:r w:rsidR="00A90D69">
          <w:rPr>
            <w:noProof/>
            <w:webHidden/>
          </w:rPr>
          <w:tab/>
        </w:r>
        <w:r w:rsidR="00A90D69">
          <w:rPr>
            <w:noProof/>
            <w:webHidden/>
          </w:rPr>
          <w:fldChar w:fldCharType="begin"/>
        </w:r>
        <w:r w:rsidR="00A90D69">
          <w:rPr>
            <w:noProof/>
            <w:webHidden/>
          </w:rPr>
          <w:instrText xml:space="preserve"> PAGEREF _Toc454983281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DB6DD7">
      <w:pPr>
        <w:pStyle w:val="30"/>
        <w:rPr>
          <w:rFonts w:asciiTheme="minorHAnsi" w:eastAsiaTheme="minorEastAsia" w:hAnsiTheme="minorHAnsi" w:cstheme="minorBidi"/>
          <w:i w:val="0"/>
          <w:iCs w:val="0"/>
          <w:noProof/>
          <w:sz w:val="21"/>
          <w:szCs w:val="22"/>
        </w:rPr>
      </w:pPr>
      <w:hyperlink w:anchor="_Toc454983282" w:history="1">
        <w:r w:rsidR="00A90D69" w:rsidRPr="00664AEB">
          <w:rPr>
            <w:rStyle w:val="a6"/>
            <w:noProof/>
          </w:rPr>
          <w:t>3.2.2</w:t>
        </w:r>
        <w:r w:rsidR="00A90D69">
          <w:rPr>
            <w:rFonts w:asciiTheme="minorHAnsi" w:eastAsiaTheme="minorEastAsia" w:hAnsiTheme="minorHAnsi" w:cstheme="minorBidi"/>
            <w:i w:val="0"/>
            <w:iCs w:val="0"/>
            <w:noProof/>
            <w:sz w:val="21"/>
            <w:szCs w:val="22"/>
          </w:rPr>
          <w:tab/>
        </w:r>
        <w:r w:rsidR="00A90D69" w:rsidRPr="00664AEB">
          <w:rPr>
            <w:rStyle w:val="a6"/>
            <w:rFonts w:hint="eastAsia"/>
            <w:noProof/>
          </w:rPr>
          <w:t>周</w:t>
        </w:r>
        <w:r w:rsidR="00A90D69">
          <w:rPr>
            <w:noProof/>
            <w:webHidden/>
          </w:rPr>
          <w:tab/>
        </w:r>
        <w:r w:rsidR="00A90D69">
          <w:rPr>
            <w:noProof/>
            <w:webHidden/>
          </w:rPr>
          <w:fldChar w:fldCharType="begin"/>
        </w:r>
        <w:r w:rsidR="00A90D69">
          <w:rPr>
            <w:noProof/>
            <w:webHidden/>
          </w:rPr>
          <w:instrText xml:space="preserve"> PAGEREF _Toc454983282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DB6DD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83" w:history="1">
        <w:r w:rsidR="00A90D69" w:rsidRPr="00664AEB">
          <w:rPr>
            <w:rStyle w:val="a6"/>
            <w:rFonts w:hint="eastAsia"/>
            <w:noProof/>
          </w:rPr>
          <w:t>第</w:t>
        </w:r>
        <w:r w:rsidR="00A90D69" w:rsidRPr="00664AEB">
          <w:rPr>
            <w:rStyle w:val="a6"/>
            <w:rFonts w:hint="eastAsia"/>
            <w:noProof/>
          </w:rPr>
          <w:t xml:space="preserve"> 4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操作策略</w:t>
        </w:r>
        <w:r w:rsidR="00A90D69">
          <w:rPr>
            <w:noProof/>
            <w:webHidden/>
          </w:rPr>
          <w:tab/>
        </w:r>
        <w:r w:rsidR="00A90D69">
          <w:rPr>
            <w:noProof/>
            <w:webHidden/>
          </w:rPr>
          <w:fldChar w:fldCharType="begin"/>
        </w:r>
        <w:r w:rsidR="00A90D69">
          <w:rPr>
            <w:noProof/>
            <w:webHidden/>
          </w:rPr>
          <w:instrText xml:space="preserve"> PAGEREF _Toc454983283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DB6DD7">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84" w:history="1">
        <w:r w:rsidR="00A90D69" w:rsidRPr="00664AEB">
          <w:rPr>
            <w:rStyle w:val="a6"/>
            <w:noProof/>
          </w:rPr>
          <w:t>4.1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交易模型</w:t>
        </w:r>
        <w:r w:rsidR="00A90D69">
          <w:rPr>
            <w:noProof/>
            <w:webHidden/>
          </w:rPr>
          <w:tab/>
        </w:r>
        <w:r w:rsidR="00A90D69">
          <w:rPr>
            <w:noProof/>
            <w:webHidden/>
          </w:rPr>
          <w:fldChar w:fldCharType="begin"/>
        </w:r>
        <w:r w:rsidR="00A90D69">
          <w:rPr>
            <w:noProof/>
            <w:webHidden/>
          </w:rPr>
          <w:instrText xml:space="preserve"> PAGEREF _Toc454983284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DB6DD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85" w:history="1">
        <w:r w:rsidR="00A90D69" w:rsidRPr="00664AEB">
          <w:rPr>
            <w:rStyle w:val="a6"/>
            <w:rFonts w:hint="eastAsia"/>
            <w:noProof/>
          </w:rPr>
          <w:t>第</w:t>
        </w:r>
        <w:r w:rsidR="00A90D69" w:rsidRPr="00664AEB">
          <w:rPr>
            <w:rStyle w:val="a6"/>
            <w:rFonts w:hint="eastAsia"/>
            <w:noProof/>
          </w:rPr>
          <w:t xml:space="preserve"> 5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统计分析</w:t>
        </w:r>
        <w:r w:rsidR="00A90D69">
          <w:rPr>
            <w:noProof/>
            <w:webHidden/>
          </w:rPr>
          <w:tab/>
        </w:r>
        <w:r w:rsidR="00A90D69">
          <w:rPr>
            <w:noProof/>
            <w:webHidden/>
          </w:rPr>
          <w:fldChar w:fldCharType="begin"/>
        </w:r>
        <w:r w:rsidR="00A90D69">
          <w:rPr>
            <w:noProof/>
            <w:webHidden/>
          </w:rPr>
          <w:instrText xml:space="preserve"> PAGEREF _Toc454983285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DB6DD7">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86" w:history="1">
        <w:r w:rsidR="00A90D69" w:rsidRPr="00664AEB">
          <w:rPr>
            <w:rStyle w:val="a6"/>
            <w:noProof/>
          </w:rPr>
          <w:t>5.1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月度涨跌幅统计</w:t>
        </w:r>
        <w:r w:rsidR="00A90D69">
          <w:rPr>
            <w:noProof/>
            <w:webHidden/>
          </w:rPr>
          <w:tab/>
        </w:r>
        <w:r w:rsidR="00A90D69">
          <w:rPr>
            <w:noProof/>
            <w:webHidden/>
          </w:rPr>
          <w:fldChar w:fldCharType="begin"/>
        </w:r>
        <w:r w:rsidR="00A90D69">
          <w:rPr>
            <w:noProof/>
            <w:webHidden/>
          </w:rPr>
          <w:instrText xml:space="preserve"> PAGEREF _Toc454983286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DB6DD7">
      <w:pPr>
        <w:pStyle w:val="30"/>
        <w:rPr>
          <w:rFonts w:asciiTheme="minorHAnsi" w:eastAsiaTheme="minorEastAsia" w:hAnsiTheme="minorHAnsi" w:cstheme="minorBidi"/>
          <w:i w:val="0"/>
          <w:iCs w:val="0"/>
          <w:noProof/>
          <w:sz w:val="21"/>
          <w:szCs w:val="22"/>
        </w:rPr>
      </w:pPr>
      <w:hyperlink w:anchor="_Toc454983287" w:history="1">
        <w:r w:rsidR="00A90D69" w:rsidRPr="00664AEB">
          <w:rPr>
            <w:rStyle w:val="a6"/>
            <w:noProof/>
          </w:rPr>
          <w:t>5.1.1</w:t>
        </w:r>
        <w:r w:rsidR="00A90D69">
          <w:rPr>
            <w:rFonts w:asciiTheme="minorHAnsi" w:eastAsiaTheme="minorEastAsia" w:hAnsiTheme="minorHAnsi" w:cstheme="minorBidi"/>
            <w:i w:val="0"/>
            <w:iCs w:val="0"/>
            <w:noProof/>
            <w:sz w:val="21"/>
            <w:szCs w:val="22"/>
          </w:rPr>
          <w:tab/>
        </w:r>
        <w:r w:rsidR="00A90D69" w:rsidRPr="00664AEB">
          <w:rPr>
            <w:rStyle w:val="a6"/>
            <w:noProof/>
          </w:rPr>
          <w:t>1</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_Toc454983287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DB6DD7">
      <w:pPr>
        <w:pStyle w:val="30"/>
        <w:rPr>
          <w:rFonts w:asciiTheme="minorHAnsi" w:eastAsiaTheme="minorEastAsia" w:hAnsiTheme="minorHAnsi" w:cstheme="minorBidi"/>
          <w:i w:val="0"/>
          <w:iCs w:val="0"/>
          <w:noProof/>
          <w:sz w:val="21"/>
          <w:szCs w:val="22"/>
        </w:rPr>
      </w:pPr>
      <w:hyperlink w:anchor="_Toc454983288" w:history="1">
        <w:r w:rsidR="00A90D69" w:rsidRPr="00664AEB">
          <w:rPr>
            <w:rStyle w:val="a6"/>
            <w:noProof/>
          </w:rPr>
          <w:t>5.1.2</w:t>
        </w:r>
        <w:r w:rsidR="00A90D69">
          <w:rPr>
            <w:rFonts w:asciiTheme="minorHAnsi" w:eastAsiaTheme="minorEastAsia" w:hAnsiTheme="minorHAnsi" w:cstheme="minorBidi"/>
            <w:i w:val="0"/>
            <w:iCs w:val="0"/>
            <w:noProof/>
            <w:sz w:val="21"/>
            <w:szCs w:val="22"/>
          </w:rPr>
          <w:tab/>
        </w:r>
        <w:r w:rsidR="00A90D69" w:rsidRPr="00664AEB">
          <w:rPr>
            <w:rStyle w:val="a6"/>
            <w:noProof/>
          </w:rPr>
          <w:t>2</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_Toc454983288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DB6DD7">
      <w:pPr>
        <w:pStyle w:val="30"/>
        <w:rPr>
          <w:rFonts w:asciiTheme="minorHAnsi" w:eastAsiaTheme="minorEastAsia" w:hAnsiTheme="minorHAnsi" w:cstheme="minorBidi"/>
          <w:i w:val="0"/>
          <w:iCs w:val="0"/>
          <w:noProof/>
          <w:sz w:val="21"/>
          <w:szCs w:val="22"/>
        </w:rPr>
      </w:pPr>
      <w:hyperlink w:anchor="_Toc454983289" w:history="1">
        <w:r w:rsidR="00A90D69" w:rsidRPr="00664AEB">
          <w:rPr>
            <w:rStyle w:val="a6"/>
            <w:noProof/>
          </w:rPr>
          <w:t>5.1.3</w:t>
        </w:r>
        <w:r w:rsidR="00A90D69">
          <w:rPr>
            <w:rFonts w:asciiTheme="minorHAnsi" w:eastAsiaTheme="minorEastAsia" w:hAnsiTheme="minorHAnsi" w:cstheme="minorBidi"/>
            <w:i w:val="0"/>
            <w:iCs w:val="0"/>
            <w:noProof/>
            <w:sz w:val="21"/>
            <w:szCs w:val="22"/>
          </w:rPr>
          <w:tab/>
        </w:r>
        <w:r w:rsidR="00A90D69" w:rsidRPr="00664AEB">
          <w:rPr>
            <w:rStyle w:val="a6"/>
            <w:noProof/>
          </w:rPr>
          <w:t>3</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_Toc454983289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DB6DD7">
      <w:pPr>
        <w:pStyle w:val="30"/>
        <w:rPr>
          <w:rFonts w:asciiTheme="minorHAnsi" w:eastAsiaTheme="minorEastAsia" w:hAnsiTheme="minorHAnsi" w:cstheme="minorBidi"/>
          <w:i w:val="0"/>
          <w:iCs w:val="0"/>
          <w:noProof/>
          <w:sz w:val="21"/>
          <w:szCs w:val="22"/>
        </w:rPr>
      </w:pPr>
      <w:hyperlink w:anchor="_Toc454983290" w:history="1">
        <w:r w:rsidR="00A90D69" w:rsidRPr="00664AEB">
          <w:rPr>
            <w:rStyle w:val="a6"/>
            <w:noProof/>
          </w:rPr>
          <w:t>5.1.4</w:t>
        </w:r>
        <w:r w:rsidR="00A90D69">
          <w:rPr>
            <w:rFonts w:asciiTheme="minorHAnsi" w:eastAsiaTheme="minorEastAsia" w:hAnsiTheme="minorHAnsi" w:cstheme="minorBidi"/>
            <w:i w:val="0"/>
            <w:iCs w:val="0"/>
            <w:noProof/>
            <w:sz w:val="21"/>
            <w:szCs w:val="22"/>
          </w:rPr>
          <w:tab/>
        </w:r>
        <w:r w:rsidR="00A90D69" w:rsidRPr="00664AEB">
          <w:rPr>
            <w:rStyle w:val="a6"/>
            <w:noProof/>
          </w:rPr>
          <w:t>4</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_Toc454983290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DB6DD7">
      <w:pPr>
        <w:pStyle w:val="30"/>
        <w:rPr>
          <w:rFonts w:asciiTheme="minorHAnsi" w:eastAsiaTheme="minorEastAsia" w:hAnsiTheme="minorHAnsi" w:cstheme="minorBidi"/>
          <w:i w:val="0"/>
          <w:iCs w:val="0"/>
          <w:noProof/>
          <w:sz w:val="21"/>
          <w:szCs w:val="22"/>
        </w:rPr>
      </w:pPr>
      <w:hyperlink w:anchor="_Toc454983291" w:history="1">
        <w:r w:rsidR="00A90D69" w:rsidRPr="00664AEB">
          <w:rPr>
            <w:rStyle w:val="a6"/>
            <w:noProof/>
          </w:rPr>
          <w:t>5.1.5</w:t>
        </w:r>
        <w:r w:rsidR="00A90D69">
          <w:rPr>
            <w:rFonts w:asciiTheme="minorHAnsi" w:eastAsiaTheme="minorEastAsia" w:hAnsiTheme="minorHAnsi" w:cstheme="minorBidi"/>
            <w:i w:val="0"/>
            <w:iCs w:val="0"/>
            <w:noProof/>
            <w:sz w:val="21"/>
            <w:szCs w:val="22"/>
          </w:rPr>
          <w:tab/>
        </w:r>
        <w:r w:rsidR="00A90D69" w:rsidRPr="00664AEB">
          <w:rPr>
            <w:rStyle w:val="a6"/>
            <w:noProof/>
          </w:rPr>
          <w:t>5</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_Toc454983291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DB6DD7">
      <w:pPr>
        <w:pStyle w:val="30"/>
        <w:rPr>
          <w:rFonts w:asciiTheme="minorHAnsi" w:eastAsiaTheme="minorEastAsia" w:hAnsiTheme="minorHAnsi" w:cstheme="minorBidi"/>
          <w:i w:val="0"/>
          <w:iCs w:val="0"/>
          <w:noProof/>
          <w:sz w:val="21"/>
          <w:szCs w:val="22"/>
        </w:rPr>
      </w:pPr>
      <w:hyperlink w:anchor="_Toc454983292" w:history="1">
        <w:r w:rsidR="00A90D69" w:rsidRPr="00664AEB">
          <w:rPr>
            <w:rStyle w:val="a6"/>
            <w:noProof/>
          </w:rPr>
          <w:t>5.1.6</w:t>
        </w:r>
        <w:r w:rsidR="00A90D69">
          <w:rPr>
            <w:rFonts w:asciiTheme="minorHAnsi" w:eastAsiaTheme="minorEastAsia" w:hAnsiTheme="minorHAnsi" w:cstheme="minorBidi"/>
            <w:i w:val="0"/>
            <w:iCs w:val="0"/>
            <w:noProof/>
            <w:sz w:val="21"/>
            <w:szCs w:val="22"/>
          </w:rPr>
          <w:tab/>
        </w:r>
        <w:r w:rsidR="00A90D69" w:rsidRPr="00664AEB">
          <w:rPr>
            <w:rStyle w:val="a6"/>
            <w:noProof/>
          </w:rPr>
          <w:t>6</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_Toc454983292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DB6DD7">
      <w:pPr>
        <w:pStyle w:val="30"/>
        <w:rPr>
          <w:rFonts w:asciiTheme="minorHAnsi" w:eastAsiaTheme="minorEastAsia" w:hAnsiTheme="minorHAnsi" w:cstheme="minorBidi"/>
          <w:i w:val="0"/>
          <w:iCs w:val="0"/>
          <w:noProof/>
          <w:sz w:val="21"/>
          <w:szCs w:val="22"/>
        </w:rPr>
      </w:pPr>
      <w:hyperlink w:anchor="_Toc454983293" w:history="1">
        <w:r w:rsidR="00A90D69" w:rsidRPr="00664AEB">
          <w:rPr>
            <w:rStyle w:val="a6"/>
            <w:noProof/>
          </w:rPr>
          <w:t>5.1.7</w:t>
        </w:r>
        <w:r w:rsidR="00A90D69">
          <w:rPr>
            <w:rFonts w:asciiTheme="minorHAnsi" w:eastAsiaTheme="minorEastAsia" w:hAnsiTheme="minorHAnsi" w:cstheme="minorBidi"/>
            <w:i w:val="0"/>
            <w:iCs w:val="0"/>
            <w:noProof/>
            <w:sz w:val="21"/>
            <w:szCs w:val="22"/>
          </w:rPr>
          <w:tab/>
        </w:r>
        <w:r w:rsidR="00A90D69" w:rsidRPr="00664AEB">
          <w:rPr>
            <w:rStyle w:val="a6"/>
            <w:noProof/>
          </w:rPr>
          <w:t>7</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_Toc454983293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DB6DD7">
      <w:pPr>
        <w:pStyle w:val="30"/>
        <w:rPr>
          <w:rFonts w:asciiTheme="minorHAnsi" w:eastAsiaTheme="minorEastAsia" w:hAnsiTheme="minorHAnsi" w:cstheme="minorBidi"/>
          <w:i w:val="0"/>
          <w:iCs w:val="0"/>
          <w:noProof/>
          <w:sz w:val="21"/>
          <w:szCs w:val="22"/>
        </w:rPr>
      </w:pPr>
      <w:hyperlink w:anchor="_Toc454983294" w:history="1">
        <w:r w:rsidR="00A90D69" w:rsidRPr="00664AEB">
          <w:rPr>
            <w:rStyle w:val="a6"/>
            <w:noProof/>
          </w:rPr>
          <w:t>5.1.8</w:t>
        </w:r>
        <w:r w:rsidR="00A90D69">
          <w:rPr>
            <w:rFonts w:asciiTheme="minorHAnsi" w:eastAsiaTheme="minorEastAsia" w:hAnsiTheme="minorHAnsi" w:cstheme="minorBidi"/>
            <w:i w:val="0"/>
            <w:iCs w:val="0"/>
            <w:noProof/>
            <w:sz w:val="21"/>
            <w:szCs w:val="22"/>
          </w:rPr>
          <w:tab/>
        </w:r>
        <w:r w:rsidR="00A90D69" w:rsidRPr="00664AEB">
          <w:rPr>
            <w:rStyle w:val="a6"/>
            <w:noProof/>
          </w:rPr>
          <w:t>8</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_Toc454983294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DB6DD7">
      <w:pPr>
        <w:pStyle w:val="30"/>
        <w:rPr>
          <w:rFonts w:asciiTheme="minorHAnsi" w:eastAsiaTheme="minorEastAsia" w:hAnsiTheme="minorHAnsi" w:cstheme="minorBidi"/>
          <w:i w:val="0"/>
          <w:iCs w:val="0"/>
          <w:noProof/>
          <w:sz w:val="21"/>
          <w:szCs w:val="22"/>
        </w:rPr>
      </w:pPr>
      <w:hyperlink w:anchor="_Toc454983295" w:history="1">
        <w:r w:rsidR="00A90D69" w:rsidRPr="00664AEB">
          <w:rPr>
            <w:rStyle w:val="a6"/>
            <w:noProof/>
          </w:rPr>
          <w:t>5.1.9</w:t>
        </w:r>
        <w:r w:rsidR="00A90D69">
          <w:rPr>
            <w:rFonts w:asciiTheme="minorHAnsi" w:eastAsiaTheme="minorEastAsia" w:hAnsiTheme="minorHAnsi" w:cstheme="minorBidi"/>
            <w:i w:val="0"/>
            <w:iCs w:val="0"/>
            <w:noProof/>
            <w:sz w:val="21"/>
            <w:szCs w:val="22"/>
          </w:rPr>
          <w:tab/>
        </w:r>
        <w:r w:rsidR="00A90D69" w:rsidRPr="00664AEB">
          <w:rPr>
            <w:rStyle w:val="a6"/>
            <w:noProof/>
          </w:rPr>
          <w:t>9</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_Toc454983295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DB6DD7">
      <w:pPr>
        <w:pStyle w:val="30"/>
        <w:rPr>
          <w:rFonts w:asciiTheme="minorHAnsi" w:eastAsiaTheme="minorEastAsia" w:hAnsiTheme="minorHAnsi" w:cstheme="minorBidi"/>
          <w:i w:val="0"/>
          <w:iCs w:val="0"/>
          <w:noProof/>
          <w:sz w:val="21"/>
          <w:szCs w:val="22"/>
        </w:rPr>
      </w:pPr>
      <w:hyperlink w:anchor="_Toc454983296" w:history="1">
        <w:r w:rsidR="00A90D69" w:rsidRPr="00664AEB">
          <w:rPr>
            <w:rStyle w:val="a6"/>
            <w:noProof/>
          </w:rPr>
          <w:t>5.1.10</w:t>
        </w:r>
        <w:r w:rsidR="00A90D69">
          <w:rPr>
            <w:rFonts w:asciiTheme="minorHAnsi" w:eastAsiaTheme="minorEastAsia" w:hAnsiTheme="minorHAnsi" w:cstheme="minorBidi"/>
            <w:i w:val="0"/>
            <w:iCs w:val="0"/>
            <w:noProof/>
            <w:sz w:val="21"/>
            <w:szCs w:val="22"/>
          </w:rPr>
          <w:tab/>
        </w:r>
        <w:r w:rsidR="00A90D69" w:rsidRPr="00664AEB">
          <w:rPr>
            <w:rStyle w:val="a6"/>
            <w:noProof/>
          </w:rPr>
          <w:t>10</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_Toc454983296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DB6DD7">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97" w:history="1">
        <w:r w:rsidR="00A90D69" w:rsidRPr="00664AEB">
          <w:rPr>
            <w:rStyle w:val="a6"/>
            <w:noProof/>
          </w:rPr>
          <w:t>5.2</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开盘涨跌幅统计</w:t>
        </w:r>
        <w:r w:rsidR="00A90D69">
          <w:rPr>
            <w:noProof/>
            <w:webHidden/>
          </w:rPr>
          <w:tab/>
        </w:r>
        <w:r w:rsidR="00A90D69">
          <w:rPr>
            <w:noProof/>
            <w:webHidden/>
          </w:rPr>
          <w:fldChar w:fldCharType="begin"/>
        </w:r>
        <w:r w:rsidR="00A90D69">
          <w:rPr>
            <w:noProof/>
            <w:webHidden/>
          </w:rPr>
          <w:instrText xml:space="preserve"> PAGEREF _Toc454983297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DB6DD7">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98" w:history="1">
        <w:r w:rsidR="00A90D69" w:rsidRPr="00664AEB">
          <w:rPr>
            <w:rStyle w:val="a6"/>
            <w:noProof/>
          </w:rPr>
          <w:t>5.3</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特殊节点涨跌幅统计</w:t>
        </w:r>
        <w:r w:rsidR="00A90D69">
          <w:rPr>
            <w:noProof/>
            <w:webHidden/>
          </w:rPr>
          <w:tab/>
        </w:r>
        <w:r w:rsidR="00A90D69">
          <w:rPr>
            <w:noProof/>
            <w:webHidden/>
          </w:rPr>
          <w:fldChar w:fldCharType="begin"/>
        </w:r>
        <w:r w:rsidR="00A90D69">
          <w:rPr>
            <w:noProof/>
            <w:webHidden/>
          </w:rPr>
          <w:instrText xml:space="preserve"> PAGEREF _Toc454983298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DB6DD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99" w:history="1">
        <w:r w:rsidR="00A90D69" w:rsidRPr="00664AEB">
          <w:rPr>
            <w:rStyle w:val="a6"/>
            <w:rFonts w:hint="eastAsia"/>
            <w:noProof/>
          </w:rPr>
          <w:t>第</w:t>
        </w:r>
        <w:r w:rsidR="00A90D69" w:rsidRPr="00664AEB">
          <w:rPr>
            <w:rStyle w:val="a6"/>
            <w:rFonts w:hint="eastAsia"/>
            <w:noProof/>
          </w:rPr>
          <w:t xml:space="preserve"> 6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错误分析</w:t>
        </w:r>
        <w:r w:rsidR="00A90D69">
          <w:rPr>
            <w:noProof/>
            <w:webHidden/>
          </w:rPr>
          <w:tab/>
        </w:r>
        <w:r w:rsidR="00A90D69">
          <w:rPr>
            <w:noProof/>
            <w:webHidden/>
          </w:rPr>
          <w:fldChar w:fldCharType="begin"/>
        </w:r>
        <w:r w:rsidR="00A90D69">
          <w:rPr>
            <w:noProof/>
            <w:webHidden/>
          </w:rPr>
          <w:instrText xml:space="preserve"> PAGEREF _Toc454983299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DB6DD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300" w:history="1">
        <w:r w:rsidR="00A90D69" w:rsidRPr="00664AEB">
          <w:rPr>
            <w:rStyle w:val="a6"/>
            <w:rFonts w:hint="eastAsia"/>
            <w:noProof/>
          </w:rPr>
          <w:t>第</w:t>
        </w:r>
        <w:r w:rsidR="00A90D69" w:rsidRPr="00664AEB">
          <w:rPr>
            <w:rStyle w:val="a6"/>
            <w:rFonts w:hint="eastAsia"/>
            <w:noProof/>
          </w:rPr>
          <w:t xml:space="preserve"> 7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联系方式</w:t>
        </w:r>
        <w:r w:rsidR="00A90D69">
          <w:rPr>
            <w:noProof/>
            <w:webHidden/>
          </w:rPr>
          <w:tab/>
        </w:r>
        <w:r w:rsidR="00A90D69">
          <w:rPr>
            <w:noProof/>
            <w:webHidden/>
          </w:rPr>
          <w:fldChar w:fldCharType="begin"/>
        </w:r>
        <w:r w:rsidR="00A90D69">
          <w:rPr>
            <w:noProof/>
            <w:webHidden/>
          </w:rPr>
          <w:instrText xml:space="preserve"> PAGEREF _Toc454983300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697724" w:rsidRDefault="005D3BB1" w:rsidP="000A3F98">
      <w:pPr>
        <w:pStyle w:val="1"/>
      </w:pPr>
      <w:r>
        <w:lastRenderedPageBreak/>
        <w:fldChar w:fldCharType="end"/>
      </w:r>
      <w:bookmarkStart w:id="0" w:name="_Toc454983269"/>
      <w:bookmarkStart w:id="1" w:name="_Toc212532627"/>
      <w:bookmarkStart w:id="2" w:name="_Toc212613196"/>
      <w:r w:rsidR="00B545DA">
        <w:rPr>
          <w:rFonts w:hint="eastAsia"/>
        </w:rPr>
        <w:t>前言</w:t>
      </w:r>
      <w:bookmarkEnd w:id="0"/>
      <w:r w:rsidR="00B545DA">
        <w:rPr>
          <w:rFonts w:hint="eastAsia"/>
        </w:rPr>
        <w:t xml:space="preserve"> </w:t>
      </w:r>
    </w:p>
    <w:p w:rsidR="00922E02" w:rsidRPr="006B725D" w:rsidRDefault="006A4058" w:rsidP="00697724">
      <w:pPr>
        <w:pStyle w:val="2"/>
      </w:pPr>
      <w:bookmarkStart w:id="3" w:name="_Toc454983270"/>
      <w:r>
        <w:rPr>
          <w:rFonts w:hint="eastAsia"/>
        </w:rPr>
        <w:t>说明</w:t>
      </w:r>
      <w:bookmarkEnd w:id="3"/>
    </w:p>
    <w:p w:rsidR="00775529" w:rsidRDefault="00775529" w:rsidP="00775529">
      <w:pPr>
        <w:ind w:firstLine="360"/>
      </w:pPr>
      <w:r>
        <w:t>在金融市场，信息是金，资金量是铜，勤勉分析是土</w:t>
      </w:r>
      <w:r>
        <w:rPr>
          <w:rFonts w:hint="eastAsia"/>
        </w:rPr>
        <w:t>。</w:t>
      </w:r>
    </w:p>
    <w:p w:rsidR="00775529" w:rsidRDefault="00A57776" w:rsidP="00775529">
      <w:pPr>
        <w:ind w:firstLine="360"/>
      </w:pPr>
      <w:r w:rsidRPr="00A57776">
        <w:rPr>
          <w:rFonts w:hint="eastAsia"/>
        </w:rPr>
        <w:t>具体功能包括：</w:t>
      </w:r>
      <w:r w:rsidR="00775529">
        <w:t xml:space="preserve"> </w:t>
      </w:r>
    </w:p>
    <w:p w:rsidR="00775529" w:rsidRDefault="00775529" w:rsidP="00775529">
      <w:pPr>
        <w:pStyle w:val="af0"/>
        <w:numPr>
          <w:ilvl w:val="0"/>
          <w:numId w:val="13"/>
        </w:numPr>
        <w:ind w:firstLineChars="0"/>
      </w:pPr>
      <w:r>
        <w:rPr>
          <w:rFonts w:hint="eastAsia"/>
        </w:rPr>
        <w:t>早上提供权威网站发布的重要财经新闻</w:t>
      </w:r>
    </w:p>
    <w:p w:rsidR="00A57776" w:rsidRPr="00775529" w:rsidRDefault="00775529" w:rsidP="00775529">
      <w:pPr>
        <w:pStyle w:val="af0"/>
        <w:numPr>
          <w:ilvl w:val="0"/>
          <w:numId w:val="13"/>
        </w:numPr>
        <w:ind w:firstLineChars="0"/>
      </w:pPr>
      <w:r>
        <w:rPr>
          <w:rFonts w:hint="eastAsia"/>
        </w:rPr>
        <w:t>交易时间即时报送国务院，</w:t>
      </w:r>
      <w:proofErr w:type="gramStart"/>
      <w:r>
        <w:rPr>
          <w:rFonts w:hint="eastAsia"/>
        </w:rPr>
        <w:t>发改委</w:t>
      </w:r>
      <w:proofErr w:type="gramEnd"/>
      <w:r>
        <w:rPr>
          <w:rFonts w:hint="eastAsia"/>
        </w:rPr>
        <w:t>，新华社等新闻</w:t>
      </w:r>
    </w:p>
    <w:p w:rsidR="00A57776" w:rsidRPr="00A57776" w:rsidRDefault="00A57776" w:rsidP="00A57776">
      <w:pPr>
        <w:pStyle w:val="a0"/>
      </w:pPr>
      <w:r w:rsidRPr="00A57776">
        <w:rPr>
          <w:rFonts w:hint="eastAsia"/>
        </w:rPr>
        <w:t>软件提供友好的用户界面，良好的交互性，保证计算的正确率，成果的美观，操作的流畅，以及数据的通用。</w:t>
      </w:r>
    </w:p>
    <w:p w:rsidR="00697724" w:rsidRPr="006B725D" w:rsidRDefault="001956F8" w:rsidP="00697724">
      <w:pPr>
        <w:pStyle w:val="2"/>
      </w:pPr>
      <w:bookmarkStart w:id="4" w:name="_Toc454983271"/>
      <w:r>
        <w:rPr>
          <w:rFonts w:hint="eastAsia"/>
        </w:rPr>
        <w:t>硬件</w:t>
      </w:r>
      <w:r w:rsidRPr="006B725D">
        <w:rPr>
          <w:rFonts w:hint="eastAsia"/>
        </w:rPr>
        <w:t>配置要求及软件安装</w:t>
      </w:r>
      <w:bookmarkEnd w:id="4"/>
    </w:p>
    <w:p w:rsidR="00697724" w:rsidRDefault="00E4001F" w:rsidP="00E75C2F">
      <w:pPr>
        <w:pStyle w:val="a0"/>
        <w:numPr>
          <w:ilvl w:val="0"/>
          <w:numId w:val="5"/>
        </w:numPr>
      </w:pPr>
      <w:r w:rsidRPr="00A57776">
        <w:t>W</w:t>
      </w:r>
      <w:r w:rsidR="00A57776" w:rsidRPr="00A57776">
        <w:rPr>
          <w:rFonts w:hint="eastAsia"/>
        </w:rPr>
        <w:t>indows</w:t>
      </w:r>
      <w:r>
        <w:rPr>
          <w:rFonts w:hint="eastAsia"/>
        </w:rPr>
        <w:t xml:space="preserve"> 7</w:t>
      </w:r>
      <w:r w:rsidR="00A57776" w:rsidRPr="00A57776">
        <w:rPr>
          <w:rFonts w:hint="eastAsia"/>
        </w:rPr>
        <w:t>操作系统，</w:t>
      </w:r>
      <w:r w:rsidR="00E33B50">
        <w:rPr>
          <w:rFonts w:hint="eastAsia"/>
        </w:rPr>
        <w:t>硬盘空间</w:t>
      </w:r>
      <w:r w:rsidR="00E33B50">
        <w:rPr>
          <w:rFonts w:hint="eastAsia"/>
        </w:rPr>
        <w:t>1G</w:t>
      </w:r>
      <w:r w:rsidR="00E33B50">
        <w:rPr>
          <w:rFonts w:hint="eastAsia"/>
        </w:rPr>
        <w:t>以上，内存</w:t>
      </w:r>
      <w:r w:rsidR="00E33B50">
        <w:rPr>
          <w:rFonts w:hint="eastAsia"/>
        </w:rPr>
        <w:t>2G</w:t>
      </w:r>
      <w:r w:rsidR="00E33B50">
        <w:rPr>
          <w:rFonts w:hint="eastAsia"/>
        </w:rPr>
        <w:t>以上</w:t>
      </w:r>
      <w:r>
        <w:rPr>
          <w:rFonts w:hint="eastAsia"/>
        </w:rPr>
        <w:t>；</w:t>
      </w:r>
    </w:p>
    <w:p w:rsidR="00E4001F" w:rsidRDefault="00E4001F" w:rsidP="00E75C2F">
      <w:pPr>
        <w:pStyle w:val="a0"/>
        <w:numPr>
          <w:ilvl w:val="0"/>
          <w:numId w:val="5"/>
        </w:numPr>
      </w:pPr>
      <w:r>
        <w:rPr>
          <w:rFonts w:hint="eastAsia"/>
        </w:rPr>
        <w:t>软件安装包双击，按照安装向导提示安装即可。</w:t>
      </w:r>
    </w:p>
    <w:p w:rsidR="00281963" w:rsidRDefault="00822BE5" w:rsidP="000A3F98">
      <w:pPr>
        <w:pStyle w:val="1"/>
        <w:rPr>
          <w:rFonts w:hint="eastAsia"/>
        </w:rPr>
      </w:pPr>
      <w:r>
        <w:rPr>
          <w:rFonts w:hint="eastAsia"/>
        </w:rPr>
        <w:t>每日必做</w:t>
      </w:r>
    </w:p>
    <w:p w:rsidR="009B7FB1" w:rsidRDefault="00FE5E3C" w:rsidP="009B7FB1">
      <w:pPr>
        <w:pStyle w:val="2"/>
        <w:numPr>
          <w:ilvl w:val="1"/>
          <w:numId w:val="12"/>
        </w:numPr>
        <w:rPr>
          <w:rFonts w:hint="eastAsia"/>
        </w:rPr>
      </w:pPr>
      <w:r>
        <w:rPr>
          <w:rFonts w:hint="eastAsia"/>
        </w:rPr>
        <w:t>市场</w:t>
      </w:r>
      <w:r w:rsidR="009B7FB1">
        <w:rPr>
          <w:rFonts w:hint="eastAsia"/>
        </w:rPr>
        <w:t>风险指数的概念</w:t>
      </w:r>
    </w:p>
    <w:p w:rsidR="009B7FB1" w:rsidRDefault="00FE5E3C" w:rsidP="009B7FB1">
      <w:pPr>
        <w:pStyle w:val="a0"/>
        <w:rPr>
          <w:rFonts w:hint="eastAsia"/>
        </w:rPr>
      </w:pPr>
      <w:r>
        <w:rPr>
          <w:rFonts w:hint="eastAsia"/>
        </w:rPr>
        <w:t>市场</w:t>
      </w:r>
      <w:r w:rsidR="009B7FB1">
        <w:rPr>
          <w:rFonts w:hint="eastAsia"/>
        </w:rPr>
        <w:t>风险指数，应该是一个总的对市场的评估，为了便于操作。</w:t>
      </w:r>
      <w:r>
        <w:rPr>
          <w:rFonts w:hint="eastAsia"/>
        </w:rPr>
        <w:t>通过风险指数的评估和值域，确实相应的操作策略。</w:t>
      </w:r>
    </w:p>
    <w:p w:rsidR="00FE5E3C" w:rsidRPr="009B7FB1" w:rsidRDefault="00FE5E3C" w:rsidP="009B7FB1">
      <w:pPr>
        <w:pStyle w:val="a0"/>
      </w:pPr>
      <w:r>
        <w:rPr>
          <w:rFonts w:hint="eastAsia"/>
        </w:rPr>
        <w:t>市场风险指数，应该考虑多种因素。包括市场的当前位置，市场的人气，外围市场的影响等等</w:t>
      </w:r>
    </w:p>
    <w:p w:rsidR="00281963" w:rsidRDefault="00B07B64" w:rsidP="007B185F">
      <w:pPr>
        <w:pStyle w:val="2"/>
        <w:numPr>
          <w:ilvl w:val="1"/>
          <w:numId w:val="12"/>
        </w:numPr>
        <w:rPr>
          <w:rFonts w:hint="eastAsia"/>
        </w:rPr>
      </w:pPr>
      <w:bookmarkStart w:id="5" w:name="_Toc454983273"/>
      <w:r>
        <w:rPr>
          <w:rFonts w:hint="eastAsia"/>
        </w:rPr>
        <w:t>点位分析</w:t>
      </w:r>
      <w:bookmarkEnd w:id="5"/>
      <w:r w:rsidR="00B7099B">
        <w:rPr>
          <w:rFonts w:hint="eastAsia"/>
        </w:rPr>
        <w:t>及热门板块预测</w:t>
      </w:r>
      <w:r w:rsidR="003F55AC">
        <w:rPr>
          <w:rFonts w:hint="eastAsia"/>
        </w:rPr>
        <w:t xml:space="preserve"> 9</w:t>
      </w:r>
      <w:r w:rsidR="003F55AC">
        <w:rPr>
          <w:rFonts w:hint="eastAsia"/>
        </w:rPr>
        <w:t>：</w:t>
      </w:r>
      <w:r w:rsidR="003F55AC">
        <w:rPr>
          <w:rFonts w:hint="eastAsia"/>
        </w:rPr>
        <w:t>00</w:t>
      </w:r>
      <w:r w:rsidR="003F55AC">
        <w:rPr>
          <w:rFonts w:hint="eastAsia"/>
        </w:rPr>
        <w:t>之前操作</w:t>
      </w:r>
    </w:p>
    <w:p w:rsidR="00D770EF" w:rsidRDefault="00D770EF" w:rsidP="00D770EF">
      <w:pPr>
        <w:pStyle w:val="3"/>
        <w:rPr>
          <w:rFonts w:hint="eastAsia"/>
        </w:rPr>
      </w:pPr>
      <w:r>
        <w:rPr>
          <w:rFonts w:hint="eastAsia"/>
        </w:rPr>
        <w:t>近期</w:t>
      </w:r>
      <w:r w:rsidR="00EC2385">
        <w:rPr>
          <w:rFonts w:hint="eastAsia"/>
        </w:rPr>
        <w:t>市场</w:t>
      </w:r>
      <w:r>
        <w:rPr>
          <w:rFonts w:hint="eastAsia"/>
        </w:rPr>
        <w:t>走势</w:t>
      </w:r>
      <w:r w:rsidR="005218D0">
        <w:rPr>
          <w:rFonts w:hint="eastAsia"/>
        </w:rPr>
        <w:t>及预期</w:t>
      </w:r>
    </w:p>
    <w:p w:rsidR="00BD0495" w:rsidRPr="005218D0" w:rsidRDefault="005218D0" w:rsidP="00A208B6">
      <w:pPr>
        <w:pStyle w:val="a0"/>
        <w:rPr>
          <w:rFonts w:hint="eastAsia"/>
        </w:rPr>
      </w:pPr>
      <w:r>
        <w:rPr>
          <w:rFonts w:hint="eastAsia"/>
        </w:rPr>
        <w:t>7</w:t>
      </w:r>
      <w:r>
        <w:rPr>
          <w:rFonts w:hint="eastAsia"/>
        </w:rPr>
        <w:t>月份总体来说，如果上半年是跌的，应该是涨的。</w:t>
      </w:r>
      <w:r w:rsidR="00ED0697">
        <w:rPr>
          <w:rFonts w:hint="eastAsia"/>
        </w:rPr>
        <w:t>而且，目前点位相对较低，应该对大盘抱一定预期。</w:t>
      </w:r>
    </w:p>
    <w:p w:rsidR="00BD0495" w:rsidRDefault="00BD0495" w:rsidP="00BD0495">
      <w:pPr>
        <w:pStyle w:val="a8"/>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2016</w:t>
      </w:r>
      <w:r>
        <w:rPr>
          <w:rFonts w:hint="eastAsia"/>
        </w:rPr>
        <w:t>年上半年股票涨幅及历史，程序代码（）</w:t>
      </w:r>
    </w:p>
    <w:tbl>
      <w:tblPr>
        <w:tblW w:w="6961" w:type="dxa"/>
        <w:jc w:val="center"/>
        <w:tblInd w:w="93" w:type="dxa"/>
        <w:tblLook w:val="04A0" w:firstRow="1" w:lastRow="0" w:firstColumn="1" w:lastColumn="0" w:noHBand="0" w:noVBand="1"/>
      </w:tblPr>
      <w:tblGrid>
        <w:gridCol w:w="1858"/>
        <w:gridCol w:w="2268"/>
        <w:gridCol w:w="2835"/>
      </w:tblGrid>
      <w:tr w:rsidR="005218D0" w:rsidRPr="00F84159" w:rsidTr="00BD0495">
        <w:trPr>
          <w:trHeight w:val="270"/>
          <w:jc w:val="center"/>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18D0" w:rsidRPr="00F84159" w:rsidRDefault="005218D0" w:rsidP="00F84159">
            <w:pPr>
              <w:widowControl/>
              <w:jc w:val="center"/>
              <w:rPr>
                <w:rFonts w:ascii="宋体" w:hAnsi="宋体" w:cs="宋体"/>
                <w:color w:val="000000"/>
                <w:kern w:val="0"/>
                <w:szCs w:val="21"/>
              </w:rPr>
            </w:pPr>
            <w:r w:rsidRPr="00F84159">
              <w:rPr>
                <w:rFonts w:ascii="宋体" w:hAnsi="宋体" w:cs="宋体" w:hint="eastAsia"/>
                <w:color w:val="000000"/>
                <w:kern w:val="0"/>
                <w:szCs w:val="21"/>
              </w:rPr>
              <w:t>年月</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218D0" w:rsidRPr="00F84159" w:rsidRDefault="00F84159" w:rsidP="00F84159">
            <w:pPr>
              <w:widowControl/>
              <w:jc w:val="center"/>
              <w:rPr>
                <w:rFonts w:ascii="宋体" w:hAnsi="宋体" w:cs="宋体"/>
                <w:color w:val="000000"/>
                <w:kern w:val="0"/>
                <w:szCs w:val="21"/>
              </w:rPr>
            </w:pPr>
            <w:r>
              <w:rPr>
                <w:rFonts w:ascii="宋体" w:hAnsi="宋体" w:cs="宋体" w:hint="eastAsia"/>
                <w:color w:val="000000"/>
                <w:kern w:val="0"/>
                <w:szCs w:val="21"/>
              </w:rPr>
              <w:t>年初到6月30日</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5218D0" w:rsidRPr="00F84159" w:rsidRDefault="005218D0" w:rsidP="00F84159">
            <w:pPr>
              <w:widowControl/>
              <w:jc w:val="center"/>
              <w:rPr>
                <w:rFonts w:ascii="宋体" w:hAnsi="宋体" w:cs="宋体"/>
                <w:color w:val="000000"/>
                <w:kern w:val="0"/>
                <w:szCs w:val="21"/>
              </w:rPr>
            </w:pPr>
            <w:r w:rsidRPr="00F84159">
              <w:rPr>
                <w:rFonts w:ascii="宋体" w:hAnsi="宋体" w:cs="宋体" w:hint="eastAsia"/>
                <w:color w:val="000000"/>
                <w:kern w:val="0"/>
                <w:szCs w:val="21"/>
              </w:rPr>
              <w:t>7月1-31</w:t>
            </w:r>
            <w:bookmarkStart w:id="6" w:name="_GoBack"/>
            <w:bookmarkEnd w:id="6"/>
          </w:p>
        </w:tc>
      </w:tr>
      <w:tr w:rsidR="005218D0" w:rsidRPr="00F84159" w:rsidTr="00BD0495">
        <w:trPr>
          <w:trHeight w:val="27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2000年7月</w:t>
            </w:r>
          </w:p>
        </w:tc>
        <w:tc>
          <w:tcPr>
            <w:tcW w:w="2268"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41.76</w:t>
            </w:r>
          </w:p>
        </w:tc>
        <w:tc>
          <w:tcPr>
            <w:tcW w:w="2835"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4.95</w:t>
            </w:r>
          </w:p>
        </w:tc>
      </w:tr>
      <w:tr w:rsidR="005218D0" w:rsidRPr="00F84159" w:rsidTr="00BD0495">
        <w:trPr>
          <w:trHeight w:val="27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2001年7月</w:t>
            </w:r>
          </w:p>
        </w:tc>
        <w:tc>
          <w:tcPr>
            <w:tcW w:w="2268"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7.03</w:t>
            </w:r>
          </w:p>
        </w:tc>
        <w:tc>
          <w:tcPr>
            <w:tcW w:w="2835"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-13.42</w:t>
            </w:r>
          </w:p>
        </w:tc>
      </w:tr>
      <w:tr w:rsidR="005218D0" w:rsidRPr="00F84159" w:rsidTr="00BD0495">
        <w:trPr>
          <w:trHeight w:val="27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2002年7月</w:t>
            </w:r>
          </w:p>
        </w:tc>
        <w:tc>
          <w:tcPr>
            <w:tcW w:w="2268"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5.27</w:t>
            </w:r>
          </w:p>
        </w:tc>
        <w:tc>
          <w:tcPr>
            <w:tcW w:w="2835"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-3.62</w:t>
            </w:r>
          </w:p>
        </w:tc>
      </w:tr>
      <w:tr w:rsidR="005218D0" w:rsidRPr="00F84159" w:rsidTr="00BD0495">
        <w:trPr>
          <w:trHeight w:val="27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2003年7月</w:t>
            </w:r>
          </w:p>
        </w:tc>
        <w:tc>
          <w:tcPr>
            <w:tcW w:w="2268"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9.46</w:t>
            </w:r>
          </w:p>
        </w:tc>
        <w:tc>
          <w:tcPr>
            <w:tcW w:w="2835"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-0.54</w:t>
            </w:r>
          </w:p>
        </w:tc>
      </w:tr>
      <w:tr w:rsidR="005218D0" w:rsidRPr="00F84159" w:rsidTr="00BD0495">
        <w:trPr>
          <w:trHeight w:val="27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lastRenderedPageBreak/>
              <w:t>2004年7月</w:t>
            </w:r>
          </w:p>
        </w:tc>
        <w:tc>
          <w:tcPr>
            <w:tcW w:w="2268"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-6.54</w:t>
            </w:r>
          </w:p>
        </w:tc>
        <w:tc>
          <w:tcPr>
            <w:tcW w:w="2835"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-3.81</w:t>
            </w:r>
          </w:p>
        </w:tc>
      </w:tr>
      <w:tr w:rsidR="005218D0" w:rsidRPr="00F84159" w:rsidTr="00BD0495">
        <w:trPr>
          <w:trHeight w:val="270"/>
          <w:jc w:val="center"/>
        </w:trPr>
        <w:tc>
          <w:tcPr>
            <w:tcW w:w="1858" w:type="dxa"/>
            <w:tcBorders>
              <w:top w:val="nil"/>
              <w:left w:val="single" w:sz="4" w:space="0" w:color="auto"/>
              <w:bottom w:val="single" w:sz="4" w:space="0" w:color="auto"/>
              <w:right w:val="single" w:sz="4" w:space="0" w:color="auto"/>
            </w:tcBorders>
            <w:shd w:val="clear" w:color="auto" w:fill="00B050"/>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2005年7月</w:t>
            </w:r>
          </w:p>
        </w:tc>
        <w:tc>
          <w:tcPr>
            <w:tcW w:w="2268" w:type="dxa"/>
            <w:tcBorders>
              <w:top w:val="nil"/>
              <w:left w:val="nil"/>
              <w:bottom w:val="single" w:sz="4" w:space="0" w:color="auto"/>
              <w:right w:val="single" w:sz="4" w:space="0" w:color="auto"/>
            </w:tcBorders>
            <w:shd w:val="clear" w:color="auto" w:fill="00B050"/>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-14.65</w:t>
            </w:r>
          </w:p>
        </w:tc>
        <w:tc>
          <w:tcPr>
            <w:tcW w:w="2835" w:type="dxa"/>
            <w:tcBorders>
              <w:top w:val="nil"/>
              <w:left w:val="nil"/>
              <w:bottom w:val="single" w:sz="4" w:space="0" w:color="auto"/>
              <w:right w:val="single" w:sz="4" w:space="0" w:color="auto"/>
            </w:tcBorders>
            <w:shd w:val="clear" w:color="auto" w:fill="00B050"/>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2.6</w:t>
            </w:r>
          </w:p>
        </w:tc>
      </w:tr>
      <w:tr w:rsidR="005218D0" w:rsidRPr="00F84159" w:rsidTr="00BD0495">
        <w:trPr>
          <w:trHeight w:val="27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2006年7月</w:t>
            </w:r>
          </w:p>
        </w:tc>
        <w:tc>
          <w:tcPr>
            <w:tcW w:w="2268"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43.97</w:t>
            </w:r>
          </w:p>
        </w:tc>
        <w:tc>
          <w:tcPr>
            <w:tcW w:w="2835"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-3.56</w:t>
            </w:r>
          </w:p>
        </w:tc>
      </w:tr>
      <w:tr w:rsidR="005218D0" w:rsidRPr="00F84159" w:rsidTr="00BD0495">
        <w:trPr>
          <w:trHeight w:val="27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2007年7月</w:t>
            </w:r>
          </w:p>
        </w:tc>
        <w:tc>
          <w:tcPr>
            <w:tcW w:w="2268"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46.3</w:t>
            </w:r>
          </w:p>
        </w:tc>
        <w:tc>
          <w:tcPr>
            <w:tcW w:w="2835"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17.02</w:t>
            </w:r>
          </w:p>
        </w:tc>
      </w:tr>
      <w:tr w:rsidR="005218D0" w:rsidRPr="00F84159" w:rsidTr="00BD0495">
        <w:trPr>
          <w:trHeight w:val="27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2008年7月</w:t>
            </w:r>
          </w:p>
        </w:tc>
        <w:tc>
          <w:tcPr>
            <w:tcW w:w="2268"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-48</w:t>
            </w:r>
          </w:p>
        </w:tc>
        <w:tc>
          <w:tcPr>
            <w:tcW w:w="2835"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4.68</w:t>
            </w:r>
          </w:p>
        </w:tc>
      </w:tr>
      <w:tr w:rsidR="005218D0" w:rsidRPr="00F84159" w:rsidTr="00BD0495">
        <w:trPr>
          <w:trHeight w:val="27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2009年7月</w:t>
            </w:r>
          </w:p>
        </w:tc>
        <w:tc>
          <w:tcPr>
            <w:tcW w:w="2268"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62.53</w:t>
            </w:r>
          </w:p>
        </w:tc>
        <w:tc>
          <w:tcPr>
            <w:tcW w:w="2835"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13.43</w:t>
            </w:r>
          </w:p>
        </w:tc>
      </w:tr>
      <w:tr w:rsidR="005218D0" w:rsidRPr="00F84159" w:rsidTr="00BD0495">
        <w:trPr>
          <w:trHeight w:val="270"/>
          <w:jc w:val="center"/>
        </w:trPr>
        <w:tc>
          <w:tcPr>
            <w:tcW w:w="1858" w:type="dxa"/>
            <w:tcBorders>
              <w:top w:val="nil"/>
              <w:left w:val="single" w:sz="4" w:space="0" w:color="auto"/>
              <w:bottom w:val="single" w:sz="4" w:space="0" w:color="auto"/>
              <w:right w:val="single" w:sz="4" w:space="0" w:color="auto"/>
            </w:tcBorders>
            <w:shd w:val="clear" w:color="auto" w:fill="00B050"/>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2010年7月</w:t>
            </w:r>
          </w:p>
        </w:tc>
        <w:tc>
          <w:tcPr>
            <w:tcW w:w="2268" w:type="dxa"/>
            <w:tcBorders>
              <w:top w:val="nil"/>
              <w:left w:val="nil"/>
              <w:bottom w:val="single" w:sz="4" w:space="0" w:color="auto"/>
              <w:right w:val="single" w:sz="4" w:space="0" w:color="auto"/>
            </w:tcBorders>
            <w:shd w:val="clear" w:color="auto" w:fill="00B050"/>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-26.82</w:t>
            </w:r>
          </w:p>
        </w:tc>
        <w:tc>
          <w:tcPr>
            <w:tcW w:w="2835" w:type="dxa"/>
            <w:tcBorders>
              <w:top w:val="nil"/>
              <w:left w:val="nil"/>
              <w:bottom w:val="single" w:sz="4" w:space="0" w:color="auto"/>
              <w:right w:val="single" w:sz="4" w:space="0" w:color="auto"/>
            </w:tcBorders>
            <w:shd w:val="clear" w:color="auto" w:fill="00B050"/>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11.11</w:t>
            </w:r>
          </w:p>
        </w:tc>
      </w:tr>
      <w:tr w:rsidR="005218D0" w:rsidRPr="00F84159" w:rsidTr="00BD0495">
        <w:trPr>
          <w:trHeight w:val="27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2011年7月</w:t>
            </w:r>
          </w:p>
        </w:tc>
        <w:tc>
          <w:tcPr>
            <w:tcW w:w="2268"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-1.64</w:t>
            </w:r>
          </w:p>
        </w:tc>
        <w:tc>
          <w:tcPr>
            <w:tcW w:w="2835"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-2.09</w:t>
            </w:r>
          </w:p>
        </w:tc>
      </w:tr>
      <w:tr w:rsidR="005218D0" w:rsidRPr="00F84159" w:rsidTr="00BD0495">
        <w:trPr>
          <w:trHeight w:val="27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2012年7月</w:t>
            </w:r>
          </w:p>
        </w:tc>
        <w:tc>
          <w:tcPr>
            <w:tcW w:w="2268"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-0.16</w:t>
            </w:r>
          </w:p>
        </w:tc>
        <w:tc>
          <w:tcPr>
            <w:tcW w:w="2835"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-5.47</w:t>
            </w:r>
          </w:p>
        </w:tc>
      </w:tr>
      <w:tr w:rsidR="005218D0" w:rsidRPr="00F84159" w:rsidTr="00BD0495">
        <w:trPr>
          <w:trHeight w:val="270"/>
          <w:jc w:val="center"/>
        </w:trPr>
        <w:tc>
          <w:tcPr>
            <w:tcW w:w="1858" w:type="dxa"/>
            <w:tcBorders>
              <w:top w:val="nil"/>
              <w:left w:val="single" w:sz="4" w:space="0" w:color="auto"/>
              <w:bottom w:val="single" w:sz="4" w:space="0" w:color="auto"/>
              <w:right w:val="single" w:sz="4" w:space="0" w:color="auto"/>
            </w:tcBorders>
            <w:shd w:val="clear" w:color="auto" w:fill="00B050"/>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2013年7月</w:t>
            </w:r>
          </w:p>
        </w:tc>
        <w:tc>
          <w:tcPr>
            <w:tcW w:w="2268" w:type="dxa"/>
            <w:tcBorders>
              <w:top w:val="nil"/>
              <w:left w:val="nil"/>
              <w:bottom w:val="single" w:sz="4" w:space="0" w:color="auto"/>
              <w:right w:val="single" w:sz="4" w:space="0" w:color="auto"/>
            </w:tcBorders>
            <w:shd w:val="clear" w:color="auto" w:fill="00B050"/>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-12.78</w:t>
            </w:r>
          </w:p>
        </w:tc>
        <w:tc>
          <w:tcPr>
            <w:tcW w:w="2835" w:type="dxa"/>
            <w:tcBorders>
              <w:top w:val="nil"/>
              <w:left w:val="nil"/>
              <w:bottom w:val="single" w:sz="4" w:space="0" w:color="auto"/>
              <w:right w:val="single" w:sz="4" w:space="0" w:color="auto"/>
            </w:tcBorders>
            <w:shd w:val="clear" w:color="auto" w:fill="00B050"/>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-0.07</w:t>
            </w:r>
          </w:p>
        </w:tc>
      </w:tr>
      <w:tr w:rsidR="005218D0" w:rsidRPr="00F84159" w:rsidTr="00BD0495">
        <w:trPr>
          <w:trHeight w:val="27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2014年7月</w:t>
            </w:r>
          </w:p>
        </w:tc>
        <w:tc>
          <w:tcPr>
            <w:tcW w:w="2268"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-3.2</w:t>
            </w:r>
          </w:p>
        </w:tc>
        <w:tc>
          <w:tcPr>
            <w:tcW w:w="2835"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7.37</w:t>
            </w:r>
          </w:p>
        </w:tc>
      </w:tr>
      <w:tr w:rsidR="005218D0" w:rsidRPr="00F84159" w:rsidTr="00BD0495">
        <w:trPr>
          <w:trHeight w:val="27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2015年7月</w:t>
            </w:r>
          </w:p>
        </w:tc>
        <w:tc>
          <w:tcPr>
            <w:tcW w:w="2268"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32.23</w:t>
            </w:r>
          </w:p>
        </w:tc>
        <w:tc>
          <w:tcPr>
            <w:tcW w:w="2835"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-9.62</w:t>
            </w:r>
          </w:p>
        </w:tc>
      </w:tr>
      <w:tr w:rsidR="005218D0" w:rsidRPr="00F84159" w:rsidTr="00BD0495">
        <w:trPr>
          <w:trHeight w:val="27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2016年7月</w:t>
            </w:r>
          </w:p>
        </w:tc>
        <w:tc>
          <w:tcPr>
            <w:tcW w:w="2268"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-17.71</w:t>
            </w:r>
          </w:p>
        </w:tc>
        <w:tc>
          <w:tcPr>
            <w:tcW w:w="2835" w:type="dxa"/>
            <w:tcBorders>
              <w:top w:val="nil"/>
              <w:left w:val="nil"/>
              <w:bottom w:val="single" w:sz="4" w:space="0" w:color="auto"/>
              <w:right w:val="single" w:sz="4" w:space="0" w:color="auto"/>
            </w:tcBorders>
            <w:shd w:val="clear" w:color="auto" w:fill="auto"/>
            <w:noWrap/>
            <w:vAlign w:val="bottom"/>
            <w:hideMark/>
          </w:tcPr>
          <w:p w:rsidR="005218D0" w:rsidRPr="00F84159" w:rsidRDefault="005218D0" w:rsidP="004731AB">
            <w:pPr>
              <w:widowControl/>
              <w:jc w:val="right"/>
              <w:rPr>
                <w:rFonts w:ascii="宋体" w:hAnsi="宋体" w:cs="宋体"/>
                <w:color w:val="000000"/>
                <w:kern w:val="0"/>
                <w:szCs w:val="21"/>
              </w:rPr>
            </w:pPr>
            <w:r w:rsidRPr="00F84159">
              <w:rPr>
                <w:rFonts w:ascii="宋体" w:hAnsi="宋体" w:cs="宋体" w:hint="eastAsia"/>
                <w:color w:val="000000"/>
                <w:kern w:val="0"/>
                <w:szCs w:val="21"/>
              </w:rPr>
              <w:t>0</w:t>
            </w:r>
          </w:p>
        </w:tc>
      </w:tr>
    </w:tbl>
    <w:p w:rsidR="005218D0" w:rsidRPr="005218D0" w:rsidRDefault="005218D0" w:rsidP="005218D0">
      <w:pPr>
        <w:pStyle w:val="a0"/>
        <w:rPr>
          <w:rFonts w:hint="eastAsia"/>
        </w:rPr>
      </w:pPr>
    </w:p>
    <w:p w:rsidR="000E2D1C" w:rsidRDefault="00697212" w:rsidP="00697212">
      <w:pPr>
        <w:pStyle w:val="a0"/>
        <w:ind w:firstLineChars="100" w:firstLine="240"/>
        <w:rPr>
          <w:rFonts w:hint="eastAsia"/>
        </w:rPr>
      </w:pPr>
      <w:r>
        <w:rPr>
          <w:rFonts w:hint="eastAsia"/>
        </w:rPr>
        <w:t>定位最近的市场位置，在长期、中期、短期内分别所处的位置，也就是分析各路资金在场内还是场外。</w:t>
      </w:r>
    </w:p>
    <w:p w:rsidR="00EC2385" w:rsidRPr="00EC2385" w:rsidRDefault="00EC2385" w:rsidP="00697212">
      <w:pPr>
        <w:pStyle w:val="a0"/>
        <w:ind w:firstLineChars="100" w:firstLine="240"/>
        <w:rPr>
          <w:rFonts w:hint="eastAsia"/>
        </w:rPr>
      </w:pPr>
      <w:r>
        <w:rPr>
          <w:rFonts w:hint="eastAsia"/>
        </w:rPr>
        <w:t>60</w:t>
      </w:r>
      <w:r>
        <w:rPr>
          <w:rFonts w:hint="eastAsia"/>
        </w:rPr>
        <w:t>日，</w:t>
      </w:r>
      <w:r>
        <w:rPr>
          <w:rFonts w:hint="eastAsia"/>
        </w:rPr>
        <w:t xml:space="preserve">20 </w:t>
      </w:r>
      <w:r>
        <w:rPr>
          <w:rFonts w:hint="eastAsia"/>
        </w:rPr>
        <w:t>日，</w:t>
      </w:r>
      <w:r>
        <w:rPr>
          <w:rFonts w:hint="eastAsia"/>
        </w:rPr>
        <w:t>5</w:t>
      </w:r>
      <w:r>
        <w:rPr>
          <w:rFonts w:hint="eastAsia"/>
        </w:rPr>
        <w:t>日及最近大盘点位位置</w:t>
      </w:r>
    </w:p>
    <w:p w:rsidR="00D770EF" w:rsidRDefault="00D770EF" w:rsidP="00D770EF">
      <w:pPr>
        <w:pStyle w:val="3"/>
        <w:rPr>
          <w:rFonts w:hint="eastAsia"/>
        </w:rPr>
      </w:pPr>
      <w:r>
        <w:rPr>
          <w:rFonts w:hint="eastAsia"/>
        </w:rPr>
        <w:t>60</w:t>
      </w:r>
      <w:r>
        <w:rPr>
          <w:rFonts w:hint="eastAsia"/>
        </w:rPr>
        <w:t>日，</w:t>
      </w:r>
      <w:r>
        <w:rPr>
          <w:rFonts w:hint="eastAsia"/>
        </w:rPr>
        <w:t xml:space="preserve">20 </w:t>
      </w:r>
      <w:r>
        <w:rPr>
          <w:rFonts w:hint="eastAsia"/>
        </w:rPr>
        <w:t>日，</w:t>
      </w:r>
      <w:r>
        <w:rPr>
          <w:rFonts w:hint="eastAsia"/>
        </w:rPr>
        <w:t>5</w:t>
      </w:r>
      <w:r>
        <w:rPr>
          <w:rFonts w:hint="eastAsia"/>
        </w:rPr>
        <w:t>日及最近大盘点位位置</w:t>
      </w:r>
    </w:p>
    <w:p w:rsidR="00D770EF" w:rsidRDefault="00D770EF" w:rsidP="00D770EF">
      <w:pPr>
        <w:pStyle w:val="3"/>
        <w:rPr>
          <w:rFonts w:hint="eastAsia"/>
        </w:rPr>
      </w:pPr>
      <w:r>
        <w:rPr>
          <w:rFonts w:hint="eastAsia"/>
        </w:rPr>
        <w:t>历史</w:t>
      </w:r>
      <w:r w:rsidR="00EC2385">
        <w:rPr>
          <w:rFonts w:hint="eastAsia"/>
        </w:rPr>
        <w:t>周期</w:t>
      </w:r>
      <w:r>
        <w:rPr>
          <w:rFonts w:hint="eastAsia"/>
        </w:rPr>
        <w:t>热点</w:t>
      </w:r>
      <w:r w:rsidR="00EC2385">
        <w:rPr>
          <w:rFonts w:hint="eastAsia"/>
        </w:rPr>
        <w:t>分析</w:t>
      </w:r>
    </w:p>
    <w:p w:rsidR="00710B22" w:rsidRDefault="00710B22" w:rsidP="00710B22">
      <w:pPr>
        <w:pStyle w:val="a0"/>
        <w:rPr>
          <w:rFonts w:hint="eastAsia"/>
        </w:rPr>
      </w:pPr>
      <w:r>
        <w:rPr>
          <w:rFonts w:hint="eastAsia"/>
        </w:rPr>
        <w:t>分析历史热点要注意几个问题：</w:t>
      </w:r>
    </w:p>
    <w:p w:rsidR="00710B22" w:rsidRDefault="00710B22" w:rsidP="00710B22">
      <w:pPr>
        <w:pStyle w:val="a0"/>
        <w:rPr>
          <w:rFonts w:hint="eastAsia"/>
        </w:rPr>
      </w:pPr>
      <w:r>
        <w:rPr>
          <w:rFonts w:hint="eastAsia"/>
        </w:rPr>
        <w:t xml:space="preserve">1 </w:t>
      </w:r>
      <w:r>
        <w:rPr>
          <w:rFonts w:hint="eastAsia"/>
        </w:rPr>
        <w:t>是否是突发性热点</w:t>
      </w:r>
    </w:p>
    <w:p w:rsidR="00710B22" w:rsidRDefault="00710B22" w:rsidP="00710B22">
      <w:pPr>
        <w:pStyle w:val="a0"/>
        <w:rPr>
          <w:rFonts w:hint="eastAsia"/>
        </w:rPr>
      </w:pPr>
      <w:r>
        <w:rPr>
          <w:rFonts w:hint="eastAsia"/>
        </w:rPr>
        <w:t xml:space="preserve">2 </w:t>
      </w:r>
      <w:r>
        <w:rPr>
          <w:rFonts w:hint="eastAsia"/>
        </w:rPr>
        <w:t>是否可持续性热点</w:t>
      </w:r>
    </w:p>
    <w:p w:rsidR="00710B22" w:rsidRDefault="00710B22" w:rsidP="00710B22">
      <w:pPr>
        <w:pStyle w:val="a0"/>
        <w:rPr>
          <w:rFonts w:hint="eastAsia"/>
        </w:rPr>
      </w:pPr>
      <w:r>
        <w:rPr>
          <w:rFonts w:hint="eastAsia"/>
        </w:rPr>
        <w:t xml:space="preserve">3 </w:t>
      </w:r>
      <w:r>
        <w:rPr>
          <w:rFonts w:hint="eastAsia"/>
        </w:rPr>
        <w:t>是否周期热点</w:t>
      </w:r>
    </w:p>
    <w:p w:rsidR="00710B22" w:rsidRPr="00710B22" w:rsidRDefault="00710B22" w:rsidP="00710B22">
      <w:pPr>
        <w:pStyle w:val="a0"/>
      </w:pPr>
      <w:r>
        <w:rPr>
          <w:rFonts w:hint="eastAsia"/>
        </w:rPr>
        <w:t xml:space="preserve">4 </w:t>
      </w:r>
      <w:r>
        <w:rPr>
          <w:rFonts w:hint="eastAsia"/>
        </w:rPr>
        <w:t>热点背后的逻辑</w:t>
      </w:r>
    </w:p>
    <w:p w:rsidR="00C55357" w:rsidRDefault="00C55357" w:rsidP="00C55357">
      <w:pPr>
        <w:pStyle w:val="2"/>
        <w:rPr>
          <w:rFonts w:hint="eastAsia"/>
        </w:rPr>
      </w:pPr>
      <w:bookmarkStart w:id="7" w:name="_Toc454983275"/>
      <w:r>
        <w:rPr>
          <w:rFonts w:hint="eastAsia"/>
        </w:rPr>
        <w:t>市场情绪</w:t>
      </w:r>
      <w:bookmarkEnd w:id="7"/>
      <w:r w:rsidR="00E106D8">
        <w:rPr>
          <w:rFonts w:hint="eastAsia"/>
        </w:rPr>
        <w:t>及</w:t>
      </w:r>
      <w:proofErr w:type="gramStart"/>
      <w:r w:rsidR="00E106D8">
        <w:rPr>
          <w:rFonts w:hint="eastAsia"/>
        </w:rPr>
        <w:t>仓位</w:t>
      </w:r>
      <w:proofErr w:type="gramEnd"/>
      <w:r w:rsidR="00E106D8">
        <w:rPr>
          <w:rFonts w:hint="eastAsia"/>
        </w:rPr>
        <w:t>控制</w:t>
      </w:r>
    </w:p>
    <w:p w:rsidR="00E106D8" w:rsidRPr="00E106D8" w:rsidRDefault="00E106D8" w:rsidP="00E106D8">
      <w:pPr>
        <w:pStyle w:val="a0"/>
        <w:rPr>
          <w:rFonts w:hint="eastAsia"/>
        </w:rPr>
      </w:pPr>
      <w:r>
        <w:rPr>
          <w:rFonts w:hint="eastAsia"/>
        </w:rPr>
        <w:t xml:space="preserve">1/3 </w:t>
      </w:r>
      <w:r>
        <w:rPr>
          <w:rFonts w:hint="eastAsia"/>
        </w:rPr>
        <w:t>价值底仓</w:t>
      </w:r>
      <w:r>
        <w:rPr>
          <w:rFonts w:hint="eastAsia"/>
        </w:rPr>
        <w:t xml:space="preserve"> 1/3 </w:t>
      </w:r>
      <w:r>
        <w:rPr>
          <w:rFonts w:hint="eastAsia"/>
        </w:rPr>
        <w:t>沪深</w:t>
      </w:r>
      <w:r>
        <w:rPr>
          <w:rFonts w:hint="eastAsia"/>
        </w:rPr>
        <w:t>300</w:t>
      </w:r>
      <w:r>
        <w:rPr>
          <w:rFonts w:hint="eastAsia"/>
        </w:rPr>
        <w:t>量化交易</w:t>
      </w:r>
      <w:r>
        <w:rPr>
          <w:rFonts w:hint="eastAsia"/>
        </w:rPr>
        <w:t xml:space="preserve"> 1/3 </w:t>
      </w:r>
      <w:r>
        <w:rPr>
          <w:rFonts w:hint="eastAsia"/>
        </w:rPr>
        <w:t>热点</w:t>
      </w:r>
    </w:p>
    <w:p w:rsidR="0081732A" w:rsidRDefault="0081732A" w:rsidP="0081732A">
      <w:pPr>
        <w:pStyle w:val="2"/>
        <w:numPr>
          <w:ilvl w:val="1"/>
          <w:numId w:val="12"/>
        </w:numPr>
        <w:rPr>
          <w:rFonts w:hint="eastAsia"/>
        </w:rPr>
      </w:pPr>
      <w:r>
        <w:rPr>
          <w:rFonts w:hint="eastAsia"/>
        </w:rPr>
        <w:t>历史分析及明日预测</w:t>
      </w:r>
      <w:r w:rsidR="00EA1613">
        <w:rPr>
          <w:rFonts w:hint="eastAsia"/>
        </w:rPr>
        <w:t xml:space="preserve"> 2</w:t>
      </w:r>
      <w:r w:rsidR="00EA1613">
        <w:rPr>
          <w:rFonts w:hint="eastAsia"/>
        </w:rPr>
        <w:t>：</w:t>
      </w:r>
      <w:r w:rsidR="00EA1613">
        <w:rPr>
          <w:rFonts w:hint="eastAsia"/>
        </w:rPr>
        <w:t>30</w:t>
      </w:r>
      <w:r w:rsidR="00EA1613">
        <w:rPr>
          <w:rFonts w:hint="eastAsia"/>
        </w:rPr>
        <w:t>以后操作</w:t>
      </w:r>
    </w:p>
    <w:p w:rsidR="0081732A" w:rsidRPr="0081732A" w:rsidRDefault="0081732A" w:rsidP="0081732A">
      <w:pPr>
        <w:pStyle w:val="a0"/>
        <w:rPr>
          <w:rFonts w:hint="eastAsia"/>
        </w:rPr>
      </w:pPr>
    </w:p>
    <w:p w:rsidR="00962FF8" w:rsidRDefault="00962FF8" w:rsidP="00962FF8">
      <w:pPr>
        <w:pStyle w:val="2"/>
        <w:rPr>
          <w:rFonts w:hint="eastAsia"/>
        </w:rPr>
      </w:pPr>
      <w:r>
        <w:rPr>
          <w:rFonts w:hint="eastAsia"/>
        </w:rPr>
        <w:t>每日必读</w:t>
      </w:r>
    </w:p>
    <w:p w:rsidR="006C0CEF" w:rsidRPr="006C0CEF" w:rsidRDefault="006C0CEF" w:rsidP="006C0CEF">
      <w:pPr>
        <w:pStyle w:val="a0"/>
      </w:pPr>
      <w:r>
        <w:rPr>
          <w:rFonts w:hint="eastAsia"/>
        </w:rPr>
        <w:t>首先，根据预测模型判断当日的大盘走势。其实，这个是相对容易的。消</w:t>
      </w:r>
      <w:r>
        <w:rPr>
          <w:rFonts w:hint="eastAsia"/>
        </w:rPr>
        <w:lastRenderedPageBreak/>
        <w:t>息面配合历史模型模式识别，</w:t>
      </w:r>
      <w:proofErr w:type="gramStart"/>
      <w:r>
        <w:rPr>
          <w:rFonts w:hint="eastAsia"/>
        </w:rPr>
        <w:t>得判断</w:t>
      </w:r>
      <w:proofErr w:type="gramEnd"/>
      <w:r>
        <w:rPr>
          <w:rFonts w:hint="eastAsia"/>
        </w:rPr>
        <w:t>大盘首先不存在暴跌的可能。如果一旦出现暴跌，必须严格执行止损策略。</w:t>
      </w:r>
    </w:p>
    <w:p w:rsidR="006C0CEF" w:rsidRDefault="006C0CEF" w:rsidP="006C0CEF">
      <w:pPr>
        <w:widowControl/>
        <w:shd w:val="clear" w:color="auto" w:fill="FFFFFF"/>
        <w:spacing w:line="315" w:lineRule="atLeast"/>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遵循大道为先的原则（如何判断趋势？趋势的预期幅度？）</w:t>
      </w:r>
    </w:p>
    <w:p w:rsidR="006C0CEF" w:rsidRDefault="006C0CEF" w:rsidP="006C0CEF">
      <w:pPr>
        <w:widowControl/>
        <w:shd w:val="clear" w:color="auto" w:fill="FFFFFF"/>
        <w:spacing w:line="315" w:lineRule="atLeast"/>
        <w:jc w:val="left"/>
        <w:rPr>
          <w:rFonts w:ascii="微软雅黑" w:eastAsia="微软雅黑" w:hAnsi="微软雅黑" w:cs="宋体"/>
          <w:color w:val="FF0000"/>
          <w:kern w:val="0"/>
          <w:sz w:val="33"/>
          <w:szCs w:val="33"/>
        </w:rPr>
      </w:pPr>
      <w:r w:rsidRPr="00B11180">
        <w:rPr>
          <w:rFonts w:ascii="微软雅黑" w:eastAsia="微软雅黑" w:hAnsi="微软雅黑" w:cs="宋体" w:hint="eastAsia"/>
          <w:color w:val="FF0000"/>
          <w:kern w:val="0"/>
          <w:sz w:val="33"/>
          <w:szCs w:val="33"/>
        </w:rPr>
        <w:t>核心原则，交易策略必须简单易操作。</w:t>
      </w:r>
    </w:p>
    <w:p w:rsidR="006C0CEF" w:rsidRDefault="006C0CEF" w:rsidP="006C0CEF">
      <w:pPr>
        <w:widowControl/>
        <w:shd w:val="clear" w:color="auto" w:fill="FFFFFF"/>
        <w:spacing w:line="315" w:lineRule="atLeast"/>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减少频繁交易，采用</w:t>
      </w:r>
      <w:r w:rsidRPr="00B11180">
        <w:rPr>
          <w:rFonts w:ascii="微软雅黑" w:eastAsia="微软雅黑" w:hAnsi="微软雅黑" w:cs="宋体" w:hint="eastAsia"/>
          <w:color w:val="FF0000"/>
          <w:kern w:val="0"/>
          <w:sz w:val="33"/>
          <w:szCs w:val="33"/>
        </w:rPr>
        <w:t>机械操作。</w:t>
      </w:r>
    </w:p>
    <w:p w:rsidR="006C0CEF" w:rsidRPr="00B11180" w:rsidRDefault="006C0CEF" w:rsidP="006C0CEF">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FF0000"/>
          <w:kern w:val="0"/>
          <w:sz w:val="33"/>
          <w:szCs w:val="33"/>
        </w:rPr>
        <w:t>市场情绪向下，</w:t>
      </w:r>
      <w:r w:rsidRPr="00B11180">
        <w:rPr>
          <w:rFonts w:ascii="微软雅黑" w:eastAsia="微软雅黑" w:hAnsi="微软雅黑" w:cs="宋体" w:hint="eastAsia"/>
          <w:color w:val="FF0000"/>
          <w:kern w:val="0"/>
          <w:sz w:val="33"/>
          <w:szCs w:val="33"/>
        </w:rPr>
        <w:t>先卖后买</w:t>
      </w:r>
      <w:r>
        <w:rPr>
          <w:rFonts w:ascii="微软雅黑" w:eastAsia="微软雅黑" w:hAnsi="微软雅黑" w:cs="宋体" w:hint="eastAsia"/>
          <w:color w:val="000000"/>
          <w:kern w:val="0"/>
          <w:szCs w:val="21"/>
        </w:rPr>
        <w:t>；</w:t>
      </w:r>
      <w:r w:rsidRPr="00B11180">
        <w:rPr>
          <w:rFonts w:ascii="微软雅黑" w:eastAsia="微软雅黑" w:hAnsi="微软雅黑" w:cs="宋体" w:hint="eastAsia"/>
          <w:color w:val="FF0000"/>
          <w:kern w:val="0"/>
          <w:sz w:val="33"/>
          <w:szCs w:val="33"/>
        </w:rPr>
        <w:t>市场情绪向上时，先买后卖。</w:t>
      </w:r>
    </w:p>
    <w:p w:rsidR="009061D8" w:rsidRDefault="009061D8" w:rsidP="009061D8">
      <w:pPr>
        <w:pStyle w:val="1"/>
        <w:rPr>
          <w:rFonts w:hint="eastAsia"/>
        </w:rPr>
      </w:pPr>
      <w:bookmarkStart w:id="8" w:name="_Toc454983276"/>
      <w:r>
        <w:rPr>
          <w:rFonts w:hint="eastAsia"/>
        </w:rPr>
        <w:t>周末总结</w:t>
      </w:r>
    </w:p>
    <w:p w:rsidR="009061D8" w:rsidRDefault="007C466C" w:rsidP="009061D8">
      <w:pPr>
        <w:pStyle w:val="a0"/>
        <w:rPr>
          <w:rFonts w:hint="eastAsia"/>
        </w:rPr>
      </w:pPr>
      <w:r>
        <w:rPr>
          <w:rFonts w:hint="eastAsia"/>
        </w:rPr>
        <w:t>每个周末，应该对本周发生和下周对应的市场，有个战略性调整。</w:t>
      </w:r>
    </w:p>
    <w:p w:rsidR="0009290E" w:rsidRDefault="0009290E" w:rsidP="0009290E">
      <w:pPr>
        <w:pStyle w:val="2"/>
        <w:rPr>
          <w:rFonts w:hint="eastAsia"/>
        </w:rPr>
      </w:pPr>
      <w:r>
        <w:rPr>
          <w:rFonts w:hint="eastAsia"/>
        </w:rPr>
        <w:t>热点预期</w:t>
      </w:r>
    </w:p>
    <w:p w:rsidR="0009290E" w:rsidRPr="0009290E" w:rsidRDefault="0009290E" w:rsidP="0009290E">
      <w:pPr>
        <w:pStyle w:val="2"/>
        <w:rPr>
          <w:rFonts w:hint="eastAsia"/>
        </w:rPr>
      </w:pPr>
      <w:r>
        <w:rPr>
          <w:rFonts w:hint="eastAsia"/>
        </w:rPr>
        <w:t>操作预案</w:t>
      </w:r>
    </w:p>
    <w:p w:rsidR="0009290E" w:rsidRPr="009061D8" w:rsidRDefault="0009290E" w:rsidP="009061D8">
      <w:pPr>
        <w:pStyle w:val="a0"/>
        <w:rPr>
          <w:rFonts w:hint="eastAsia"/>
        </w:rPr>
      </w:pPr>
    </w:p>
    <w:bookmarkEnd w:id="8"/>
    <w:p w:rsidR="00BB1CCE" w:rsidRDefault="00D66C29" w:rsidP="000C7DA0">
      <w:pPr>
        <w:pStyle w:val="1"/>
        <w:rPr>
          <w:rFonts w:hint="eastAsia"/>
        </w:rPr>
      </w:pPr>
      <w:r>
        <w:rPr>
          <w:rFonts w:hint="eastAsia"/>
        </w:rPr>
        <w:t>月度总结</w:t>
      </w:r>
    </w:p>
    <w:p w:rsidR="00385C7D" w:rsidRDefault="00385C7D" w:rsidP="00385C7D">
      <w:pPr>
        <w:pStyle w:val="a0"/>
        <w:rPr>
          <w:rFonts w:hint="eastAsia"/>
        </w:rPr>
      </w:pPr>
      <w:r>
        <w:rPr>
          <w:rFonts w:hint="eastAsia"/>
        </w:rPr>
        <w:t>每个月初，应该对本月的预期市场热点有一定程度的预期和操作预案。</w:t>
      </w:r>
    </w:p>
    <w:p w:rsidR="00A03732" w:rsidRDefault="00A03732" w:rsidP="00A03732">
      <w:pPr>
        <w:pStyle w:val="2"/>
        <w:rPr>
          <w:rFonts w:hint="eastAsia"/>
        </w:rPr>
      </w:pPr>
      <w:r>
        <w:rPr>
          <w:rFonts w:hint="eastAsia"/>
        </w:rPr>
        <w:t>热点预期</w:t>
      </w:r>
    </w:p>
    <w:p w:rsidR="00A03732" w:rsidRPr="00385C7D" w:rsidRDefault="00A03732" w:rsidP="00A03732">
      <w:pPr>
        <w:pStyle w:val="2"/>
      </w:pPr>
      <w:r>
        <w:rPr>
          <w:rFonts w:hint="eastAsia"/>
        </w:rPr>
        <w:t>操作预案</w:t>
      </w:r>
    </w:p>
    <w:p w:rsidR="005367C1" w:rsidRDefault="00F40700" w:rsidP="000B052C">
      <w:pPr>
        <w:pStyle w:val="1"/>
      </w:pPr>
      <w:r>
        <w:rPr>
          <w:rFonts w:hint="eastAsia"/>
        </w:rPr>
        <w:t>模型分析</w:t>
      </w:r>
    </w:p>
    <w:p w:rsidR="002E5440" w:rsidRPr="002E5440" w:rsidRDefault="003B39C8" w:rsidP="006C0CEF">
      <w:pPr>
        <w:pStyle w:val="a0"/>
      </w:pPr>
      <w:r>
        <w:rPr>
          <w:rFonts w:hint="eastAsia"/>
        </w:rPr>
        <w:t>本章为一些可供参考的交易模型的分析，逻辑和使用。</w:t>
      </w:r>
    </w:p>
    <w:p w:rsidR="005A564F" w:rsidRPr="005A564F" w:rsidRDefault="005A564F" w:rsidP="005A564F">
      <w:pPr>
        <w:pStyle w:val="2"/>
      </w:pPr>
      <w:r>
        <w:rPr>
          <w:rFonts w:hint="eastAsia"/>
        </w:rPr>
        <w:t>交易原则</w:t>
      </w:r>
    </w:p>
    <w:p w:rsidR="00B11180" w:rsidRPr="005A564F" w:rsidRDefault="006C0CEF" w:rsidP="00B11180">
      <w:pPr>
        <w:pStyle w:val="a0"/>
      </w:pPr>
      <w:r w:rsidRPr="002E5440">
        <w:rPr>
          <w:rFonts w:hint="eastAsia"/>
        </w:rPr>
        <w:t>周期选股，逢低买入。定时交易，分批仓控。做好预期，严格执行。现金机会，看长做短。</w:t>
      </w:r>
    </w:p>
    <w:p w:rsidR="008E5F69" w:rsidRDefault="008E5F69" w:rsidP="008E5F69">
      <w:pPr>
        <w:pStyle w:val="2"/>
      </w:pPr>
      <w:bookmarkStart w:id="9" w:name="_Toc454983284"/>
      <w:r>
        <w:rPr>
          <w:rFonts w:hint="eastAsia"/>
        </w:rPr>
        <w:lastRenderedPageBreak/>
        <w:t>交易模型</w:t>
      </w:r>
      <w:bookmarkEnd w:id="9"/>
    </w:p>
    <w:p w:rsidR="008E5F69" w:rsidRDefault="008E5F69" w:rsidP="008E5F69">
      <w:pPr>
        <w:ind w:firstLineChars="200" w:firstLine="420"/>
      </w:pPr>
      <w:r>
        <w:rPr>
          <w:rFonts w:hint="eastAsia"/>
        </w:rPr>
        <w:t>市场总是有分歧，市场也会有合力。如何判断市场的分歧，如何追踪市场的合力？</w:t>
      </w:r>
    </w:p>
    <w:p w:rsidR="008E5F69" w:rsidRDefault="008E5F69" w:rsidP="008E5F69">
      <w:r>
        <w:rPr>
          <w:rFonts w:hint="eastAsia"/>
        </w:rPr>
        <w:tab/>
      </w:r>
      <w:r>
        <w:rPr>
          <w:rFonts w:hint="eastAsia"/>
        </w:rPr>
        <w:t>何为市场的分歧，表现形式又是什么？</w:t>
      </w:r>
    </w:p>
    <w:p w:rsidR="008E5F69" w:rsidRDefault="008E5F69" w:rsidP="008E5F69">
      <w:r>
        <w:rPr>
          <w:rFonts w:hint="eastAsia"/>
        </w:rPr>
        <w:tab/>
      </w:r>
      <w:r>
        <w:rPr>
          <w:rFonts w:hint="eastAsia"/>
        </w:rPr>
        <w:t>通过股票价格和量能的表现，来追踪和推测市场需求和人的情绪。而这两点是股票价格的决定性因素。</w:t>
      </w:r>
    </w:p>
    <w:p w:rsidR="008E5F69" w:rsidRDefault="008E5F69" w:rsidP="008E5F69">
      <w:r>
        <w:rPr>
          <w:rFonts w:hint="eastAsia"/>
        </w:rPr>
        <w:tab/>
      </w:r>
      <w:r>
        <w:rPr>
          <w:rFonts w:hint="eastAsia"/>
        </w:rPr>
        <w:t>明白赚的是哪部分的钱。这很重要。</w:t>
      </w:r>
    </w:p>
    <w:p w:rsidR="008E5F69" w:rsidRDefault="008E5F69" w:rsidP="008E5F69">
      <w:pPr>
        <w:ind w:firstLineChars="200" w:firstLine="420"/>
      </w:pPr>
      <w:r>
        <w:rPr>
          <w:rFonts w:hint="eastAsia"/>
        </w:rPr>
        <w:t>公司价值低估的钱</w:t>
      </w:r>
    </w:p>
    <w:p w:rsidR="008E5F69" w:rsidRDefault="008E5F69" w:rsidP="008E5F69">
      <w:pPr>
        <w:ind w:firstLineChars="200" w:firstLine="420"/>
      </w:pPr>
      <w:r>
        <w:rPr>
          <w:rFonts w:hint="eastAsia"/>
        </w:rPr>
        <w:t>市场情绪的钱，情绪就是波动。波动带来价差。</w:t>
      </w:r>
    </w:p>
    <w:p w:rsidR="004701A8" w:rsidRDefault="004701A8" w:rsidP="008E5F69">
      <w:pPr>
        <w:ind w:firstLineChars="200" w:firstLine="420"/>
        <w:rPr>
          <w:color w:val="FF0000"/>
        </w:rPr>
      </w:pPr>
      <w:r w:rsidRPr="000819FD">
        <w:rPr>
          <w:rFonts w:hint="eastAsia"/>
          <w:color w:val="FF0000"/>
        </w:rPr>
        <w:t>当进入市场的时候，必须清楚的明白，我这次交易，需要赚的是哪部分钱？如何退出。</w:t>
      </w:r>
    </w:p>
    <w:p w:rsidR="00CB4FCC" w:rsidRDefault="00CB4FCC" w:rsidP="008E5F69">
      <w:pPr>
        <w:ind w:firstLineChars="200" w:firstLine="420"/>
        <w:rPr>
          <w:color w:val="FF0000"/>
        </w:rPr>
      </w:pPr>
      <w:r>
        <w:rPr>
          <w:rFonts w:hint="eastAsia"/>
          <w:color w:val="FF0000"/>
        </w:rPr>
        <w:t>如果能做到这样心中有数，那么就非常清晰明了。</w:t>
      </w:r>
    </w:p>
    <w:p w:rsidR="000F15A2" w:rsidRDefault="000F15A2" w:rsidP="008E5F69">
      <w:pPr>
        <w:ind w:firstLineChars="200" w:firstLine="420"/>
        <w:rPr>
          <w:rFonts w:hint="eastAsia"/>
          <w:color w:val="FF0000"/>
        </w:rPr>
      </w:pPr>
      <w:r>
        <w:rPr>
          <w:rFonts w:hint="eastAsia"/>
          <w:color w:val="FF0000"/>
        </w:rPr>
        <w:t>宁可错过，千万别做错，不清楚的时候，千万别赌。</w:t>
      </w:r>
    </w:p>
    <w:p w:rsidR="00DB6DD7" w:rsidRDefault="00DB6DD7" w:rsidP="008E5F69">
      <w:pPr>
        <w:ind w:firstLineChars="200" w:firstLine="420"/>
        <w:rPr>
          <w:rFonts w:hint="eastAsia"/>
          <w:color w:val="FF0000"/>
        </w:rPr>
      </w:pPr>
      <w:r>
        <w:rPr>
          <w:rFonts w:hint="eastAsia"/>
          <w:color w:val="FF0000"/>
        </w:rPr>
        <w:t>1.5</w:t>
      </w:r>
      <w:r>
        <w:rPr>
          <w:rFonts w:hint="eastAsia"/>
          <w:color w:val="FF0000"/>
        </w:rPr>
        <w:t>个点之内可以追。</w:t>
      </w:r>
    </w:p>
    <w:p w:rsidR="00623336" w:rsidRDefault="00623336" w:rsidP="00623336">
      <w:pPr>
        <w:pStyle w:val="3"/>
        <w:rPr>
          <w:rFonts w:hint="eastAsia"/>
        </w:rPr>
      </w:pPr>
      <w:r>
        <w:rPr>
          <w:rFonts w:hint="eastAsia"/>
        </w:rPr>
        <w:t>尾盘交易方法</w:t>
      </w:r>
    </w:p>
    <w:p w:rsidR="00623336" w:rsidRPr="000819FD" w:rsidRDefault="00343129" w:rsidP="008E5F69">
      <w:pPr>
        <w:ind w:firstLineChars="200" w:firstLine="420"/>
        <w:rPr>
          <w:color w:val="FF0000"/>
        </w:rPr>
      </w:pPr>
      <w:r>
        <w:rPr>
          <w:rFonts w:hint="eastAsia"/>
          <w:color w:val="FF0000"/>
        </w:rPr>
        <w:t>预测第二个交易日或者周期上涨，趋势向上而调整</w:t>
      </w:r>
      <w:r>
        <w:rPr>
          <w:rFonts w:hint="eastAsia"/>
          <w:color w:val="FF0000"/>
        </w:rPr>
        <w:t>2</w:t>
      </w:r>
      <w:r>
        <w:rPr>
          <w:rFonts w:hint="eastAsia"/>
          <w:color w:val="FF0000"/>
        </w:rPr>
        <w:t>日后，尾盘买入，第二</w:t>
      </w:r>
      <w:proofErr w:type="gramStart"/>
      <w:r>
        <w:rPr>
          <w:rFonts w:hint="eastAsia"/>
          <w:color w:val="FF0000"/>
        </w:rPr>
        <w:t>天择机</w:t>
      </w:r>
      <w:proofErr w:type="gramEnd"/>
      <w:r>
        <w:rPr>
          <w:rFonts w:hint="eastAsia"/>
          <w:color w:val="FF0000"/>
        </w:rPr>
        <w:t>抛出，这样心里负担轻。</w:t>
      </w:r>
    </w:p>
    <w:p w:rsidR="00E74BBC" w:rsidRDefault="00C133F9" w:rsidP="00E74BBC">
      <w:pPr>
        <w:pStyle w:val="3"/>
      </w:pPr>
      <w:r>
        <w:rPr>
          <w:rFonts w:hint="eastAsia"/>
        </w:rPr>
        <w:t>中线交易模型</w:t>
      </w:r>
    </w:p>
    <w:p w:rsidR="00CE13BA" w:rsidRPr="00CE13BA" w:rsidRDefault="00204D1B" w:rsidP="00CE13BA">
      <w:pPr>
        <w:pStyle w:val="a0"/>
      </w:pPr>
      <w:r>
        <w:rPr>
          <w:rFonts w:hint="eastAsia"/>
        </w:rPr>
        <w:t>中线交易一般是跟随进场的资金。一定选择波段底部进入，可以忍受适当的亏损。</w:t>
      </w:r>
    </w:p>
    <w:p w:rsidR="00C133F9" w:rsidRDefault="00C133F9" w:rsidP="00C133F9">
      <w:pPr>
        <w:pStyle w:val="3"/>
      </w:pPr>
      <w:r>
        <w:rPr>
          <w:rFonts w:hint="eastAsia"/>
        </w:rPr>
        <w:t>短线交易模型</w:t>
      </w:r>
    </w:p>
    <w:p w:rsidR="00C133F9" w:rsidRDefault="00CE13BA" w:rsidP="00C133F9">
      <w:pPr>
        <w:pStyle w:val="a0"/>
      </w:pPr>
      <w:r>
        <w:rPr>
          <w:rFonts w:hint="eastAsia"/>
        </w:rPr>
        <w:t>短线交易一般是赚市场情绪产生的波动的钱。</w:t>
      </w:r>
    </w:p>
    <w:p w:rsidR="00204D1B" w:rsidRDefault="00204D1B" w:rsidP="00204D1B">
      <w:pPr>
        <w:pStyle w:val="3"/>
      </w:pPr>
      <w:r>
        <w:rPr>
          <w:rFonts w:hint="eastAsia"/>
        </w:rPr>
        <w:t>长线交易模型</w:t>
      </w:r>
    </w:p>
    <w:p w:rsidR="00204D1B" w:rsidRDefault="0081273B" w:rsidP="00204D1B">
      <w:pPr>
        <w:pStyle w:val="a0"/>
        <w:rPr>
          <w:rFonts w:hint="eastAsia"/>
        </w:rPr>
      </w:pPr>
      <w:r>
        <w:rPr>
          <w:rFonts w:hint="eastAsia"/>
        </w:rPr>
        <w:t>长线资金一定是有巨大市场潜力的行业龙头公司。</w:t>
      </w:r>
    </w:p>
    <w:p w:rsidR="00DB6DD7" w:rsidRDefault="00DB6DD7" w:rsidP="00DB6DD7">
      <w:pPr>
        <w:pStyle w:val="3"/>
      </w:pPr>
      <w:r>
        <w:rPr>
          <w:rFonts w:hint="eastAsia"/>
        </w:rPr>
        <w:t>消息类交易模型</w:t>
      </w:r>
    </w:p>
    <w:p w:rsidR="00DB6DD7" w:rsidRPr="00204D1B" w:rsidRDefault="00DB6DD7" w:rsidP="00204D1B">
      <w:pPr>
        <w:pStyle w:val="a0"/>
      </w:pPr>
      <w:r>
        <w:rPr>
          <w:rFonts w:hint="eastAsia"/>
        </w:rPr>
        <w:t>如果能比大多数人的消息来的快，那也应该能获得一定的利润。</w:t>
      </w:r>
    </w:p>
    <w:p w:rsidR="00B95003" w:rsidRDefault="00B95003" w:rsidP="00B95003">
      <w:pPr>
        <w:pStyle w:val="3"/>
        <w:rPr>
          <w:rFonts w:hint="eastAsia"/>
        </w:rPr>
      </w:pPr>
      <w:r>
        <w:rPr>
          <w:rFonts w:hint="eastAsia"/>
        </w:rPr>
        <w:t>量化组合</w:t>
      </w:r>
      <w:r>
        <w:rPr>
          <w:rFonts w:hint="eastAsia"/>
        </w:rPr>
        <w:t>T</w:t>
      </w:r>
      <w:r>
        <w:rPr>
          <w:rFonts w:hint="eastAsia"/>
        </w:rPr>
        <w:t>型模式</w:t>
      </w:r>
    </w:p>
    <w:p w:rsidR="00C948ED" w:rsidRDefault="00281A59" w:rsidP="00C948ED">
      <w:pPr>
        <w:pStyle w:val="a0"/>
        <w:rPr>
          <w:rFonts w:hint="eastAsia"/>
        </w:rPr>
      </w:pPr>
      <w:r>
        <w:rPr>
          <w:rFonts w:hint="eastAsia"/>
        </w:rPr>
        <w:t>建立一个</w:t>
      </w:r>
      <w:r>
        <w:rPr>
          <w:rFonts w:hint="eastAsia"/>
        </w:rPr>
        <w:t>10</w:t>
      </w:r>
      <w:r>
        <w:rPr>
          <w:rFonts w:hint="eastAsia"/>
        </w:rPr>
        <w:t>个股票的组合，大致是沪深</w:t>
      </w:r>
      <w:r>
        <w:rPr>
          <w:rFonts w:hint="eastAsia"/>
        </w:rPr>
        <w:t>300</w:t>
      </w:r>
      <w:r>
        <w:rPr>
          <w:rFonts w:hint="eastAsia"/>
        </w:rPr>
        <w:t>的成分股</w:t>
      </w:r>
      <w:r w:rsidR="00586AFF">
        <w:rPr>
          <w:rFonts w:hint="eastAsia"/>
        </w:rPr>
        <w:t>，成分股的市值在</w:t>
      </w:r>
      <w:r w:rsidR="00586AFF">
        <w:rPr>
          <w:rFonts w:hint="eastAsia"/>
        </w:rPr>
        <w:t>500</w:t>
      </w:r>
      <w:r w:rsidR="00586AFF">
        <w:rPr>
          <w:rFonts w:hint="eastAsia"/>
        </w:rPr>
        <w:t>亿左右</w:t>
      </w:r>
      <w:r>
        <w:rPr>
          <w:rFonts w:hint="eastAsia"/>
        </w:rPr>
        <w:t>。量化抛掉涨的比</w:t>
      </w:r>
      <w:proofErr w:type="gramStart"/>
      <w:r>
        <w:rPr>
          <w:rFonts w:hint="eastAsia"/>
        </w:rPr>
        <w:t>大盘快</w:t>
      </w:r>
      <w:proofErr w:type="gramEnd"/>
      <w:r>
        <w:rPr>
          <w:rFonts w:hint="eastAsia"/>
        </w:rPr>
        <w:t>的，买入比大盘</w:t>
      </w:r>
      <w:r w:rsidR="00586AFF">
        <w:rPr>
          <w:rFonts w:hint="eastAsia"/>
        </w:rPr>
        <w:t>滞胀的</w:t>
      </w:r>
      <w:r>
        <w:rPr>
          <w:rFonts w:hint="eastAsia"/>
        </w:rPr>
        <w:t>。</w:t>
      </w:r>
      <w:r w:rsidR="00586AFF">
        <w:rPr>
          <w:rFonts w:hint="eastAsia"/>
        </w:rPr>
        <w:t>每次交易的目标保持在</w:t>
      </w:r>
      <w:r w:rsidR="00586AFF">
        <w:rPr>
          <w:rFonts w:hint="eastAsia"/>
        </w:rPr>
        <w:t>2-3</w:t>
      </w:r>
      <w:r w:rsidR="00586AFF">
        <w:rPr>
          <w:rFonts w:hint="eastAsia"/>
        </w:rPr>
        <w:t>个点之间。低买高卖。</w:t>
      </w:r>
    </w:p>
    <w:p w:rsidR="00056907" w:rsidRDefault="00056907" w:rsidP="00056907">
      <w:pPr>
        <w:pStyle w:val="3"/>
        <w:rPr>
          <w:rFonts w:hint="eastAsia"/>
        </w:rPr>
      </w:pPr>
      <w:r>
        <w:rPr>
          <w:rFonts w:hint="eastAsia"/>
        </w:rPr>
        <w:lastRenderedPageBreak/>
        <w:t>历史交易模型</w:t>
      </w:r>
    </w:p>
    <w:p w:rsidR="00056907" w:rsidRPr="00056907" w:rsidRDefault="00056907" w:rsidP="00056907">
      <w:pPr>
        <w:pStyle w:val="a0"/>
        <w:rPr>
          <w:rFonts w:hint="eastAsia"/>
        </w:rPr>
      </w:pPr>
      <w:r>
        <w:rPr>
          <w:rFonts w:hint="eastAsia"/>
        </w:rPr>
        <w:t>计算分析历年当日的资金流向，找到重复信息带来的利润。</w:t>
      </w:r>
    </w:p>
    <w:p w:rsidR="00204D1B" w:rsidRPr="00C133F9" w:rsidRDefault="00204D1B" w:rsidP="00F84159">
      <w:pPr>
        <w:pStyle w:val="a0"/>
        <w:ind w:firstLine="0"/>
      </w:pPr>
    </w:p>
    <w:p w:rsidR="00E74BBC" w:rsidRDefault="00E74BBC" w:rsidP="008E5F69">
      <w:pPr>
        <w:ind w:firstLineChars="200" w:firstLine="420"/>
      </w:pPr>
    </w:p>
    <w:p w:rsidR="00A3560D" w:rsidRDefault="00A3560D" w:rsidP="00A3560D">
      <w:pPr>
        <w:pStyle w:val="2"/>
      </w:pPr>
      <w:r>
        <w:rPr>
          <w:rFonts w:hint="eastAsia"/>
        </w:rPr>
        <w:t>止损</w:t>
      </w:r>
      <w:r w:rsidR="00E74BBC">
        <w:rPr>
          <w:rFonts w:hint="eastAsia"/>
        </w:rPr>
        <w:t>模型</w:t>
      </w:r>
    </w:p>
    <w:p w:rsidR="00E74BBC" w:rsidRDefault="00E74BBC" w:rsidP="00E74BBC">
      <w:pPr>
        <w:pStyle w:val="3"/>
      </w:pPr>
      <w:r>
        <w:rPr>
          <w:rFonts w:hint="eastAsia"/>
        </w:rPr>
        <w:t>大面积跌停</w:t>
      </w:r>
      <w:r w:rsidR="00AC77FA">
        <w:rPr>
          <w:rFonts w:hint="eastAsia"/>
        </w:rPr>
        <w:t>，无条件清仓</w:t>
      </w:r>
    </w:p>
    <w:p w:rsidR="00E74BBC" w:rsidRPr="00E74BBC" w:rsidRDefault="00E74BBC" w:rsidP="00E74BBC">
      <w:pPr>
        <w:pStyle w:val="a0"/>
      </w:pPr>
      <w:r>
        <w:rPr>
          <w:rFonts w:hint="eastAsia"/>
        </w:rPr>
        <w:t>500</w:t>
      </w:r>
      <w:r>
        <w:rPr>
          <w:rFonts w:hint="eastAsia"/>
        </w:rPr>
        <w:t>股</w:t>
      </w:r>
      <w:proofErr w:type="gramStart"/>
      <w:r>
        <w:rPr>
          <w:rFonts w:hint="eastAsia"/>
        </w:rPr>
        <w:t>以上跌</w:t>
      </w:r>
      <w:proofErr w:type="gramEnd"/>
      <w:r>
        <w:rPr>
          <w:rFonts w:hint="eastAsia"/>
        </w:rPr>
        <w:t>停，无条件清仓</w:t>
      </w:r>
      <w:r w:rsidR="0073503E">
        <w:rPr>
          <w:rFonts w:hint="eastAsia"/>
        </w:rPr>
        <w:t>，而且短期不玩。</w:t>
      </w:r>
    </w:p>
    <w:p w:rsidR="00A3560D" w:rsidRDefault="00AC77FA" w:rsidP="00E74BBC">
      <w:pPr>
        <w:pStyle w:val="3"/>
      </w:pPr>
      <w:r>
        <w:rPr>
          <w:rFonts w:hint="eastAsia"/>
        </w:rPr>
        <w:t>追高买入，当日未达预期，三个点止损出</w:t>
      </w:r>
    </w:p>
    <w:p w:rsidR="00CF7C88" w:rsidRDefault="00CF7C88" w:rsidP="008E5F69">
      <w:pPr>
        <w:ind w:firstLineChars="200" w:firstLine="420"/>
      </w:pPr>
      <w:r>
        <w:rPr>
          <w:rFonts w:hint="eastAsia"/>
        </w:rPr>
        <w:t>2</w:t>
      </w:r>
      <w:r>
        <w:rPr>
          <w:rFonts w:hint="eastAsia"/>
        </w:rPr>
        <w:t>个点以上追高买入的，当日没有走出上涨走势的，第二</w:t>
      </w:r>
      <w:proofErr w:type="gramStart"/>
      <w:r>
        <w:rPr>
          <w:rFonts w:hint="eastAsia"/>
        </w:rPr>
        <w:t>天择机</w:t>
      </w:r>
      <w:proofErr w:type="gramEnd"/>
      <w:r>
        <w:rPr>
          <w:rFonts w:hint="eastAsia"/>
        </w:rPr>
        <w:t>卖出。</w:t>
      </w:r>
    </w:p>
    <w:p w:rsidR="002B42A7" w:rsidRDefault="002B42A7" w:rsidP="002B42A7">
      <w:pPr>
        <w:pStyle w:val="2"/>
      </w:pPr>
      <w:r>
        <w:rPr>
          <w:rFonts w:hint="eastAsia"/>
        </w:rPr>
        <w:t>启动模型</w:t>
      </w:r>
    </w:p>
    <w:p w:rsidR="00B864E9" w:rsidRPr="00B864E9" w:rsidRDefault="00B864E9" w:rsidP="00B864E9">
      <w:pPr>
        <w:pStyle w:val="a0"/>
      </w:pPr>
      <w:r>
        <w:rPr>
          <w:rFonts w:hint="eastAsia"/>
        </w:rPr>
        <w:t>一定要有一波接一波的买入量。</w:t>
      </w:r>
    </w:p>
    <w:p w:rsidR="008E5F69" w:rsidRPr="008E5F69" w:rsidRDefault="002B42A7" w:rsidP="008E5F69">
      <w:pPr>
        <w:pStyle w:val="a0"/>
      </w:pPr>
      <w:r>
        <w:rPr>
          <w:noProof/>
        </w:rPr>
        <w:drawing>
          <wp:inline distT="0" distB="0" distL="0" distR="0" wp14:anchorId="028B0D85" wp14:editId="25E34FC1">
            <wp:extent cx="5274310" cy="17983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798393"/>
                    </a:xfrm>
                    <a:prstGeom prst="rect">
                      <a:avLst/>
                    </a:prstGeom>
                  </pic:spPr>
                </pic:pic>
              </a:graphicData>
            </a:graphic>
          </wp:inline>
        </w:drawing>
      </w:r>
    </w:p>
    <w:p w:rsidR="00693A74" w:rsidRDefault="00693A74" w:rsidP="00693A74">
      <w:pPr>
        <w:pStyle w:val="1"/>
      </w:pPr>
      <w:bookmarkStart w:id="10" w:name="_Toc454983285"/>
      <w:r>
        <w:rPr>
          <w:rFonts w:hint="eastAsia"/>
        </w:rPr>
        <w:t>统计分析</w:t>
      </w:r>
      <w:bookmarkEnd w:id="10"/>
    </w:p>
    <w:p w:rsidR="003B0874" w:rsidRDefault="003B0874" w:rsidP="003B0874">
      <w:pPr>
        <w:pStyle w:val="2"/>
        <w:numPr>
          <w:ilvl w:val="1"/>
          <w:numId w:val="12"/>
        </w:numPr>
      </w:pPr>
      <w:bookmarkStart w:id="11" w:name="_Toc454983286"/>
      <w:r>
        <w:rPr>
          <w:rFonts w:hint="eastAsia"/>
        </w:rPr>
        <w:t>月度</w:t>
      </w:r>
      <w:r w:rsidR="00A138AA">
        <w:rPr>
          <w:rFonts w:hint="eastAsia"/>
        </w:rPr>
        <w:t>涨跌</w:t>
      </w:r>
      <w:r>
        <w:rPr>
          <w:rFonts w:hint="eastAsia"/>
        </w:rPr>
        <w:t>幅统计</w:t>
      </w:r>
      <w:bookmarkEnd w:id="11"/>
    </w:p>
    <w:p w:rsidR="00F757F6" w:rsidRDefault="00F757F6" w:rsidP="00F757F6">
      <w:pPr>
        <w:pStyle w:val="3"/>
      </w:pPr>
      <w:bookmarkStart w:id="12" w:name="_Toc454983287"/>
      <w:r>
        <w:rPr>
          <w:rFonts w:hint="eastAsia"/>
        </w:rPr>
        <w:t>1</w:t>
      </w:r>
      <w:r>
        <w:rPr>
          <w:rFonts w:hint="eastAsia"/>
        </w:rPr>
        <w:t>月份</w:t>
      </w:r>
      <w:bookmarkEnd w:id="12"/>
    </w:p>
    <w:p w:rsidR="00F757F6" w:rsidRDefault="00F757F6" w:rsidP="00F757F6">
      <w:pPr>
        <w:pStyle w:val="3"/>
      </w:pPr>
      <w:bookmarkStart w:id="13" w:name="_Toc454983288"/>
      <w:r>
        <w:rPr>
          <w:rFonts w:hint="eastAsia"/>
        </w:rPr>
        <w:t>2</w:t>
      </w:r>
      <w:r>
        <w:rPr>
          <w:rFonts w:hint="eastAsia"/>
        </w:rPr>
        <w:t>月份</w:t>
      </w:r>
      <w:bookmarkEnd w:id="13"/>
    </w:p>
    <w:p w:rsidR="00F757F6" w:rsidRDefault="00F757F6" w:rsidP="00F757F6">
      <w:pPr>
        <w:pStyle w:val="a0"/>
      </w:pPr>
    </w:p>
    <w:p w:rsidR="00F757F6" w:rsidRDefault="00F757F6" w:rsidP="00F757F6">
      <w:pPr>
        <w:pStyle w:val="3"/>
      </w:pPr>
      <w:bookmarkStart w:id="14" w:name="_Toc454983289"/>
      <w:r>
        <w:rPr>
          <w:rFonts w:hint="eastAsia"/>
        </w:rPr>
        <w:lastRenderedPageBreak/>
        <w:t>3</w:t>
      </w:r>
      <w:r>
        <w:rPr>
          <w:rFonts w:hint="eastAsia"/>
        </w:rPr>
        <w:t>月份</w:t>
      </w:r>
      <w:bookmarkEnd w:id="14"/>
    </w:p>
    <w:p w:rsidR="00F757F6" w:rsidRDefault="00F757F6" w:rsidP="00F757F6">
      <w:pPr>
        <w:pStyle w:val="a0"/>
      </w:pPr>
    </w:p>
    <w:p w:rsidR="00F757F6" w:rsidRDefault="00F757F6" w:rsidP="00F757F6">
      <w:pPr>
        <w:pStyle w:val="3"/>
      </w:pPr>
      <w:bookmarkStart w:id="15" w:name="_Toc454983290"/>
      <w:r>
        <w:rPr>
          <w:rFonts w:hint="eastAsia"/>
        </w:rPr>
        <w:t>4</w:t>
      </w:r>
      <w:r>
        <w:rPr>
          <w:rFonts w:hint="eastAsia"/>
        </w:rPr>
        <w:t>月份</w:t>
      </w:r>
      <w:bookmarkEnd w:id="15"/>
    </w:p>
    <w:p w:rsidR="00C44914" w:rsidRDefault="00C44914" w:rsidP="00C44914">
      <w:pPr>
        <w:pStyle w:val="3"/>
      </w:pPr>
      <w:bookmarkStart w:id="16" w:name="_Toc454983291"/>
      <w:r>
        <w:rPr>
          <w:rFonts w:hint="eastAsia"/>
        </w:rPr>
        <w:t>5</w:t>
      </w:r>
      <w:r>
        <w:rPr>
          <w:rFonts w:hint="eastAsia"/>
        </w:rPr>
        <w:t>月份</w:t>
      </w:r>
      <w:bookmarkEnd w:id="16"/>
    </w:p>
    <w:p w:rsidR="00C44914" w:rsidRDefault="00C44914" w:rsidP="00C44914">
      <w:pPr>
        <w:pStyle w:val="3"/>
      </w:pPr>
      <w:bookmarkStart w:id="17" w:name="_Toc454983292"/>
      <w:r>
        <w:rPr>
          <w:rFonts w:hint="eastAsia"/>
        </w:rPr>
        <w:t>6</w:t>
      </w:r>
      <w:r>
        <w:rPr>
          <w:rFonts w:hint="eastAsia"/>
        </w:rPr>
        <w:t>月份</w:t>
      </w:r>
      <w:bookmarkEnd w:id="17"/>
    </w:p>
    <w:p w:rsidR="00C44914" w:rsidRDefault="00C44914" w:rsidP="00C44914">
      <w:pPr>
        <w:pStyle w:val="3"/>
      </w:pPr>
      <w:bookmarkStart w:id="18" w:name="_Toc454983293"/>
      <w:r>
        <w:rPr>
          <w:rFonts w:hint="eastAsia"/>
        </w:rPr>
        <w:t>7</w:t>
      </w:r>
      <w:r>
        <w:rPr>
          <w:rFonts w:hint="eastAsia"/>
        </w:rPr>
        <w:t>月份</w:t>
      </w:r>
      <w:bookmarkEnd w:id="18"/>
    </w:p>
    <w:tbl>
      <w:tblPr>
        <w:tblW w:w="6961" w:type="dxa"/>
        <w:tblInd w:w="93" w:type="dxa"/>
        <w:tblLook w:val="04A0" w:firstRow="1" w:lastRow="0" w:firstColumn="1" w:lastColumn="0" w:noHBand="0" w:noVBand="1"/>
      </w:tblPr>
      <w:tblGrid>
        <w:gridCol w:w="1858"/>
        <w:gridCol w:w="2268"/>
        <w:gridCol w:w="2835"/>
      </w:tblGrid>
      <w:tr w:rsidR="00546948" w:rsidRPr="00546948" w:rsidTr="00546948">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年月</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当年1-1到6-30涨幅</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7月1-31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41.76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4.95</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7.03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5.27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9.46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-0.54</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-6.54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-3.81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-14.65</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43.97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-3.56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2007年7月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17.02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2008年7月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4.68</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2009年7月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62.53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13.43</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-26.82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11.11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-1.64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-2.09</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-0.16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-5.47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-12.78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-0.07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7.37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32.23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-17.71</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w:t>
            </w:r>
          </w:p>
        </w:tc>
      </w:tr>
    </w:tbl>
    <w:p w:rsidR="00F84A3F" w:rsidRPr="00F84A3F" w:rsidRDefault="00BA176D" w:rsidP="00F84A3F">
      <w:pPr>
        <w:pStyle w:val="a0"/>
      </w:pPr>
      <w:r>
        <w:rPr>
          <w:rFonts w:hint="eastAsia"/>
        </w:rPr>
        <w:t>可见，如果上半年总体上是跌的，</w:t>
      </w:r>
      <w:r>
        <w:rPr>
          <w:rFonts w:hint="eastAsia"/>
        </w:rPr>
        <w:t>7</w:t>
      </w:r>
      <w:r>
        <w:rPr>
          <w:rFonts w:hint="eastAsia"/>
        </w:rPr>
        <w:t>月份涨的概率就是大的。如果上半年总体上是涨的，</w:t>
      </w:r>
      <w:r>
        <w:rPr>
          <w:rFonts w:hint="eastAsia"/>
        </w:rPr>
        <w:t>7</w:t>
      </w:r>
      <w:r>
        <w:rPr>
          <w:rFonts w:hint="eastAsia"/>
        </w:rPr>
        <w:t>月份容易出现调整。</w:t>
      </w:r>
    </w:p>
    <w:p w:rsidR="00C44914" w:rsidRDefault="00C44914" w:rsidP="00C44914">
      <w:pPr>
        <w:pStyle w:val="3"/>
      </w:pPr>
      <w:bookmarkStart w:id="19" w:name="_Toc454983294"/>
      <w:r>
        <w:rPr>
          <w:rFonts w:hint="eastAsia"/>
        </w:rPr>
        <w:lastRenderedPageBreak/>
        <w:t>8</w:t>
      </w:r>
      <w:r>
        <w:rPr>
          <w:rFonts w:hint="eastAsia"/>
        </w:rPr>
        <w:t>月份</w:t>
      </w:r>
      <w:bookmarkEnd w:id="19"/>
    </w:p>
    <w:p w:rsidR="00C44914" w:rsidRDefault="00C44914" w:rsidP="00C44914">
      <w:pPr>
        <w:pStyle w:val="3"/>
      </w:pPr>
      <w:bookmarkStart w:id="20" w:name="_Toc454983295"/>
      <w:r>
        <w:rPr>
          <w:rFonts w:hint="eastAsia"/>
        </w:rPr>
        <w:t>9</w:t>
      </w:r>
      <w:r>
        <w:rPr>
          <w:rFonts w:hint="eastAsia"/>
        </w:rPr>
        <w:t>月份</w:t>
      </w:r>
      <w:bookmarkEnd w:id="20"/>
    </w:p>
    <w:p w:rsidR="00C44914" w:rsidRDefault="00C44914" w:rsidP="00C44914">
      <w:pPr>
        <w:pStyle w:val="3"/>
      </w:pPr>
      <w:bookmarkStart w:id="21" w:name="_Toc454983296"/>
      <w:r>
        <w:rPr>
          <w:rFonts w:hint="eastAsia"/>
        </w:rPr>
        <w:t>10</w:t>
      </w:r>
      <w:r>
        <w:rPr>
          <w:rFonts w:hint="eastAsia"/>
        </w:rPr>
        <w:t>月份</w:t>
      </w:r>
      <w:bookmarkEnd w:id="21"/>
    </w:p>
    <w:p w:rsidR="00A90D69" w:rsidRDefault="00A90D69" w:rsidP="00A90D69">
      <w:pPr>
        <w:pStyle w:val="3"/>
      </w:pPr>
      <w:r>
        <w:rPr>
          <w:rFonts w:hint="eastAsia"/>
        </w:rPr>
        <w:t>11</w:t>
      </w:r>
      <w:r>
        <w:rPr>
          <w:rFonts w:hint="eastAsia"/>
        </w:rPr>
        <w:t>月份</w:t>
      </w:r>
    </w:p>
    <w:p w:rsidR="00010FFA" w:rsidRPr="00704DF5" w:rsidRDefault="00010FFA" w:rsidP="00704DF5">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sidRPr="00010FFA">
        <w:rPr>
          <w:rFonts w:ascii="微软雅黑" w:eastAsia="微软雅黑" w:hAnsi="微软雅黑" w:cs="宋体" w:hint="eastAsia"/>
          <w:color w:val="000000"/>
          <w:kern w:val="0"/>
          <w:szCs w:val="21"/>
          <w:shd w:val="clear" w:color="auto" w:fill="FFFFFF"/>
        </w:rPr>
        <w:t>10月 11月会炒一波物流 双11概念 十三五概念 环境保护大会（风沙治理）</w:t>
      </w:r>
    </w:p>
    <w:p w:rsidR="00A90D69" w:rsidRDefault="00A90D69" w:rsidP="00A90D69">
      <w:pPr>
        <w:pStyle w:val="3"/>
      </w:pPr>
      <w:r>
        <w:rPr>
          <w:rFonts w:hint="eastAsia"/>
        </w:rPr>
        <w:t>12</w:t>
      </w:r>
      <w:r>
        <w:rPr>
          <w:rFonts w:hint="eastAsia"/>
        </w:rPr>
        <w:t>月份</w:t>
      </w:r>
    </w:p>
    <w:p w:rsidR="004F4EBF" w:rsidRPr="004F4EBF" w:rsidRDefault="004F4EBF" w:rsidP="008142AA">
      <w:pPr>
        <w:widowControl/>
        <w:ind w:firstLineChars="200" w:firstLine="420"/>
        <w:jc w:val="left"/>
        <w:rPr>
          <w:rFonts w:ascii="宋体" w:hAnsi="宋体" w:cs="宋体"/>
          <w:kern w:val="0"/>
          <w:sz w:val="24"/>
        </w:rPr>
      </w:pPr>
      <w:r>
        <w:rPr>
          <w:rFonts w:ascii="微软雅黑" w:eastAsia="微软雅黑" w:hAnsi="微软雅黑" w:cs="宋体" w:hint="eastAsia"/>
          <w:color w:val="000000"/>
          <w:kern w:val="0"/>
          <w:szCs w:val="21"/>
          <w:shd w:val="clear" w:color="auto" w:fill="FFFFFF"/>
        </w:rPr>
        <w:t>大事提示：</w:t>
      </w:r>
      <w:r w:rsidRPr="004F4EBF">
        <w:rPr>
          <w:rFonts w:ascii="微软雅黑" w:eastAsia="微软雅黑" w:hAnsi="微软雅黑" w:cs="宋体" w:hint="eastAsia"/>
          <w:color w:val="000000"/>
          <w:kern w:val="0"/>
          <w:szCs w:val="21"/>
          <w:shd w:val="clear" w:color="auto" w:fill="FFFFFF"/>
        </w:rPr>
        <w:t>年底一般都有 12月20号左右开 经济会议， 地产都会拉来一波</w:t>
      </w:r>
      <w:r>
        <w:rPr>
          <w:rFonts w:ascii="宋体" w:hAnsi="宋体" w:cs="宋体" w:hint="eastAsia"/>
          <w:kern w:val="0"/>
          <w:sz w:val="24"/>
        </w:rPr>
        <w:t>，</w:t>
      </w:r>
      <w:r w:rsidRPr="004F4EBF">
        <w:rPr>
          <w:rFonts w:ascii="微软雅黑" w:eastAsia="微软雅黑" w:hAnsi="微软雅黑" w:cs="宋体" w:hint="eastAsia"/>
          <w:color w:val="000000"/>
          <w:kern w:val="0"/>
          <w:szCs w:val="21"/>
        </w:rPr>
        <w:t>年底的金融也会来一波</w:t>
      </w:r>
      <w:r>
        <w:rPr>
          <w:rFonts w:ascii="微软雅黑" w:eastAsia="微软雅黑" w:hAnsi="微软雅黑" w:cs="宋体" w:hint="eastAsia"/>
          <w:color w:val="000000"/>
          <w:kern w:val="0"/>
          <w:szCs w:val="21"/>
        </w:rPr>
        <w:t>，</w:t>
      </w:r>
      <w:r w:rsidRPr="004F4EBF">
        <w:rPr>
          <w:rFonts w:ascii="微软雅黑" w:eastAsia="微软雅黑" w:hAnsi="微软雅黑" w:cs="宋体" w:hint="eastAsia"/>
          <w:color w:val="000000"/>
          <w:kern w:val="0"/>
          <w:szCs w:val="21"/>
        </w:rPr>
        <w:t>农村工作会议12月底召开。</w:t>
      </w:r>
    </w:p>
    <w:p w:rsidR="00A90D69" w:rsidRPr="004F4EBF" w:rsidRDefault="00A90D69" w:rsidP="00A90D69">
      <w:pPr>
        <w:pStyle w:val="a0"/>
      </w:pPr>
    </w:p>
    <w:p w:rsidR="00A138AA" w:rsidRDefault="00A138AA" w:rsidP="00A138AA">
      <w:pPr>
        <w:pStyle w:val="2"/>
        <w:numPr>
          <w:ilvl w:val="1"/>
          <w:numId w:val="12"/>
        </w:numPr>
      </w:pPr>
      <w:bookmarkStart w:id="22" w:name="_Toc454983297"/>
      <w:r>
        <w:rPr>
          <w:rFonts w:hint="eastAsia"/>
        </w:rPr>
        <w:t>开盘涨跌幅统计</w:t>
      </w:r>
      <w:bookmarkEnd w:id="22"/>
    </w:p>
    <w:p w:rsidR="00257092" w:rsidRPr="00257092" w:rsidRDefault="00257092" w:rsidP="00257092">
      <w:pPr>
        <w:pStyle w:val="a0"/>
        <w:ind w:firstLine="0"/>
      </w:pPr>
      <w:r>
        <w:rPr>
          <w:rFonts w:hint="eastAsia"/>
        </w:rPr>
        <w:t xml:space="preserve">   </w:t>
      </w:r>
      <w:r>
        <w:rPr>
          <w:rFonts w:hint="eastAsia"/>
        </w:rPr>
        <w:t>开盘点位统计</w:t>
      </w:r>
    </w:p>
    <w:p w:rsidR="00A138AA" w:rsidRDefault="00A138AA" w:rsidP="00A138AA">
      <w:pPr>
        <w:pStyle w:val="2"/>
        <w:numPr>
          <w:ilvl w:val="1"/>
          <w:numId w:val="12"/>
        </w:numPr>
      </w:pPr>
      <w:bookmarkStart w:id="23" w:name="_Toc454983298"/>
      <w:r>
        <w:rPr>
          <w:rFonts w:hint="eastAsia"/>
        </w:rPr>
        <w:t>特殊节点涨跌幅统计</w:t>
      </w:r>
      <w:bookmarkEnd w:id="23"/>
    </w:p>
    <w:p w:rsidR="00940137" w:rsidRPr="0029530E" w:rsidRDefault="00940137" w:rsidP="00940137">
      <w:pPr>
        <w:pStyle w:val="2"/>
        <w:numPr>
          <w:ilvl w:val="1"/>
          <w:numId w:val="12"/>
        </w:numPr>
      </w:pPr>
      <w:r>
        <w:rPr>
          <w:rFonts w:hint="eastAsia"/>
        </w:rPr>
        <w:t>板块轮转的原理</w:t>
      </w:r>
    </w:p>
    <w:p w:rsidR="00940137" w:rsidRPr="00C0733A" w:rsidRDefault="00940137" w:rsidP="00940137">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应用程序分析不同年份板块轮转的规律</w:t>
      </w:r>
    </w:p>
    <w:p w:rsidR="00940137" w:rsidRPr="00940137" w:rsidRDefault="00940137" w:rsidP="00940137">
      <w:pPr>
        <w:pStyle w:val="a0"/>
      </w:pPr>
    </w:p>
    <w:p w:rsidR="00A138AA" w:rsidRPr="00A138AA" w:rsidRDefault="00A138AA" w:rsidP="00A138AA">
      <w:pPr>
        <w:pStyle w:val="a0"/>
      </w:pPr>
    </w:p>
    <w:p w:rsidR="008B330F" w:rsidRDefault="008B330F" w:rsidP="008B330F">
      <w:pPr>
        <w:pStyle w:val="1"/>
      </w:pPr>
      <w:r>
        <w:rPr>
          <w:rFonts w:hint="eastAsia"/>
        </w:rPr>
        <w:t>公司</w:t>
      </w:r>
      <w:proofErr w:type="gramStart"/>
      <w:r>
        <w:rPr>
          <w:rFonts w:hint="eastAsia"/>
        </w:rPr>
        <w:t>研</w:t>
      </w:r>
      <w:proofErr w:type="gramEnd"/>
      <w:r>
        <w:rPr>
          <w:rFonts w:hint="eastAsia"/>
        </w:rPr>
        <w:t>报</w:t>
      </w:r>
    </w:p>
    <w:p w:rsidR="00623718" w:rsidRDefault="00623718" w:rsidP="00623718">
      <w:pPr>
        <w:pStyle w:val="2"/>
        <w:numPr>
          <w:ilvl w:val="1"/>
          <w:numId w:val="12"/>
        </w:numPr>
      </w:pPr>
      <w:r>
        <w:rPr>
          <w:rFonts w:hint="eastAsia"/>
        </w:rPr>
        <w:t>股票黑名单</w:t>
      </w:r>
    </w:p>
    <w:p w:rsidR="00427DF5" w:rsidRPr="00525440" w:rsidRDefault="00427DF5" w:rsidP="00427DF5">
      <w:pPr>
        <w:pStyle w:val="a0"/>
        <w:rPr>
          <w:rFonts w:ascii="微软雅黑" w:eastAsia="微软雅黑" w:hAnsi="微软雅黑" w:cs="宋体"/>
          <w:color w:val="000000"/>
          <w:kern w:val="0"/>
          <w:sz w:val="21"/>
          <w:szCs w:val="21"/>
        </w:rPr>
      </w:pPr>
      <w:r w:rsidRPr="00427DF5">
        <w:rPr>
          <w:rFonts w:ascii="微软雅黑" w:eastAsia="微软雅黑" w:hAnsi="微软雅黑" w:cs="宋体" w:hint="eastAsia"/>
          <w:color w:val="000000"/>
          <w:kern w:val="0"/>
          <w:sz w:val="21"/>
          <w:szCs w:val="21"/>
        </w:rPr>
        <w:t>2016年1月11日是减持新</w:t>
      </w:r>
      <w:proofErr w:type="gramStart"/>
      <w:r w:rsidRPr="00427DF5">
        <w:rPr>
          <w:rFonts w:ascii="微软雅黑" w:eastAsia="微软雅黑" w:hAnsi="微软雅黑" w:cs="宋体" w:hint="eastAsia"/>
          <w:color w:val="000000"/>
          <w:kern w:val="0"/>
          <w:sz w:val="21"/>
          <w:szCs w:val="21"/>
        </w:rPr>
        <w:t>规</w:t>
      </w:r>
      <w:proofErr w:type="gramEnd"/>
      <w:r w:rsidRPr="00427DF5">
        <w:rPr>
          <w:rFonts w:ascii="微软雅黑" w:eastAsia="微软雅黑" w:hAnsi="微软雅黑" w:cs="宋体" w:hint="eastAsia"/>
          <w:color w:val="000000"/>
          <w:kern w:val="0"/>
          <w:sz w:val="21"/>
          <w:szCs w:val="21"/>
        </w:rPr>
        <w:t>后的首个交易日，截至落稿，一共八个交易日，91家上市公司210批次大宗交易，</w:t>
      </w:r>
      <w:r w:rsidRPr="00427DF5">
        <w:rPr>
          <w:rFonts w:cs="宋体" w:hint="eastAsia"/>
          <w:b/>
          <w:bCs/>
          <w:kern w:val="0"/>
        </w:rPr>
        <w:t>其中交易股份占比最高的十家上市公司是</w:t>
      </w:r>
      <w:hyperlink r:id="rId10" w:tgtFrame="_blank" w:history="1">
        <w:r w:rsidRPr="00427DF5">
          <w:rPr>
            <w:rFonts w:cs="宋体" w:hint="eastAsia"/>
            <w:color w:val="FF0000"/>
            <w:kern w:val="0"/>
          </w:rPr>
          <w:t>荣</w:t>
        </w:r>
        <w:proofErr w:type="gramStart"/>
        <w:r w:rsidRPr="00427DF5">
          <w:rPr>
            <w:rFonts w:cs="宋体" w:hint="eastAsia"/>
            <w:color w:val="FF0000"/>
            <w:kern w:val="0"/>
          </w:rPr>
          <w:t>科科技</w:t>
        </w:r>
        <w:proofErr w:type="gramEnd"/>
      </w:hyperlink>
      <w:r w:rsidRPr="00427DF5">
        <w:rPr>
          <w:rFonts w:cs="宋体" w:hint="eastAsia"/>
          <w:b/>
          <w:bCs/>
          <w:color w:val="FF0000"/>
          <w:kern w:val="0"/>
        </w:rPr>
        <w:t>、</w:t>
      </w:r>
      <w:hyperlink r:id="rId11" w:tgtFrame="_blank" w:history="1">
        <w:r w:rsidRPr="00427DF5">
          <w:rPr>
            <w:rFonts w:cs="宋体" w:hint="eastAsia"/>
            <w:color w:val="FF0000"/>
            <w:kern w:val="0"/>
          </w:rPr>
          <w:t>沃</w:t>
        </w:r>
        <w:proofErr w:type="gramStart"/>
        <w:r w:rsidRPr="00427DF5">
          <w:rPr>
            <w:rFonts w:cs="宋体" w:hint="eastAsia"/>
            <w:color w:val="FF0000"/>
            <w:kern w:val="0"/>
          </w:rPr>
          <w:t>尔核材</w:t>
        </w:r>
        <w:proofErr w:type="gramEnd"/>
      </w:hyperlink>
      <w:r w:rsidRPr="00427DF5">
        <w:rPr>
          <w:rFonts w:cs="宋体" w:hint="eastAsia"/>
          <w:b/>
          <w:bCs/>
          <w:color w:val="FF0000"/>
          <w:kern w:val="0"/>
        </w:rPr>
        <w:t>、</w:t>
      </w:r>
      <w:hyperlink r:id="rId12" w:tgtFrame="_blank" w:history="1">
        <w:r w:rsidRPr="00427DF5">
          <w:rPr>
            <w:rFonts w:cs="宋体" w:hint="eastAsia"/>
            <w:color w:val="FF0000"/>
            <w:kern w:val="0"/>
          </w:rPr>
          <w:t>中源协和</w:t>
        </w:r>
      </w:hyperlink>
      <w:r w:rsidRPr="00427DF5">
        <w:rPr>
          <w:rFonts w:cs="宋体" w:hint="eastAsia"/>
          <w:b/>
          <w:bCs/>
          <w:color w:val="FF0000"/>
          <w:kern w:val="0"/>
        </w:rPr>
        <w:t>、</w:t>
      </w:r>
      <w:hyperlink r:id="rId13" w:tgtFrame="_blank" w:history="1">
        <w:r w:rsidRPr="00427DF5">
          <w:rPr>
            <w:rFonts w:cs="宋体" w:hint="eastAsia"/>
            <w:color w:val="FF0000"/>
            <w:kern w:val="0"/>
          </w:rPr>
          <w:t>浙江</w:t>
        </w:r>
        <w:proofErr w:type="gramStart"/>
        <w:r w:rsidRPr="00427DF5">
          <w:rPr>
            <w:rFonts w:cs="宋体" w:hint="eastAsia"/>
            <w:color w:val="FF0000"/>
            <w:kern w:val="0"/>
          </w:rPr>
          <w:t>世</w:t>
        </w:r>
        <w:proofErr w:type="gramEnd"/>
        <w:r w:rsidRPr="00427DF5">
          <w:rPr>
            <w:rFonts w:cs="宋体" w:hint="eastAsia"/>
            <w:color w:val="FF0000"/>
            <w:kern w:val="0"/>
          </w:rPr>
          <w:t>宝</w:t>
        </w:r>
      </w:hyperlink>
      <w:r w:rsidRPr="00427DF5">
        <w:rPr>
          <w:rFonts w:cs="宋体" w:hint="eastAsia"/>
          <w:b/>
          <w:bCs/>
          <w:color w:val="FF0000"/>
          <w:kern w:val="0"/>
        </w:rPr>
        <w:t>、</w:t>
      </w:r>
      <w:hyperlink r:id="rId14" w:tgtFrame="_blank" w:history="1">
        <w:r w:rsidRPr="00427DF5">
          <w:rPr>
            <w:rFonts w:cs="宋体" w:hint="eastAsia"/>
            <w:color w:val="FF0000"/>
            <w:kern w:val="0"/>
          </w:rPr>
          <w:t>安妮股份</w:t>
        </w:r>
      </w:hyperlink>
      <w:r w:rsidRPr="00427DF5">
        <w:rPr>
          <w:rFonts w:cs="宋体" w:hint="eastAsia"/>
          <w:b/>
          <w:bCs/>
          <w:color w:val="FF0000"/>
          <w:kern w:val="0"/>
        </w:rPr>
        <w:t>、秦川机床、</w:t>
      </w:r>
      <w:hyperlink r:id="rId15" w:tgtFrame="_blank" w:history="1">
        <w:r w:rsidRPr="00427DF5">
          <w:rPr>
            <w:rFonts w:cs="宋体" w:hint="eastAsia"/>
            <w:color w:val="FF0000"/>
            <w:kern w:val="0"/>
          </w:rPr>
          <w:t>安纳达</w:t>
        </w:r>
      </w:hyperlink>
      <w:r w:rsidRPr="00427DF5">
        <w:rPr>
          <w:rFonts w:cs="宋体" w:hint="eastAsia"/>
          <w:b/>
          <w:bCs/>
          <w:color w:val="FF0000"/>
          <w:kern w:val="0"/>
        </w:rPr>
        <w:t>、</w:t>
      </w:r>
      <w:hyperlink r:id="rId16" w:tgtFrame="_blank" w:history="1">
        <w:r w:rsidRPr="00427DF5">
          <w:rPr>
            <w:rFonts w:cs="宋体" w:hint="eastAsia"/>
            <w:color w:val="FF0000"/>
            <w:kern w:val="0"/>
          </w:rPr>
          <w:t>西藏发展</w:t>
        </w:r>
      </w:hyperlink>
      <w:r w:rsidRPr="00427DF5">
        <w:rPr>
          <w:rFonts w:cs="宋体" w:hint="eastAsia"/>
          <w:b/>
          <w:bCs/>
          <w:color w:val="FF0000"/>
          <w:kern w:val="0"/>
        </w:rPr>
        <w:t>、华锐风电、华电重工</w:t>
      </w:r>
      <w:r w:rsidRPr="00427DF5">
        <w:rPr>
          <w:rFonts w:cs="宋体" w:hint="eastAsia"/>
          <w:b/>
          <w:bCs/>
          <w:kern w:val="0"/>
        </w:rPr>
        <w:t>，分别是</w:t>
      </w:r>
      <w:r w:rsidRPr="00427DF5">
        <w:rPr>
          <w:rFonts w:cs="宋体" w:hint="eastAsia"/>
          <w:b/>
          <w:bCs/>
          <w:kern w:val="0"/>
        </w:rPr>
        <w:t>5.45%</w:t>
      </w:r>
      <w:r w:rsidRPr="00427DF5">
        <w:rPr>
          <w:rFonts w:cs="宋体" w:hint="eastAsia"/>
          <w:b/>
          <w:bCs/>
          <w:kern w:val="0"/>
        </w:rPr>
        <w:t>、</w:t>
      </w:r>
      <w:r w:rsidRPr="00427DF5">
        <w:rPr>
          <w:rFonts w:cs="宋体" w:hint="eastAsia"/>
          <w:b/>
          <w:bCs/>
          <w:kern w:val="0"/>
        </w:rPr>
        <w:t>4.92%</w:t>
      </w:r>
      <w:r w:rsidRPr="00427DF5">
        <w:rPr>
          <w:rFonts w:cs="宋体" w:hint="eastAsia"/>
          <w:b/>
          <w:bCs/>
          <w:kern w:val="0"/>
        </w:rPr>
        <w:t>、</w:t>
      </w:r>
      <w:r w:rsidRPr="00427DF5">
        <w:rPr>
          <w:rFonts w:cs="宋体" w:hint="eastAsia"/>
          <w:b/>
          <w:bCs/>
          <w:kern w:val="0"/>
        </w:rPr>
        <w:t>4.91%</w:t>
      </w:r>
      <w:r w:rsidRPr="00427DF5">
        <w:rPr>
          <w:rFonts w:cs="宋体" w:hint="eastAsia"/>
          <w:b/>
          <w:bCs/>
          <w:kern w:val="0"/>
        </w:rPr>
        <w:t>、</w:t>
      </w:r>
      <w:r w:rsidRPr="00427DF5">
        <w:rPr>
          <w:rFonts w:cs="宋体" w:hint="eastAsia"/>
          <w:b/>
          <w:bCs/>
          <w:kern w:val="0"/>
        </w:rPr>
        <w:t>3.65%</w:t>
      </w:r>
      <w:r w:rsidRPr="00427DF5">
        <w:rPr>
          <w:rFonts w:cs="宋体" w:hint="eastAsia"/>
          <w:b/>
          <w:bCs/>
          <w:kern w:val="0"/>
        </w:rPr>
        <w:t>、</w:t>
      </w:r>
      <w:r w:rsidRPr="00427DF5">
        <w:rPr>
          <w:rFonts w:cs="宋体" w:hint="eastAsia"/>
          <w:b/>
          <w:bCs/>
          <w:kern w:val="0"/>
        </w:rPr>
        <w:t>3.58%</w:t>
      </w:r>
      <w:r w:rsidRPr="00427DF5">
        <w:rPr>
          <w:rFonts w:cs="宋体" w:hint="eastAsia"/>
          <w:b/>
          <w:bCs/>
          <w:kern w:val="0"/>
        </w:rPr>
        <w:t>、</w:t>
      </w:r>
      <w:r w:rsidRPr="00427DF5">
        <w:rPr>
          <w:rFonts w:cs="宋体" w:hint="eastAsia"/>
          <w:b/>
          <w:bCs/>
          <w:kern w:val="0"/>
        </w:rPr>
        <w:t>2.65%</w:t>
      </w:r>
      <w:r w:rsidRPr="00427DF5">
        <w:rPr>
          <w:rFonts w:cs="宋体" w:hint="eastAsia"/>
          <w:b/>
          <w:bCs/>
          <w:kern w:val="0"/>
        </w:rPr>
        <w:t>、</w:t>
      </w:r>
      <w:r w:rsidRPr="00427DF5">
        <w:rPr>
          <w:rFonts w:cs="宋体" w:hint="eastAsia"/>
          <w:b/>
          <w:bCs/>
          <w:kern w:val="0"/>
        </w:rPr>
        <w:t>2.33%</w:t>
      </w:r>
      <w:r w:rsidRPr="00427DF5">
        <w:rPr>
          <w:rFonts w:cs="宋体" w:hint="eastAsia"/>
          <w:b/>
          <w:bCs/>
          <w:kern w:val="0"/>
        </w:rPr>
        <w:t>、</w:t>
      </w:r>
      <w:r w:rsidRPr="00427DF5">
        <w:rPr>
          <w:rFonts w:cs="宋体" w:hint="eastAsia"/>
          <w:b/>
          <w:bCs/>
          <w:kern w:val="0"/>
        </w:rPr>
        <w:t>1.66%</w:t>
      </w:r>
      <w:r w:rsidRPr="00427DF5">
        <w:rPr>
          <w:rFonts w:cs="宋体" w:hint="eastAsia"/>
          <w:b/>
          <w:bCs/>
          <w:kern w:val="0"/>
        </w:rPr>
        <w:t>、</w:t>
      </w:r>
      <w:r w:rsidRPr="00427DF5">
        <w:rPr>
          <w:rFonts w:cs="宋体" w:hint="eastAsia"/>
          <w:b/>
          <w:bCs/>
          <w:kern w:val="0"/>
        </w:rPr>
        <w:t>1.66%</w:t>
      </w:r>
      <w:r w:rsidRPr="00427DF5">
        <w:rPr>
          <w:rFonts w:cs="宋体" w:hint="eastAsia"/>
          <w:b/>
          <w:bCs/>
          <w:kern w:val="0"/>
        </w:rPr>
        <w:t>、</w:t>
      </w:r>
      <w:r w:rsidRPr="00427DF5">
        <w:rPr>
          <w:rFonts w:cs="宋体" w:hint="eastAsia"/>
          <w:b/>
          <w:bCs/>
          <w:kern w:val="0"/>
        </w:rPr>
        <w:t>1.58%</w:t>
      </w:r>
    </w:p>
    <w:p w:rsidR="001A6B2D" w:rsidRDefault="0005095D" w:rsidP="001A6B2D">
      <w:pPr>
        <w:pStyle w:val="2"/>
        <w:numPr>
          <w:ilvl w:val="1"/>
          <w:numId w:val="12"/>
        </w:numPr>
      </w:pPr>
      <w:r>
        <w:t>公司研究</w:t>
      </w:r>
    </w:p>
    <w:p w:rsidR="005367C1" w:rsidRPr="005A564F" w:rsidRDefault="00A2765F" w:rsidP="00A2765F">
      <w:pPr>
        <w:pStyle w:val="a0"/>
        <w:ind w:left="425" w:firstLine="0"/>
      </w:pPr>
      <w:r>
        <w:rPr>
          <w:rFonts w:hint="eastAsia"/>
        </w:rPr>
        <w:t>公司研究分为</w:t>
      </w:r>
      <w:r>
        <w:rPr>
          <w:rFonts w:hint="eastAsia"/>
        </w:rPr>
        <w:t xml:space="preserve"> </w:t>
      </w:r>
      <w:r>
        <w:rPr>
          <w:rFonts w:hint="eastAsia"/>
        </w:rPr>
        <w:t>行业分析</w:t>
      </w:r>
      <w:r>
        <w:rPr>
          <w:rFonts w:hint="eastAsia"/>
        </w:rPr>
        <w:t xml:space="preserve"> </w:t>
      </w:r>
      <w:r>
        <w:rPr>
          <w:rFonts w:hint="eastAsia"/>
        </w:rPr>
        <w:t>公司的护城河和天花板</w:t>
      </w:r>
      <w:r>
        <w:rPr>
          <w:rFonts w:hint="eastAsia"/>
        </w:rPr>
        <w:t xml:space="preserve"> </w:t>
      </w:r>
      <w:r>
        <w:rPr>
          <w:rFonts w:hint="eastAsia"/>
        </w:rPr>
        <w:t>股东及管理</w:t>
      </w:r>
      <w:r>
        <w:rPr>
          <w:rFonts w:hint="eastAsia"/>
        </w:rPr>
        <w:t xml:space="preserve"> </w:t>
      </w:r>
      <w:r>
        <w:rPr>
          <w:rFonts w:hint="eastAsia"/>
        </w:rPr>
        <w:t>财务分析</w:t>
      </w:r>
      <w:r>
        <w:rPr>
          <w:rFonts w:hint="eastAsia"/>
        </w:rPr>
        <w:t xml:space="preserve"> </w:t>
      </w:r>
      <w:r>
        <w:rPr>
          <w:rFonts w:hint="eastAsia"/>
        </w:rPr>
        <w:t>发展预期</w:t>
      </w:r>
      <w:r>
        <w:rPr>
          <w:rFonts w:hint="eastAsia"/>
        </w:rPr>
        <w:t xml:space="preserve"> </w:t>
      </w:r>
      <w:r>
        <w:rPr>
          <w:rFonts w:hint="eastAsia"/>
        </w:rPr>
        <w:t>等几个方面做研究。</w:t>
      </w:r>
    </w:p>
    <w:p w:rsidR="000F03CD" w:rsidRDefault="000F03CD" w:rsidP="000F03CD">
      <w:pPr>
        <w:pStyle w:val="1"/>
        <w:rPr>
          <w:rFonts w:hint="eastAsia"/>
        </w:rPr>
      </w:pPr>
      <w:r>
        <w:rPr>
          <w:rFonts w:hint="eastAsia"/>
        </w:rPr>
        <w:t>操作分析</w:t>
      </w:r>
    </w:p>
    <w:p w:rsidR="000F03CD" w:rsidRPr="00C0733A" w:rsidRDefault="000F03CD" w:rsidP="000F03CD">
      <w:pPr>
        <w:pStyle w:val="2"/>
        <w:numPr>
          <w:ilvl w:val="1"/>
          <w:numId w:val="12"/>
        </w:numPr>
      </w:pPr>
      <w:r>
        <w:rPr>
          <w:rFonts w:hint="eastAsia"/>
        </w:rPr>
        <w:t>经验错误</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拉高的买单 紧跟着有抛单出现，这种盘子不能接。 一定要看量。</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炒股炒的是想象力，一定要有想象力的翅膀，才能飞翔。</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20151113 买物产中大 第二批追进的1/10</w:t>
      </w:r>
      <w:proofErr w:type="gramStart"/>
      <w:r w:rsidRPr="005909A6">
        <w:rPr>
          <w:rFonts w:ascii="微软雅黑" w:eastAsia="微软雅黑" w:hAnsi="微软雅黑" w:cs="宋体" w:hint="eastAsia"/>
          <w:color w:val="000000"/>
          <w:kern w:val="0"/>
          <w:szCs w:val="21"/>
        </w:rPr>
        <w:t>仓位</w:t>
      </w:r>
      <w:proofErr w:type="gramEnd"/>
      <w:r w:rsidRPr="005909A6">
        <w:rPr>
          <w:rFonts w:ascii="微软雅黑" w:eastAsia="微软雅黑" w:hAnsi="微软雅黑" w:cs="宋体" w:hint="eastAsia"/>
          <w:color w:val="000000"/>
          <w:kern w:val="0"/>
          <w:szCs w:val="21"/>
        </w:rPr>
        <w:t>有赌博和贪婪的嫌疑。这种钱不是交易系统里的。下周一开盘有机会立马出1万。</w:t>
      </w:r>
      <w:r w:rsidRPr="005909A6">
        <w:rPr>
          <w:rFonts w:ascii="微软雅黑" w:eastAsia="微软雅黑" w:hAnsi="微软雅黑" w:cs="宋体" w:hint="eastAsia"/>
          <w:color w:val="FF0000"/>
          <w:kern w:val="0"/>
          <w:szCs w:val="21"/>
        </w:rPr>
        <w:t>错误，补仓贪婪造成投机</w:t>
      </w:r>
      <w:proofErr w:type="gramStart"/>
      <w:r w:rsidRPr="005909A6">
        <w:rPr>
          <w:rFonts w:ascii="微软雅黑" w:eastAsia="微软雅黑" w:hAnsi="微软雅黑" w:cs="宋体" w:hint="eastAsia"/>
          <w:color w:val="FF0000"/>
          <w:kern w:val="0"/>
          <w:szCs w:val="21"/>
        </w:rPr>
        <w:t>仓位</w:t>
      </w:r>
      <w:proofErr w:type="gramEnd"/>
      <w:r w:rsidRPr="005909A6">
        <w:rPr>
          <w:rFonts w:ascii="微软雅黑" w:eastAsia="微软雅黑" w:hAnsi="微软雅黑" w:cs="宋体" w:hint="eastAsia"/>
          <w:color w:val="FF0000"/>
          <w:kern w:val="0"/>
          <w:szCs w:val="21"/>
        </w:rPr>
        <w:t>过重</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2015年11月10日 埋单买入港股ETF 亏损500 止损走。</w:t>
      </w:r>
      <w:r w:rsidRPr="005909A6">
        <w:rPr>
          <w:rFonts w:ascii="微软雅黑" w:eastAsia="微软雅黑" w:hAnsi="微软雅黑" w:cs="宋体" w:hint="eastAsia"/>
          <w:color w:val="FF0000"/>
          <w:kern w:val="0"/>
          <w:szCs w:val="21"/>
        </w:rPr>
        <w:t>错误是买入不熟悉的股票</w:t>
      </w:r>
      <w:r w:rsidRPr="005909A6">
        <w:rPr>
          <w:rFonts w:ascii="微软雅黑" w:eastAsia="微软雅黑" w:hAnsi="微软雅黑" w:cs="宋体" w:hint="eastAsia"/>
          <w:color w:val="000000"/>
          <w:kern w:val="0"/>
          <w:szCs w:val="21"/>
        </w:rPr>
        <w:t>。</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东安动力亏损较多，一是买入的票没有任何合理的预期，业务流不懂。追高买入后 止损不严格。一路不停的跌的时候买入。</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20151224交易计划没有指定好，买入没有到绝对点位，导致被套，被动，并产生了赌徒思想。</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FF0000"/>
          <w:kern w:val="0"/>
          <w:sz w:val="27"/>
          <w:szCs w:val="27"/>
        </w:rPr>
        <w:t>20160104 即时交易买入新和成的时候，没有看是买入还是卖出！导致计划买入搞成了卖出！造成了严重的损失！同时的收获是 有多少票 买多少。</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FF0000"/>
          <w:kern w:val="0"/>
          <w:sz w:val="24"/>
        </w:rPr>
      </w:pPr>
      <w:r w:rsidRPr="005909A6">
        <w:rPr>
          <w:rFonts w:ascii="微软雅黑" w:eastAsia="微软雅黑" w:hAnsi="微软雅黑" w:cs="宋体" w:hint="eastAsia"/>
          <w:color w:val="FF0000"/>
          <w:kern w:val="0"/>
          <w:sz w:val="24"/>
        </w:rPr>
        <w:t>世界杯前后，股票市场几乎都要大跌，这个常识</w:t>
      </w:r>
    </w:p>
    <w:p w:rsidR="000F03CD" w:rsidRPr="00BF367D" w:rsidRDefault="000F03CD" w:rsidP="000F03CD">
      <w:pPr>
        <w:pStyle w:val="a0"/>
        <w:rPr>
          <w:rFonts w:hint="eastAsia"/>
        </w:rPr>
      </w:pPr>
    </w:p>
    <w:p w:rsidR="000F03CD" w:rsidRPr="00C0733A" w:rsidRDefault="000F03CD" w:rsidP="000F03CD">
      <w:pPr>
        <w:pStyle w:val="2"/>
        <w:numPr>
          <w:ilvl w:val="1"/>
          <w:numId w:val="12"/>
        </w:numPr>
      </w:pPr>
      <w:r>
        <w:rPr>
          <w:rFonts w:hint="eastAsia"/>
        </w:rPr>
        <w:lastRenderedPageBreak/>
        <w:t>20160620</w:t>
      </w:r>
      <w:r>
        <w:rPr>
          <w:rFonts w:hint="eastAsia"/>
        </w:rPr>
        <w:t>物依稀为贵，奇货可居</w:t>
      </w:r>
    </w:p>
    <w:p w:rsidR="000F03CD" w:rsidRPr="004C4C4B" w:rsidRDefault="000F03CD" w:rsidP="000F03CD">
      <w:pPr>
        <w:ind w:firstLineChars="200" w:firstLine="480"/>
        <w:rPr>
          <w:rFonts w:ascii="Tahoma" w:hAnsi="Tahoma"/>
          <w:sz w:val="24"/>
        </w:rPr>
      </w:pPr>
      <w:r w:rsidRPr="004C4C4B">
        <w:rPr>
          <w:rFonts w:ascii="Tahoma" w:hAnsi="Tahoma" w:hint="eastAsia"/>
          <w:sz w:val="24"/>
        </w:rPr>
        <w:t>为什么</w:t>
      </w:r>
      <w:r w:rsidRPr="004C4C4B">
        <w:rPr>
          <w:rFonts w:ascii="Tahoma" w:hAnsi="Tahoma" w:hint="eastAsia"/>
          <w:sz w:val="24"/>
        </w:rPr>
        <w:t>NBA</w:t>
      </w:r>
      <w:r w:rsidRPr="004C4C4B">
        <w:rPr>
          <w:rFonts w:ascii="Tahoma" w:hAnsi="Tahoma" w:hint="eastAsia"/>
          <w:sz w:val="24"/>
        </w:rPr>
        <w:t>好的球员那么贵？</w:t>
      </w:r>
    </w:p>
    <w:p w:rsidR="000F03CD" w:rsidRPr="004C4C4B" w:rsidRDefault="000F03CD" w:rsidP="000F03CD">
      <w:pPr>
        <w:ind w:firstLineChars="200" w:firstLine="480"/>
        <w:rPr>
          <w:rFonts w:ascii="Tahoma" w:hAnsi="Tahoma"/>
          <w:sz w:val="24"/>
        </w:rPr>
      </w:pPr>
      <w:r w:rsidRPr="004C4C4B">
        <w:rPr>
          <w:rFonts w:ascii="Tahoma" w:hAnsi="Tahoma" w:hint="eastAsia"/>
          <w:sz w:val="24"/>
        </w:rPr>
        <w:t>为什么越是顶尖的球员越贵，而水平一般的球员越便宜呢？而且，一个超级巨星可以买一堆水平普通的球员呢？这在任何市场经济的条件下都是一样的。</w:t>
      </w:r>
    </w:p>
    <w:p w:rsidR="000F03CD" w:rsidRDefault="000F03CD" w:rsidP="000F03CD">
      <w:pPr>
        <w:ind w:firstLineChars="200" w:firstLine="480"/>
        <w:rPr>
          <w:rFonts w:ascii="Tahoma" w:hAnsi="Tahoma" w:hint="eastAsia"/>
          <w:sz w:val="24"/>
        </w:rPr>
      </w:pPr>
      <w:r w:rsidRPr="004C4C4B">
        <w:rPr>
          <w:rFonts w:ascii="Tahoma" w:hAnsi="Tahoma" w:hint="eastAsia"/>
          <w:sz w:val="24"/>
        </w:rPr>
        <w:t>那是因为</w:t>
      </w:r>
      <w:r>
        <w:rPr>
          <w:rFonts w:ascii="Tahoma" w:hAnsi="Tahoma" w:hint="eastAsia"/>
          <w:sz w:val="24"/>
        </w:rPr>
        <w:t>，</w:t>
      </w:r>
      <w:r w:rsidRPr="004C4C4B">
        <w:rPr>
          <w:rFonts w:ascii="Tahoma" w:hAnsi="Tahoma" w:hint="eastAsia"/>
          <w:sz w:val="24"/>
        </w:rPr>
        <w:t>他们打出了自己的价值。炒股也一样的，新的产品，新的商业模式，甚至新的概念都有炒作价值</w:t>
      </w:r>
      <w:r>
        <w:rPr>
          <w:rFonts w:ascii="Tahoma" w:hAnsi="Tahoma" w:hint="eastAsia"/>
          <w:sz w:val="24"/>
        </w:rPr>
        <w:t>。</w:t>
      </w:r>
    </w:p>
    <w:p w:rsidR="000F03CD" w:rsidRPr="00730483" w:rsidRDefault="000F03CD" w:rsidP="000F03CD">
      <w:pPr>
        <w:ind w:firstLineChars="200" w:firstLine="480"/>
        <w:rPr>
          <w:rFonts w:ascii="Tahoma" w:hAnsi="Tahoma"/>
          <w:sz w:val="24"/>
        </w:rPr>
      </w:pPr>
      <w:r>
        <w:rPr>
          <w:rFonts w:ascii="Tahoma" w:hAnsi="Tahoma" w:hint="eastAsia"/>
          <w:sz w:val="24"/>
        </w:rPr>
        <w:t>一颗钻石，用再多的煤炭都是换不到的。</w:t>
      </w:r>
    </w:p>
    <w:p w:rsidR="000F03CD" w:rsidRPr="0029530E" w:rsidRDefault="000F03CD" w:rsidP="000F03CD">
      <w:pPr>
        <w:pStyle w:val="2"/>
        <w:numPr>
          <w:ilvl w:val="1"/>
          <w:numId w:val="12"/>
        </w:numPr>
      </w:pPr>
      <w:r>
        <w:rPr>
          <w:rFonts w:hint="eastAsia"/>
        </w:rPr>
        <w:t>20160621</w:t>
      </w:r>
      <w:r>
        <w:rPr>
          <w:rFonts w:hint="eastAsia"/>
        </w:rPr>
        <w:t>同质不同价原理</w:t>
      </w:r>
    </w:p>
    <w:p w:rsidR="000F03CD" w:rsidRPr="004C4C4B" w:rsidRDefault="000F03CD" w:rsidP="000F03CD">
      <w:pPr>
        <w:widowControl/>
        <w:shd w:val="clear" w:color="auto" w:fill="FFFFFF"/>
        <w:spacing w:line="315" w:lineRule="atLeast"/>
        <w:ind w:firstLineChars="200" w:firstLine="480"/>
        <w:jc w:val="left"/>
        <w:rPr>
          <w:rFonts w:ascii="Tahoma" w:hAnsi="Tahoma"/>
          <w:sz w:val="24"/>
        </w:rPr>
      </w:pPr>
      <w:r w:rsidRPr="004C4C4B">
        <w:rPr>
          <w:rFonts w:ascii="Tahoma" w:hAnsi="Tahoma"/>
          <w:sz w:val="24"/>
        </w:rPr>
        <w:t>在物理学上，石墨和金刚石是同素异型体，它们都属于碳元素形成的单质，但是物理性质大不相同，价值也天壤之别，就是因为他们的组成结构不同而已。</w:t>
      </w:r>
    </w:p>
    <w:p w:rsidR="000F03CD" w:rsidRPr="0029530E" w:rsidRDefault="000F03CD" w:rsidP="000F03CD">
      <w:pPr>
        <w:pStyle w:val="2"/>
        <w:numPr>
          <w:ilvl w:val="1"/>
          <w:numId w:val="12"/>
        </w:numPr>
      </w:pPr>
      <w:r>
        <w:rPr>
          <w:rFonts w:hint="eastAsia"/>
        </w:rPr>
        <w:t>20160622</w:t>
      </w:r>
      <w:proofErr w:type="gramStart"/>
      <w:r>
        <w:rPr>
          <w:rFonts w:hint="eastAsia"/>
        </w:rPr>
        <w:t>活跃股</w:t>
      </w:r>
      <w:proofErr w:type="gramEnd"/>
      <w:r>
        <w:rPr>
          <w:rFonts w:hint="eastAsia"/>
        </w:rPr>
        <w:t>追涨，老面股抄底</w:t>
      </w:r>
    </w:p>
    <w:p w:rsidR="000F03CD" w:rsidRPr="004C4C4B" w:rsidRDefault="000F03CD" w:rsidP="000F03CD">
      <w:pPr>
        <w:widowControl/>
        <w:shd w:val="clear" w:color="auto" w:fill="FFFFFF"/>
        <w:spacing w:line="315" w:lineRule="atLeast"/>
        <w:ind w:firstLineChars="200" w:firstLine="480"/>
        <w:jc w:val="left"/>
        <w:rPr>
          <w:rFonts w:ascii="Tahoma" w:hAnsi="Tahoma" w:hint="eastAsia"/>
          <w:sz w:val="24"/>
        </w:rPr>
      </w:pPr>
      <w:proofErr w:type="gramStart"/>
      <w:r w:rsidRPr="004C4C4B">
        <w:rPr>
          <w:rFonts w:ascii="Tahoma" w:hAnsi="Tahoma" w:hint="eastAsia"/>
          <w:sz w:val="24"/>
        </w:rPr>
        <w:t>活跃股</w:t>
      </w:r>
      <w:proofErr w:type="gramEnd"/>
      <w:r w:rsidRPr="004C4C4B">
        <w:rPr>
          <w:rFonts w:ascii="Tahoma" w:hAnsi="Tahoma" w:hint="eastAsia"/>
          <w:sz w:val="24"/>
        </w:rPr>
        <w:t>可以追涨，但是老面股比如银行就一定不要追涨，追涨被套，短期很难解套。</w:t>
      </w:r>
    </w:p>
    <w:p w:rsidR="000F03CD" w:rsidRPr="000D67B3" w:rsidRDefault="000F03CD" w:rsidP="000F03CD">
      <w:pPr>
        <w:pStyle w:val="2"/>
        <w:numPr>
          <w:ilvl w:val="1"/>
          <w:numId w:val="12"/>
        </w:numPr>
        <w:rPr>
          <w:rFonts w:hint="eastAsia"/>
        </w:rPr>
      </w:pPr>
      <w:r>
        <w:rPr>
          <w:rFonts w:hint="eastAsia"/>
        </w:rPr>
        <w:t>20160623</w:t>
      </w:r>
      <w:r>
        <w:rPr>
          <w:rFonts w:hint="eastAsia"/>
        </w:rPr>
        <w:t>股票涨之逻辑</w:t>
      </w:r>
    </w:p>
    <w:p w:rsidR="000F03CD" w:rsidRDefault="000F03CD" w:rsidP="000F03CD">
      <w:pPr>
        <w:pStyle w:val="a0"/>
      </w:pPr>
      <w:r>
        <w:rPr>
          <w:rFonts w:hint="eastAsia"/>
        </w:rPr>
        <w:t>我们的股票市场是单边做多的市场。在一定资金额度下，是不允许做空的。所以，对股票的趋势的判断是很重要的。股票的趋势，也就是资金的流向。如果股票大家一致看好，就会出现筹码少而资金多的现象，必然使得股票价格不断上涨。股票价格上涨的原因就是买的人多。</w:t>
      </w:r>
    </w:p>
    <w:p w:rsidR="000F03CD" w:rsidRPr="00F04F6B" w:rsidRDefault="000F03CD" w:rsidP="000F03CD">
      <w:pPr>
        <w:pStyle w:val="a0"/>
        <w:rPr>
          <w:rFonts w:hint="eastAsia"/>
        </w:rPr>
      </w:pPr>
      <w:r>
        <w:rPr>
          <w:rFonts w:hint="eastAsia"/>
        </w:rPr>
        <w:t>所以，在买入一只股票前，一定要有心里预期，我为什么买这支股票。我要持有多少时间。同时要对市场最近的表现有一定的预判。大盘的目前的点位状况；大盘的预期走势；</w:t>
      </w:r>
    </w:p>
    <w:p w:rsidR="000F03CD" w:rsidRDefault="000F03CD" w:rsidP="000F03CD">
      <w:pPr>
        <w:pStyle w:val="2"/>
        <w:rPr>
          <w:rFonts w:hint="eastAsia"/>
        </w:rPr>
      </w:pPr>
      <w:r>
        <w:rPr>
          <w:rFonts w:hint="eastAsia"/>
        </w:rPr>
        <w:t xml:space="preserve">20160701 </w:t>
      </w:r>
      <w:r>
        <w:rPr>
          <w:rFonts w:hint="eastAsia"/>
        </w:rPr>
        <w:t>按计划交易，手里必须有现金</w:t>
      </w:r>
    </w:p>
    <w:p w:rsidR="000F03CD" w:rsidRDefault="000F03CD" w:rsidP="000F03CD">
      <w:pPr>
        <w:pStyle w:val="a0"/>
        <w:rPr>
          <w:rFonts w:hint="eastAsia"/>
        </w:rPr>
      </w:pPr>
      <w:r>
        <w:rPr>
          <w:rFonts w:hint="eastAsia"/>
        </w:rPr>
        <w:t>早盘卖出了昨日买入的万达院线，买入了</w:t>
      </w:r>
      <w:r>
        <w:rPr>
          <w:rFonts w:hint="eastAsia"/>
        </w:rPr>
        <w:t xml:space="preserve"> </w:t>
      </w:r>
      <w:r>
        <w:rPr>
          <w:rFonts w:hint="eastAsia"/>
        </w:rPr>
        <w:t>中国国旅</w:t>
      </w:r>
      <w:r>
        <w:rPr>
          <w:rFonts w:hint="eastAsia"/>
        </w:rPr>
        <w:t xml:space="preserve"> </w:t>
      </w:r>
      <w:r>
        <w:rPr>
          <w:rFonts w:hint="eastAsia"/>
        </w:rPr>
        <w:t>和</w:t>
      </w:r>
      <w:r>
        <w:rPr>
          <w:rFonts w:hint="eastAsia"/>
        </w:rPr>
        <w:t xml:space="preserve"> </w:t>
      </w:r>
      <w:r>
        <w:rPr>
          <w:rFonts w:hint="eastAsia"/>
        </w:rPr>
        <w:t>宁波韵升。</w:t>
      </w:r>
    </w:p>
    <w:p w:rsidR="000F03CD" w:rsidRDefault="000F03CD" w:rsidP="000F03CD">
      <w:pPr>
        <w:pStyle w:val="a0"/>
        <w:rPr>
          <w:rFonts w:hint="eastAsia"/>
        </w:rPr>
      </w:pPr>
      <w:r>
        <w:rPr>
          <w:rFonts w:hint="eastAsia"/>
        </w:rPr>
        <w:t>卖出万达院线，是因为昨天买入就是短线操作，感谢上帝，运气比较好，短线达到了</w:t>
      </w:r>
      <w:r>
        <w:rPr>
          <w:rFonts w:hint="eastAsia"/>
        </w:rPr>
        <w:t>4</w:t>
      </w:r>
      <w:r>
        <w:rPr>
          <w:rFonts w:hint="eastAsia"/>
        </w:rPr>
        <w:t>个点的目标，由于资金有限，所以，卖出，按计划买入了中国国旅。国旅由于可能有暑期旅游效应，同时也为了测试沪深</w:t>
      </w:r>
      <w:r>
        <w:rPr>
          <w:rFonts w:hint="eastAsia"/>
        </w:rPr>
        <w:t>300</w:t>
      </w:r>
      <w:r>
        <w:rPr>
          <w:rFonts w:hint="eastAsia"/>
        </w:rPr>
        <w:t>量化交易策略。但是，沪深</w:t>
      </w:r>
      <w:r>
        <w:rPr>
          <w:rFonts w:hint="eastAsia"/>
        </w:rPr>
        <w:t>300</w:t>
      </w:r>
      <w:r>
        <w:rPr>
          <w:rFonts w:hint="eastAsia"/>
        </w:rPr>
        <w:t>的量化交易策略体系，还没有完全成型。</w:t>
      </w:r>
    </w:p>
    <w:p w:rsidR="000F03CD" w:rsidRDefault="000F03CD" w:rsidP="000F03CD">
      <w:pPr>
        <w:pStyle w:val="a0"/>
        <w:rPr>
          <w:rFonts w:hint="eastAsia"/>
        </w:rPr>
      </w:pPr>
      <w:proofErr w:type="gramStart"/>
      <w:r>
        <w:rPr>
          <w:rFonts w:hint="eastAsia"/>
        </w:rPr>
        <w:t>宁波韵升是</w:t>
      </w:r>
      <w:proofErr w:type="gramEnd"/>
      <w:r>
        <w:rPr>
          <w:rFonts w:hint="eastAsia"/>
        </w:rPr>
        <w:t>因为昨天软件分析得出的可能会周期性涨的股票。今天早</w:t>
      </w:r>
      <w:proofErr w:type="gramStart"/>
      <w:r>
        <w:rPr>
          <w:rFonts w:hint="eastAsia"/>
        </w:rPr>
        <w:t>盘分析</w:t>
      </w:r>
      <w:proofErr w:type="gramEnd"/>
      <w:r>
        <w:rPr>
          <w:rFonts w:hint="eastAsia"/>
        </w:rPr>
        <w:t>今天的大盘态势应该不错。</w:t>
      </w:r>
    </w:p>
    <w:p w:rsidR="000F03CD" w:rsidRPr="0057237E" w:rsidRDefault="000F03CD" w:rsidP="000F03CD">
      <w:pPr>
        <w:pStyle w:val="a0"/>
        <w:rPr>
          <w:rFonts w:hint="eastAsia"/>
        </w:rPr>
      </w:pPr>
      <w:r>
        <w:rPr>
          <w:rFonts w:hint="eastAsia"/>
        </w:rPr>
        <w:lastRenderedPageBreak/>
        <w:t>尾盘计划出一部分复星医药，一是别的股票有的动不了，为了手里保有一部分现金，必须出掉一部分股票。</w:t>
      </w:r>
    </w:p>
    <w:p w:rsidR="000F03CD" w:rsidRDefault="000F03CD" w:rsidP="000F03CD">
      <w:pPr>
        <w:pStyle w:val="a0"/>
        <w:rPr>
          <w:rFonts w:hint="eastAsia"/>
        </w:rPr>
      </w:pPr>
      <w:r>
        <w:rPr>
          <w:rFonts w:hint="eastAsia"/>
        </w:rPr>
        <w:t>手里必须保有一部分现金，所以，有时候会割肉的时候肉疼。当手里有票的时候，可以做高抛低吸。有时候，割肉必须狠。不忍心割肉，最后就得掉胳膊。</w:t>
      </w:r>
    </w:p>
    <w:p w:rsidR="002F32C9" w:rsidRPr="002F32C9" w:rsidRDefault="002F32C9" w:rsidP="000F03CD">
      <w:pPr>
        <w:pStyle w:val="a0"/>
        <w:rPr>
          <w:rFonts w:hint="eastAsia"/>
          <w:b/>
        </w:rPr>
      </w:pPr>
      <w:r w:rsidRPr="002F32C9">
        <w:rPr>
          <w:rFonts w:hint="eastAsia"/>
          <w:b/>
        </w:rPr>
        <w:t>预测模型和实际对比一下？</w:t>
      </w:r>
    </w:p>
    <w:p w:rsidR="000F03CD" w:rsidRDefault="000F03CD" w:rsidP="000F03CD">
      <w:pPr>
        <w:pStyle w:val="2"/>
        <w:rPr>
          <w:rFonts w:hint="eastAsia"/>
        </w:rPr>
      </w:pPr>
      <w:r>
        <w:rPr>
          <w:rFonts w:hint="eastAsia"/>
        </w:rPr>
        <w:t xml:space="preserve">20160702 </w:t>
      </w:r>
      <w:r>
        <w:rPr>
          <w:rFonts w:hint="eastAsia"/>
        </w:rPr>
        <w:t>永远不接下落的飞刀</w:t>
      </w:r>
    </w:p>
    <w:p w:rsidR="000F03CD" w:rsidRDefault="000F03CD" w:rsidP="000F03CD">
      <w:pPr>
        <w:pStyle w:val="a0"/>
        <w:rPr>
          <w:rFonts w:hint="eastAsia"/>
        </w:rPr>
      </w:pPr>
      <w:r>
        <w:rPr>
          <w:rFonts w:hint="eastAsia"/>
        </w:rPr>
        <w:t>华尔街名言，永远不接下落的飞刀。我觉得下落和飞刀两个概念需要明确一下。</w:t>
      </w:r>
    </w:p>
    <w:p w:rsidR="000F03CD" w:rsidRDefault="000F03CD" w:rsidP="000F03CD">
      <w:pPr>
        <w:pStyle w:val="a0"/>
        <w:rPr>
          <w:rFonts w:hint="eastAsia"/>
        </w:rPr>
      </w:pPr>
      <w:r>
        <w:rPr>
          <w:rFonts w:hint="eastAsia"/>
        </w:rPr>
        <w:t>那什么是下落的飞刀呢？首先，是下落，是处于下跌通道中的股票。但是有时候下落只是洗盘调整。难点就是区分真正的下跌和调整洗盘。（难点，需要找方法）</w:t>
      </w:r>
    </w:p>
    <w:p w:rsidR="000F03CD" w:rsidRDefault="000F03CD" w:rsidP="000F03CD">
      <w:pPr>
        <w:pStyle w:val="a0"/>
        <w:rPr>
          <w:rFonts w:hint="eastAsia"/>
        </w:rPr>
      </w:pPr>
      <w:r>
        <w:rPr>
          <w:rFonts w:hint="eastAsia"/>
        </w:rPr>
        <w:t>飞刀，就是飞快的会让你血肉模糊的。</w:t>
      </w:r>
    </w:p>
    <w:p w:rsidR="000F03CD" w:rsidRDefault="000F03CD" w:rsidP="000F03CD">
      <w:pPr>
        <w:pStyle w:val="a0"/>
        <w:rPr>
          <w:rFonts w:hint="eastAsia"/>
        </w:rPr>
      </w:pPr>
      <w:r>
        <w:rPr>
          <w:rFonts w:hint="eastAsia"/>
        </w:rPr>
        <w:t>所以，暴跌以后的反弹，尽量不要抢，抢也要等到收盘前。</w:t>
      </w:r>
    </w:p>
    <w:p w:rsidR="000F03CD" w:rsidRDefault="000F03CD" w:rsidP="000F03CD">
      <w:pPr>
        <w:pStyle w:val="2"/>
        <w:rPr>
          <w:rFonts w:hint="eastAsia"/>
        </w:rPr>
      </w:pPr>
      <w:r>
        <w:rPr>
          <w:rFonts w:hint="eastAsia"/>
        </w:rPr>
        <w:t xml:space="preserve">20160703 </w:t>
      </w:r>
      <w:r>
        <w:rPr>
          <w:rFonts w:hint="eastAsia"/>
        </w:rPr>
        <w:t>关于追涨和杀跌</w:t>
      </w:r>
    </w:p>
    <w:p w:rsidR="000F03CD" w:rsidRPr="00D1463F" w:rsidRDefault="000F03CD" w:rsidP="000F03CD">
      <w:pPr>
        <w:pStyle w:val="a0"/>
        <w:rPr>
          <w:rFonts w:hint="eastAsia"/>
        </w:rPr>
      </w:pPr>
      <w:r>
        <w:rPr>
          <w:rFonts w:hint="eastAsia"/>
        </w:rPr>
        <w:t>追</w:t>
      </w:r>
      <w:proofErr w:type="gramStart"/>
      <w:r>
        <w:rPr>
          <w:rFonts w:hint="eastAsia"/>
        </w:rPr>
        <w:t>涨其实</w:t>
      </w:r>
      <w:proofErr w:type="gramEnd"/>
      <w:r>
        <w:rPr>
          <w:rFonts w:hint="eastAsia"/>
        </w:rPr>
        <w:t>不怕，追的是趋势，但是，得明确追的哪一种趋势？是短期，中期，还是长期？</w:t>
      </w:r>
    </w:p>
    <w:p w:rsidR="000F03CD" w:rsidRPr="006C0CEF" w:rsidRDefault="000F03CD" w:rsidP="000F03CD">
      <w:pPr>
        <w:pStyle w:val="a0"/>
      </w:pPr>
      <w:r>
        <w:rPr>
          <w:rFonts w:hint="eastAsia"/>
        </w:rPr>
        <w:t>如果是日内追涨，必然是看到了有大资金进入，但这种趋势一定是瞬时的。</w:t>
      </w:r>
    </w:p>
    <w:p w:rsidR="00C0733A" w:rsidRPr="00AF072C" w:rsidRDefault="00C0733A" w:rsidP="00C0733A">
      <w:pPr>
        <w:pStyle w:val="1"/>
      </w:pPr>
      <w:r>
        <w:rPr>
          <w:rFonts w:hint="eastAsia"/>
        </w:rPr>
        <w:t>交易心得</w:t>
      </w:r>
    </w:p>
    <w:p w:rsidR="000D67B3" w:rsidRPr="000D67B3" w:rsidRDefault="000D67B3"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p>
    <w:p w:rsidR="00EA6B3F" w:rsidRPr="005A564F" w:rsidRDefault="00EA6B3F" w:rsidP="00EA6B3F">
      <w:pPr>
        <w:pStyle w:val="2"/>
      </w:pPr>
      <w:r>
        <w:rPr>
          <w:rFonts w:hint="eastAsia"/>
        </w:rPr>
        <w:t>操作纪律</w:t>
      </w:r>
    </w:p>
    <w:p w:rsidR="00EA6B3F" w:rsidRPr="005A564F" w:rsidRDefault="00EA6B3F" w:rsidP="00EA6B3F">
      <w:pPr>
        <w:rPr>
          <w:color w:val="000000"/>
          <w:szCs w:val="21"/>
        </w:rPr>
      </w:pPr>
      <w:r w:rsidRPr="005A564F">
        <w:rPr>
          <w:rFonts w:hint="eastAsia"/>
        </w:rPr>
        <w:t xml:space="preserve">1. </w:t>
      </w:r>
      <w:r w:rsidRPr="005A564F">
        <w:rPr>
          <w:rFonts w:hint="eastAsia"/>
        </w:rPr>
        <w:t>不接下落的飞刀</w:t>
      </w:r>
    </w:p>
    <w:p w:rsidR="00EA6B3F" w:rsidRPr="005A564F" w:rsidRDefault="00EA6B3F" w:rsidP="00EA6B3F">
      <w:pPr>
        <w:rPr>
          <w:color w:val="000000"/>
          <w:szCs w:val="21"/>
        </w:rPr>
      </w:pPr>
      <w:r w:rsidRPr="005A564F">
        <w:rPr>
          <w:rFonts w:hint="eastAsia"/>
        </w:rPr>
        <w:t xml:space="preserve">2. </w:t>
      </w:r>
      <w:r w:rsidRPr="005A564F">
        <w:rPr>
          <w:rFonts w:hint="eastAsia"/>
        </w:rPr>
        <w:t>企稳确认才买股票</w:t>
      </w:r>
    </w:p>
    <w:p w:rsidR="00EA6B3F" w:rsidRPr="005A564F" w:rsidRDefault="00EA6B3F" w:rsidP="00EA6B3F">
      <w:pPr>
        <w:rPr>
          <w:color w:val="000000"/>
          <w:szCs w:val="21"/>
        </w:rPr>
      </w:pPr>
      <w:r w:rsidRPr="005A564F">
        <w:rPr>
          <w:rFonts w:hint="eastAsia"/>
        </w:rPr>
        <w:t>3  </w:t>
      </w:r>
      <w:r w:rsidRPr="005A564F">
        <w:rPr>
          <w:rFonts w:hint="eastAsia"/>
        </w:rPr>
        <w:t>分批建仓，第一批</w:t>
      </w:r>
      <w:proofErr w:type="gramStart"/>
      <w:r w:rsidRPr="005A564F">
        <w:rPr>
          <w:rFonts w:hint="eastAsia"/>
        </w:rPr>
        <w:t>仓位</w:t>
      </w:r>
      <w:proofErr w:type="gramEnd"/>
      <w:r w:rsidRPr="005A564F">
        <w:rPr>
          <w:rFonts w:hint="eastAsia"/>
        </w:rPr>
        <w:t>1/4</w:t>
      </w:r>
    </w:p>
    <w:p w:rsidR="00EA6B3F" w:rsidRPr="005A564F" w:rsidRDefault="00EA6B3F" w:rsidP="00EA6B3F">
      <w:pPr>
        <w:rPr>
          <w:color w:val="000000"/>
          <w:szCs w:val="21"/>
        </w:rPr>
      </w:pPr>
      <w:r w:rsidRPr="005A564F">
        <w:rPr>
          <w:rFonts w:hint="eastAsia"/>
        </w:rPr>
        <w:t>4  </w:t>
      </w:r>
      <w:r w:rsidRPr="005A564F">
        <w:rPr>
          <w:rFonts w:hint="eastAsia"/>
        </w:rPr>
        <w:t>不轻易补仓摊薄成本！</w:t>
      </w:r>
    </w:p>
    <w:p w:rsidR="00EA6B3F" w:rsidRPr="005A564F" w:rsidRDefault="00EA6B3F" w:rsidP="00EA6B3F">
      <w:pPr>
        <w:rPr>
          <w:color w:val="000000"/>
          <w:szCs w:val="21"/>
        </w:rPr>
      </w:pPr>
      <w:r w:rsidRPr="005A564F">
        <w:rPr>
          <w:rFonts w:hint="eastAsia"/>
        </w:rPr>
        <w:t>5  </w:t>
      </w:r>
      <w:r w:rsidRPr="005A564F">
        <w:rPr>
          <w:rFonts w:hint="eastAsia"/>
        </w:rPr>
        <w:t>买入的股票一定要有预期</w:t>
      </w:r>
    </w:p>
    <w:p w:rsidR="00EA6B3F" w:rsidRPr="005A564F" w:rsidRDefault="00EA6B3F" w:rsidP="00EA6B3F">
      <w:pPr>
        <w:rPr>
          <w:color w:val="000000"/>
          <w:szCs w:val="21"/>
        </w:rPr>
      </w:pPr>
      <w:r w:rsidRPr="005A564F">
        <w:rPr>
          <w:rFonts w:hint="eastAsia"/>
        </w:rPr>
        <w:t>6  </w:t>
      </w:r>
      <w:r w:rsidRPr="005A564F">
        <w:rPr>
          <w:rFonts w:hint="eastAsia"/>
        </w:rPr>
        <w:t>跌的多不是买入的理由，涨的多也不是卖的理由</w:t>
      </w:r>
    </w:p>
    <w:p w:rsidR="00EA6B3F" w:rsidRPr="005A564F" w:rsidRDefault="00EA6B3F" w:rsidP="00EA6B3F">
      <w:pPr>
        <w:rPr>
          <w:color w:val="000000"/>
          <w:szCs w:val="21"/>
        </w:rPr>
      </w:pPr>
      <w:r w:rsidRPr="005A564F">
        <w:rPr>
          <w:rFonts w:hint="eastAsia"/>
        </w:rPr>
        <w:t>7  </w:t>
      </w:r>
      <w:r w:rsidRPr="005A564F">
        <w:rPr>
          <w:rFonts w:hint="eastAsia"/>
        </w:rPr>
        <w:t>不买便宜货</w:t>
      </w:r>
      <w:r>
        <w:rPr>
          <w:rFonts w:hint="eastAsia"/>
        </w:rPr>
        <w:t>，</w:t>
      </w:r>
      <w:r w:rsidRPr="005A564F">
        <w:rPr>
          <w:rFonts w:hint="eastAsia"/>
        </w:rPr>
        <w:t>便宜未必没好货，但是很难有好货，被市场抛弃的股票，肯定会有被抛弃的理由</w:t>
      </w:r>
    </w:p>
    <w:p w:rsidR="00EA6B3F" w:rsidRPr="005A564F" w:rsidRDefault="00EA6B3F" w:rsidP="00EA6B3F">
      <w:pPr>
        <w:rPr>
          <w:color w:val="000000"/>
          <w:szCs w:val="21"/>
        </w:rPr>
      </w:pPr>
      <w:r w:rsidRPr="005A564F">
        <w:rPr>
          <w:rFonts w:hint="eastAsia"/>
        </w:rPr>
        <w:t xml:space="preserve">8. </w:t>
      </w:r>
      <w:r w:rsidRPr="005A564F">
        <w:rPr>
          <w:rFonts w:hint="eastAsia"/>
        </w:rPr>
        <w:t>年线以下抢涨停板得注意</w:t>
      </w:r>
    </w:p>
    <w:p w:rsidR="00EA6B3F" w:rsidRPr="005A564F" w:rsidRDefault="00EA6B3F" w:rsidP="00EA6B3F">
      <w:pPr>
        <w:rPr>
          <w:color w:val="000000"/>
          <w:szCs w:val="21"/>
        </w:rPr>
      </w:pPr>
      <w:r w:rsidRPr="005A564F">
        <w:rPr>
          <w:rFonts w:hint="eastAsia"/>
        </w:rPr>
        <w:lastRenderedPageBreak/>
        <w:t xml:space="preserve">9. </w:t>
      </w:r>
      <w:r w:rsidRPr="005A564F">
        <w:rPr>
          <w:rFonts w:hint="eastAsia"/>
        </w:rPr>
        <w:t>切记把短线做成长线</w:t>
      </w:r>
    </w:p>
    <w:p w:rsidR="00EA6B3F" w:rsidRPr="005A564F" w:rsidRDefault="00EA6B3F" w:rsidP="00EA6B3F">
      <w:pPr>
        <w:rPr>
          <w:color w:val="000000"/>
          <w:szCs w:val="21"/>
        </w:rPr>
      </w:pPr>
      <w:r w:rsidRPr="005A564F">
        <w:rPr>
          <w:rFonts w:hint="eastAsia"/>
        </w:rPr>
        <w:t>10. </w:t>
      </w:r>
      <w:r w:rsidRPr="005A564F">
        <w:rPr>
          <w:rFonts w:hint="eastAsia"/>
          <w:shd w:val="clear" w:color="auto" w:fill="FFFFFF"/>
        </w:rPr>
        <w:t>先拉起的不做</w:t>
      </w:r>
      <w:r w:rsidRPr="005A564F">
        <w:rPr>
          <w:rFonts w:hint="eastAsia"/>
          <w:shd w:val="clear" w:color="auto" w:fill="FFFFFF"/>
        </w:rPr>
        <w:t>t</w:t>
      </w:r>
      <w:r w:rsidRPr="005A564F">
        <w:rPr>
          <w:rFonts w:hint="eastAsia"/>
          <w:shd w:val="clear" w:color="auto" w:fill="FFFFFF"/>
        </w:rPr>
        <w:t>！</w:t>
      </w:r>
      <w:r w:rsidRPr="005A564F">
        <w:rPr>
          <w:rFonts w:hint="eastAsia"/>
          <w:shd w:val="clear" w:color="auto" w:fill="FFFFFF"/>
        </w:rPr>
        <w:t xml:space="preserve"> </w:t>
      </w:r>
      <w:r w:rsidRPr="005A564F">
        <w:rPr>
          <w:rFonts w:hint="eastAsia"/>
          <w:shd w:val="clear" w:color="auto" w:fill="FFFFFF"/>
        </w:rPr>
        <w:t>先砸盘的可以做</w:t>
      </w:r>
      <w:r w:rsidRPr="005A564F">
        <w:rPr>
          <w:rFonts w:hint="eastAsia"/>
          <w:shd w:val="clear" w:color="auto" w:fill="FFFFFF"/>
        </w:rPr>
        <w:t>t</w:t>
      </w:r>
      <w:r w:rsidRPr="005A564F">
        <w:rPr>
          <w:rFonts w:hint="eastAsia"/>
          <w:shd w:val="clear" w:color="auto" w:fill="FFFFFF"/>
        </w:rPr>
        <w:t>。行情不好的，先卖后买。</w:t>
      </w:r>
    </w:p>
    <w:p w:rsidR="00EA6B3F" w:rsidRDefault="00EA6B3F" w:rsidP="00EA6B3F">
      <w:pPr>
        <w:rPr>
          <w:shd w:val="clear" w:color="auto" w:fill="FFFFFF"/>
        </w:rPr>
      </w:pPr>
      <w:r w:rsidRPr="005A564F">
        <w:rPr>
          <w:rFonts w:hint="eastAsia"/>
          <w:shd w:val="clear" w:color="auto" w:fill="FFFFFF"/>
        </w:rPr>
        <w:t xml:space="preserve">11. </w:t>
      </w:r>
      <w:r w:rsidRPr="005A564F">
        <w:rPr>
          <w:rFonts w:hint="eastAsia"/>
          <w:shd w:val="clear" w:color="auto" w:fill="FFFFFF"/>
        </w:rPr>
        <w:t>不懂的不买，港股你懂吗</w:t>
      </w:r>
      <w:r w:rsidRPr="005A564F">
        <w:rPr>
          <w:rFonts w:hint="eastAsia"/>
          <w:shd w:val="clear" w:color="auto" w:fill="FFFFFF"/>
        </w:rPr>
        <w:t xml:space="preserve"> </w:t>
      </w:r>
      <w:r w:rsidRPr="005A564F">
        <w:rPr>
          <w:rFonts w:hint="eastAsia"/>
          <w:shd w:val="clear" w:color="auto" w:fill="FFFFFF"/>
        </w:rPr>
        <w:t>你去买！</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1 长线资金进出：长期固定</w:t>
      </w:r>
      <w:proofErr w:type="gramStart"/>
      <w:r w:rsidRPr="00450908">
        <w:rPr>
          <w:rFonts w:ascii="微软雅黑" w:eastAsia="微软雅黑" w:hAnsi="微软雅黑" w:cs="宋体" w:hint="eastAsia"/>
          <w:color w:val="000000"/>
          <w:kern w:val="0"/>
          <w:szCs w:val="21"/>
        </w:rPr>
        <w:t>仓位</w:t>
      </w:r>
      <w:proofErr w:type="gramEnd"/>
      <w:r w:rsidRPr="00450908">
        <w:rPr>
          <w:rFonts w:ascii="微软雅黑" w:eastAsia="微软雅黑" w:hAnsi="微软雅黑" w:cs="宋体" w:hint="eastAsia"/>
          <w:color w:val="000000"/>
          <w:kern w:val="0"/>
          <w:szCs w:val="21"/>
        </w:rPr>
        <w:t>比例30%（停牌的计算在内），此部分</w:t>
      </w:r>
      <w:proofErr w:type="gramStart"/>
      <w:r w:rsidRPr="00450908">
        <w:rPr>
          <w:rFonts w:ascii="微软雅黑" w:eastAsia="微软雅黑" w:hAnsi="微软雅黑" w:cs="宋体" w:hint="eastAsia"/>
          <w:color w:val="000000"/>
          <w:kern w:val="0"/>
          <w:szCs w:val="21"/>
        </w:rPr>
        <w:t>仓位</w:t>
      </w:r>
      <w:proofErr w:type="gramEnd"/>
      <w:r w:rsidRPr="00450908">
        <w:rPr>
          <w:rFonts w:ascii="微软雅黑" w:eastAsia="微软雅黑" w:hAnsi="微软雅黑" w:cs="宋体" w:hint="eastAsia"/>
          <w:color w:val="000000"/>
          <w:kern w:val="0"/>
          <w:szCs w:val="21"/>
        </w:rPr>
        <w:t>除非重大，特殊情况，否则一般不动。出了就是彻底不玩。</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2  持股不超过5只，绝对要求，每周只能开仓一只股票，绝对纪律。清仓后本周不开仓，买入一只票，这支票的持有时间必须清楚。</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3  交易时间 10:30 11:30 1:45 2:45，严格遵照，</w:t>
      </w:r>
      <w:proofErr w:type="gramStart"/>
      <w:r w:rsidRPr="00450908">
        <w:rPr>
          <w:rFonts w:ascii="微软雅黑" w:eastAsia="微软雅黑" w:hAnsi="微软雅黑" w:cs="宋体" w:hint="eastAsia"/>
          <w:color w:val="000000"/>
          <w:kern w:val="0"/>
          <w:szCs w:val="21"/>
        </w:rPr>
        <w:t>切不可仍了一只</w:t>
      </w:r>
      <w:proofErr w:type="gramEnd"/>
      <w:r w:rsidRPr="00450908">
        <w:rPr>
          <w:rFonts w:ascii="微软雅黑" w:eastAsia="微软雅黑" w:hAnsi="微软雅黑" w:cs="宋体" w:hint="eastAsia"/>
          <w:color w:val="000000"/>
          <w:kern w:val="0"/>
          <w:szCs w:val="21"/>
        </w:rPr>
        <w:t>票，去换另一只。</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4. 交易侧重于时间，而不要重于价格。</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5. 周线上升，日线背离调整的周期票，介入。</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shd w:val="clear" w:color="auto" w:fill="FFFFFF"/>
        </w:rPr>
        <w:t>6. 做T的原则，15分钟的成交量，5分钟成交量，参考KDJ指标，RSI指标，MACD指标。</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7. 采用技术性买点。不可随情绪买卖。坚持低买高卖的原则，原则上不追高。</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8. 成长投资和周期性趋势投资</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9. 股票的价格包括  1 股票的内涵值（企业成长的价值） 2 流动性溢价（钱多钱贬值） 3 风险附加值（炒作博弈）</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10. T的规则 弱势反弹，做T的买入，买入后即设定T的价差卖出，视市场的强弱，设定1.5-2-2.5</w:t>
      </w:r>
      <w:proofErr w:type="gramStart"/>
      <w:r w:rsidRPr="00450908">
        <w:rPr>
          <w:rFonts w:ascii="微软雅黑" w:eastAsia="微软雅黑" w:hAnsi="微软雅黑" w:cs="宋体" w:hint="eastAsia"/>
          <w:color w:val="000000"/>
          <w:kern w:val="0"/>
          <w:szCs w:val="21"/>
        </w:rPr>
        <w:t>三</w:t>
      </w:r>
      <w:proofErr w:type="gramEnd"/>
      <w:r w:rsidRPr="00450908">
        <w:rPr>
          <w:rFonts w:ascii="微软雅黑" w:eastAsia="微软雅黑" w:hAnsi="微软雅黑" w:cs="宋体" w:hint="eastAsia"/>
          <w:color w:val="000000"/>
          <w:kern w:val="0"/>
          <w:szCs w:val="21"/>
        </w:rPr>
        <w:t>档，先设高档，如果买入后1个小时未成交，调低卖出价格。强势用时间控制，无论多少，尾盘尽量出掉，不然会对第二天</w:t>
      </w:r>
      <w:proofErr w:type="gramStart"/>
      <w:r w:rsidRPr="00450908">
        <w:rPr>
          <w:rFonts w:ascii="微软雅黑" w:eastAsia="微软雅黑" w:hAnsi="微软雅黑" w:cs="宋体" w:hint="eastAsia"/>
          <w:color w:val="000000"/>
          <w:kern w:val="0"/>
          <w:szCs w:val="21"/>
        </w:rPr>
        <w:t>仓位</w:t>
      </w:r>
      <w:proofErr w:type="gramEnd"/>
      <w:r w:rsidRPr="00450908">
        <w:rPr>
          <w:rFonts w:ascii="微软雅黑" w:eastAsia="微软雅黑" w:hAnsi="微软雅黑" w:cs="宋体" w:hint="eastAsia"/>
          <w:color w:val="000000"/>
          <w:kern w:val="0"/>
          <w:szCs w:val="21"/>
        </w:rPr>
        <w:t>和心态有影响。</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11. 出现千股跌停，短期不玩。</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12. 在大盘的支撑位买入，在大盘的压力位卖出。或者在股价的支撑位买入，在股价的压力位卖出。买入三笔被套后 不再买入。</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13. 短线资金，快进快出，2-3个点必须出。不管是日内还是隔日。切记贪。</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14. 早盘跌2个点，一定择机卖出。特别是下跌通道的时候。</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lastRenderedPageBreak/>
        <w:t>15  急跌当天不抢反弹，第二天看情况做T。</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16  资金如果进入就被套，最晚第三天中午11：30，割肉出局。</w:t>
      </w:r>
    </w:p>
    <w:p w:rsidR="00437E26" w:rsidRDefault="00437E26" w:rsidP="00437E26">
      <w:pPr>
        <w:pStyle w:val="1"/>
      </w:pPr>
      <w:r>
        <w:rPr>
          <w:rFonts w:hint="eastAsia"/>
        </w:rPr>
        <w:t>案例记载分析</w:t>
      </w:r>
    </w:p>
    <w:p w:rsidR="00437E26" w:rsidRPr="005A564F" w:rsidRDefault="00437E26" w:rsidP="00437E26">
      <w:pPr>
        <w:pStyle w:val="2"/>
      </w:pPr>
      <w:r>
        <w:rPr>
          <w:rFonts w:hint="eastAsia"/>
        </w:rPr>
        <w:t xml:space="preserve">20160630 </w:t>
      </w:r>
      <w:proofErr w:type="gramStart"/>
      <w:r>
        <w:rPr>
          <w:rFonts w:hint="eastAsia"/>
        </w:rPr>
        <w:t>亚投行</w:t>
      </w:r>
      <w:proofErr w:type="gramEnd"/>
      <w:r>
        <w:rPr>
          <w:rFonts w:hint="eastAsia"/>
        </w:rPr>
        <w:t>的消息</w:t>
      </w:r>
    </w:p>
    <w:p w:rsidR="00437E26" w:rsidRPr="00437E26" w:rsidRDefault="00437E26" w:rsidP="00437E26">
      <w:pPr>
        <w:pStyle w:val="a0"/>
      </w:pP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394E73" w:rsidRDefault="001507FA" w:rsidP="00394E73">
      <w:pPr>
        <w:pStyle w:val="2"/>
      </w:pPr>
      <w:r>
        <w:rPr>
          <w:rFonts w:hint="eastAsia"/>
        </w:rPr>
        <w:t>股票大格局与技术分析</w:t>
      </w:r>
    </w:p>
    <w:p w:rsidR="00F20BC2" w:rsidRDefault="00394E73" w:rsidP="00394E73">
      <w:pPr>
        <w:pStyle w:val="a0"/>
      </w:pPr>
      <w:r>
        <w:rPr>
          <w:rFonts w:hint="eastAsia"/>
        </w:rPr>
        <w:t>中国市场是牛短熊长，散户主导。美国股市是牛长熊短</w:t>
      </w:r>
      <w:r w:rsidR="00F20BC2">
        <w:rPr>
          <w:rFonts w:hint="eastAsia"/>
        </w:rPr>
        <w:t>，机构主导</w:t>
      </w:r>
      <w:r>
        <w:rPr>
          <w:rFonts w:hint="eastAsia"/>
        </w:rPr>
        <w:t>。所以，用美国市场的那一套来指导中国市场是很困难的。</w:t>
      </w:r>
    </w:p>
    <w:p w:rsidR="00394E73" w:rsidRDefault="00394E73" w:rsidP="00394E73">
      <w:pPr>
        <w:pStyle w:val="a0"/>
      </w:pPr>
      <w:r>
        <w:rPr>
          <w:rFonts w:hint="eastAsia"/>
        </w:rPr>
        <w:t>中国市场投机性重，</w:t>
      </w:r>
      <w:r w:rsidR="00064214">
        <w:rPr>
          <w:rFonts w:hint="eastAsia"/>
        </w:rPr>
        <w:t>那是因为，中国市场没有相对可靠的公司。公司从上市开始，就是抱着圈钱为目的的，基本不分红，不断的编造各种股市并除权扩股，从二级市场圈钱。公司本身的发展和经营的好坏与二级市场的股价也没有必然的关系。</w:t>
      </w:r>
    </w:p>
    <w:p w:rsidR="0054641D" w:rsidRDefault="0054641D" w:rsidP="00394E73">
      <w:pPr>
        <w:pStyle w:val="a0"/>
      </w:pPr>
      <w:r>
        <w:rPr>
          <w:rFonts w:hint="eastAsia"/>
        </w:rPr>
        <w:t>长期持有最典型的是中国石油，中国平安。这两个公司在股市最红火的时候上市，但是股民长期持有，依然是亏损连连。</w:t>
      </w:r>
    </w:p>
    <w:p w:rsidR="0054641D" w:rsidRDefault="0054641D" w:rsidP="00394E73">
      <w:pPr>
        <w:pStyle w:val="a0"/>
      </w:pPr>
      <w:r>
        <w:rPr>
          <w:rFonts w:hint="eastAsia"/>
        </w:rPr>
        <w:t>中国股票比较经典的长期持有是茅台和万科。这两只股票其实更多的是赶上了中国改革开放经济发展，奢侈消费和房地产主导的经济产业。而新兴产业，并有创造力的行业的龙头企业的股票是唯一可持有的。</w:t>
      </w:r>
      <w:r w:rsidR="007D1B13">
        <w:rPr>
          <w:rFonts w:hint="eastAsia"/>
        </w:rPr>
        <w:t>所有，能够长期持有的行业一定是有无限市场潜力，并且企业的管理者是相当可靠的。而中国满足这两点的股票简直凤毛麟角。</w:t>
      </w:r>
    </w:p>
    <w:p w:rsidR="006E55D5" w:rsidRPr="00394E73" w:rsidRDefault="006E55D5" w:rsidP="00394E73">
      <w:pPr>
        <w:pStyle w:val="a0"/>
      </w:pPr>
      <w:r>
        <w:rPr>
          <w:rFonts w:hint="eastAsia"/>
        </w:rPr>
        <w:t>所以，中国股票长期持有赚钱，那是庄家忽悠散户的方法。如果散户不准备接盘和长期持有，庄家出不了货，拿那么多股票是没有用的。</w:t>
      </w:r>
    </w:p>
    <w:p w:rsidR="005574B5" w:rsidRPr="00EA6B3F" w:rsidRDefault="005574B5" w:rsidP="00AF072C">
      <w:pPr>
        <w:widowControl/>
        <w:shd w:val="clear" w:color="auto" w:fill="FFFFFF"/>
        <w:spacing w:line="315" w:lineRule="atLeast"/>
        <w:jc w:val="left"/>
        <w:rPr>
          <w:rFonts w:ascii="微软雅黑" w:eastAsia="微软雅黑" w:hAnsi="微软雅黑" w:cs="宋体"/>
          <w:color w:val="000000"/>
          <w:kern w:val="0"/>
          <w:szCs w:val="21"/>
        </w:rPr>
      </w:pPr>
    </w:p>
    <w:p w:rsidR="00AF072C" w:rsidRPr="00AF072C" w:rsidRDefault="00513F86" w:rsidP="00513F86">
      <w:pPr>
        <w:pStyle w:val="1"/>
      </w:pPr>
      <w:bookmarkStart w:id="24" w:name="_Toc454983300"/>
      <w:r>
        <w:rPr>
          <w:rFonts w:hint="eastAsia"/>
        </w:rPr>
        <w:t>联系方式</w:t>
      </w:r>
      <w:bookmarkEnd w:id="24"/>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lastRenderedPageBreak/>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312" w:rsidRDefault="00C32312" w:rsidP="00566594">
      <w:r>
        <w:separator/>
      </w:r>
    </w:p>
  </w:endnote>
  <w:endnote w:type="continuationSeparator" w:id="0">
    <w:p w:rsidR="00C32312" w:rsidRDefault="00C32312"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Content>
      <w:p w:rsidR="00DB6DD7" w:rsidRDefault="00DB6DD7" w:rsidP="00481032">
        <w:pPr>
          <w:pStyle w:val="ab"/>
          <w:jc w:val="center"/>
        </w:pPr>
        <w:r>
          <w:fldChar w:fldCharType="begin"/>
        </w:r>
        <w:r>
          <w:instrText>PAGE   \* MERGEFORMAT</w:instrText>
        </w:r>
        <w:r>
          <w:fldChar w:fldCharType="separate"/>
        </w:r>
        <w:r w:rsidR="00F84159" w:rsidRPr="00F84159">
          <w:rPr>
            <w:noProof/>
            <w:lang w:val="zh-CN"/>
          </w:rPr>
          <w:t>3</w:t>
        </w:r>
        <w:r>
          <w:fldChar w:fldCharType="end"/>
        </w:r>
      </w:p>
    </w:sdtContent>
  </w:sdt>
  <w:p w:rsidR="00DB6DD7" w:rsidRDefault="00DB6DD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312" w:rsidRDefault="00C32312" w:rsidP="00566594">
      <w:r>
        <w:separator/>
      </w:r>
    </w:p>
  </w:footnote>
  <w:footnote w:type="continuationSeparator" w:id="0">
    <w:p w:rsidR="00C32312" w:rsidRDefault="00C32312"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5">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8">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9">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5"/>
  </w:num>
  <w:num w:numId="4">
    <w:abstractNumId w:val="2"/>
  </w:num>
  <w:num w:numId="5">
    <w:abstractNumId w:val="8"/>
  </w:num>
  <w:num w:numId="6">
    <w:abstractNumId w:val="4"/>
  </w:num>
  <w:num w:numId="7">
    <w:abstractNumId w:val="4"/>
  </w:num>
  <w:num w:numId="8">
    <w:abstractNumId w:val="4"/>
  </w:num>
  <w:num w:numId="9">
    <w:abstractNumId w:val="4"/>
  </w:num>
  <w:num w:numId="10">
    <w:abstractNumId w:val="4"/>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4"/>
  </w:num>
  <w:num w:numId="15">
    <w:abstractNumId w:val="4"/>
  </w:num>
  <w:num w:numId="16">
    <w:abstractNumId w:val="1"/>
  </w:num>
  <w:num w:numId="17">
    <w:abstractNumId w:val="6"/>
  </w:num>
  <w:num w:numId="1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35D5"/>
    <w:rsid w:val="00003A19"/>
    <w:rsid w:val="00003C75"/>
    <w:rsid w:val="00007342"/>
    <w:rsid w:val="00010FFA"/>
    <w:rsid w:val="00012D45"/>
    <w:rsid w:val="00013119"/>
    <w:rsid w:val="00013728"/>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4F2B"/>
    <w:rsid w:val="0005593A"/>
    <w:rsid w:val="000560C9"/>
    <w:rsid w:val="00056907"/>
    <w:rsid w:val="00056E86"/>
    <w:rsid w:val="00064214"/>
    <w:rsid w:val="00065D67"/>
    <w:rsid w:val="00065EDA"/>
    <w:rsid w:val="0006766D"/>
    <w:rsid w:val="00067C4B"/>
    <w:rsid w:val="00070DBE"/>
    <w:rsid w:val="00071D44"/>
    <w:rsid w:val="00073ABE"/>
    <w:rsid w:val="00077F36"/>
    <w:rsid w:val="00080764"/>
    <w:rsid w:val="00080D71"/>
    <w:rsid w:val="000816FF"/>
    <w:rsid w:val="000819FD"/>
    <w:rsid w:val="00082FCD"/>
    <w:rsid w:val="00083196"/>
    <w:rsid w:val="0008438D"/>
    <w:rsid w:val="000846AC"/>
    <w:rsid w:val="00085CFE"/>
    <w:rsid w:val="0008781D"/>
    <w:rsid w:val="00091805"/>
    <w:rsid w:val="0009290E"/>
    <w:rsid w:val="000953B9"/>
    <w:rsid w:val="000A06E4"/>
    <w:rsid w:val="000A3F98"/>
    <w:rsid w:val="000A5A50"/>
    <w:rsid w:val="000A64C3"/>
    <w:rsid w:val="000B0017"/>
    <w:rsid w:val="000B052C"/>
    <w:rsid w:val="000B157C"/>
    <w:rsid w:val="000B1BE4"/>
    <w:rsid w:val="000B2246"/>
    <w:rsid w:val="000B34E7"/>
    <w:rsid w:val="000B4075"/>
    <w:rsid w:val="000B40D0"/>
    <w:rsid w:val="000B454E"/>
    <w:rsid w:val="000B45D4"/>
    <w:rsid w:val="000B6359"/>
    <w:rsid w:val="000B63F6"/>
    <w:rsid w:val="000C0E95"/>
    <w:rsid w:val="000C137A"/>
    <w:rsid w:val="000C4C7B"/>
    <w:rsid w:val="000C7DA0"/>
    <w:rsid w:val="000D0B55"/>
    <w:rsid w:val="000D2BED"/>
    <w:rsid w:val="000D426C"/>
    <w:rsid w:val="000D484A"/>
    <w:rsid w:val="000D4FD6"/>
    <w:rsid w:val="000D5172"/>
    <w:rsid w:val="000D6300"/>
    <w:rsid w:val="000D67B3"/>
    <w:rsid w:val="000E1890"/>
    <w:rsid w:val="000E2D1C"/>
    <w:rsid w:val="000E328E"/>
    <w:rsid w:val="000E3BD5"/>
    <w:rsid w:val="000E62E0"/>
    <w:rsid w:val="000E7024"/>
    <w:rsid w:val="000F0300"/>
    <w:rsid w:val="000F03CD"/>
    <w:rsid w:val="000F15A2"/>
    <w:rsid w:val="000F1C27"/>
    <w:rsid w:val="000F31BD"/>
    <w:rsid w:val="000F3A30"/>
    <w:rsid w:val="000F4041"/>
    <w:rsid w:val="000F57F4"/>
    <w:rsid w:val="000F5A8E"/>
    <w:rsid w:val="000F6B95"/>
    <w:rsid w:val="0010123C"/>
    <w:rsid w:val="00101FDB"/>
    <w:rsid w:val="00103C5A"/>
    <w:rsid w:val="00111057"/>
    <w:rsid w:val="0011119C"/>
    <w:rsid w:val="00115A46"/>
    <w:rsid w:val="00116593"/>
    <w:rsid w:val="0011763F"/>
    <w:rsid w:val="001176DB"/>
    <w:rsid w:val="00121C6B"/>
    <w:rsid w:val="0012305A"/>
    <w:rsid w:val="00123110"/>
    <w:rsid w:val="00124167"/>
    <w:rsid w:val="00126E5E"/>
    <w:rsid w:val="00127562"/>
    <w:rsid w:val="00132A4E"/>
    <w:rsid w:val="00133BD3"/>
    <w:rsid w:val="001345F5"/>
    <w:rsid w:val="0013461E"/>
    <w:rsid w:val="00134B63"/>
    <w:rsid w:val="00142CC2"/>
    <w:rsid w:val="00143724"/>
    <w:rsid w:val="001475AE"/>
    <w:rsid w:val="0014793F"/>
    <w:rsid w:val="001507FA"/>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2E2D"/>
    <w:rsid w:val="00175212"/>
    <w:rsid w:val="0017591F"/>
    <w:rsid w:val="0017628E"/>
    <w:rsid w:val="001777A4"/>
    <w:rsid w:val="00177EC1"/>
    <w:rsid w:val="001801A8"/>
    <w:rsid w:val="00183220"/>
    <w:rsid w:val="001852CD"/>
    <w:rsid w:val="001861C8"/>
    <w:rsid w:val="00187FA0"/>
    <w:rsid w:val="001907EB"/>
    <w:rsid w:val="001914CB"/>
    <w:rsid w:val="00194851"/>
    <w:rsid w:val="00194A74"/>
    <w:rsid w:val="001956F8"/>
    <w:rsid w:val="00197B46"/>
    <w:rsid w:val="001A42F2"/>
    <w:rsid w:val="001A4327"/>
    <w:rsid w:val="001A4A15"/>
    <w:rsid w:val="001A6B2D"/>
    <w:rsid w:val="001A70F8"/>
    <w:rsid w:val="001A7CC4"/>
    <w:rsid w:val="001B19C1"/>
    <w:rsid w:val="001B4659"/>
    <w:rsid w:val="001B4D32"/>
    <w:rsid w:val="001B6930"/>
    <w:rsid w:val="001C08DD"/>
    <w:rsid w:val="001C19F7"/>
    <w:rsid w:val="001C2891"/>
    <w:rsid w:val="001C2ACC"/>
    <w:rsid w:val="001C4A4D"/>
    <w:rsid w:val="001C79DF"/>
    <w:rsid w:val="001D3CF4"/>
    <w:rsid w:val="001D4707"/>
    <w:rsid w:val="001D52A8"/>
    <w:rsid w:val="001D68F4"/>
    <w:rsid w:val="001E0716"/>
    <w:rsid w:val="001E2C00"/>
    <w:rsid w:val="001E6452"/>
    <w:rsid w:val="001F087F"/>
    <w:rsid w:val="001F0D02"/>
    <w:rsid w:val="001F1D34"/>
    <w:rsid w:val="001F3D8C"/>
    <w:rsid w:val="001F6A53"/>
    <w:rsid w:val="001F772B"/>
    <w:rsid w:val="00200C9D"/>
    <w:rsid w:val="002016BB"/>
    <w:rsid w:val="002048F6"/>
    <w:rsid w:val="00204D1B"/>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39B"/>
    <w:rsid w:val="0022556F"/>
    <w:rsid w:val="00234C59"/>
    <w:rsid w:val="00235068"/>
    <w:rsid w:val="002432E1"/>
    <w:rsid w:val="0024405A"/>
    <w:rsid w:val="00244363"/>
    <w:rsid w:val="00245307"/>
    <w:rsid w:val="0024736B"/>
    <w:rsid w:val="00247F1D"/>
    <w:rsid w:val="002535B8"/>
    <w:rsid w:val="00257092"/>
    <w:rsid w:val="00257822"/>
    <w:rsid w:val="00257925"/>
    <w:rsid w:val="00261130"/>
    <w:rsid w:val="002629C6"/>
    <w:rsid w:val="00262A87"/>
    <w:rsid w:val="00264F7C"/>
    <w:rsid w:val="00265188"/>
    <w:rsid w:val="00265F8D"/>
    <w:rsid w:val="00271774"/>
    <w:rsid w:val="002718A4"/>
    <w:rsid w:val="00271A18"/>
    <w:rsid w:val="00272447"/>
    <w:rsid w:val="00272B4B"/>
    <w:rsid w:val="002735B7"/>
    <w:rsid w:val="00275F4B"/>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38E9"/>
    <w:rsid w:val="00294CC8"/>
    <w:rsid w:val="0029530E"/>
    <w:rsid w:val="002976C7"/>
    <w:rsid w:val="002A09AD"/>
    <w:rsid w:val="002A2655"/>
    <w:rsid w:val="002A2C60"/>
    <w:rsid w:val="002A55BE"/>
    <w:rsid w:val="002A6F35"/>
    <w:rsid w:val="002B2F0D"/>
    <w:rsid w:val="002B30A1"/>
    <w:rsid w:val="002B42A7"/>
    <w:rsid w:val="002B4935"/>
    <w:rsid w:val="002B5620"/>
    <w:rsid w:val="002B633C"/>
    <w:rsid w:val="002B77AF"/>
    <w:rsid w:val="002C0818"/>
    <w:rsid w:val="002C28FE"/>
    <w:rsid w:val="002C29A1"/>
    <w:rsid w:val="002C3A7E"/>
    <w:rsid w:val="002C4844"/>
    <w:rsid w:val="002C60B1"/>
    <w:rsid w:val="002D0F23"/>
    <w:rsid w:val="002D1BFC"/>
    <w:rsid w:val="002D24A9"/>
    <w:rsid w:val="002D28A4"/>
    <w:rsid w:val="002D37AF"/>
    <w:rsid w:val="002D5087"/>
    <w:rsid w:val="002D60A2"/>
    <w:rsid w:val="002D6F41"/>
    <w:rsid w:val="002E15CA"/>
    <w:rsid w:val="002E16C1"/>
    <w:rsid w:val="002E1736"/>
    <w:rsid w:val="002E366D"/>
    <w:rsid w:val="002E4C79"/>
    <w:rsid w:val="002E4D57"/>
    <w:rsid w:val="002E5440"/>
    <w:rsid w:val="002E7ABE"/>
    <w:rsid w:val="002F097D"/>
    <w:rsid w:val="002F09D6"/>
    <w:rsid w:val="002F24FA"/>
    <w:rsid w:val="002F32C9"/>
    <w:rsid w:val="002F3C02"/>
    <w:rsid w:val="002F4560"/>
    <w:rsid w:val="002F6B37"/>
    <w:rsid w:val="002F6D2D"/>
    <w:rsid w:val="002F77FA"/>
    <w:rsid w:val="0030034E"/>
    <w:rsid w:val="00301D3B"/>
    <w:rsid w:val="003041AA"/>
    <w:rsid w:val="00310AB0"/>
    <w:rsid w:val="00310ED1"/>
    <w:rsid w:val="00310F84"/>
    <w:rsid w:val="00313776"/>
    <w:rsid w:val="00316D85"/>
    <w:rsid w:val="00323B77"/>
    <w:rsid w:val="003255DF"/>
    <w:rsid w:val="003309A9"/>
    <w:rsid w:val="00333232"/>
    <w:rsid w:val="00333695"/>
    <w:rsid w:val="00333DAD"/>
    <w:rsid w:val="0033686A"/>
    <w:rsid w:val="0034066A"/>
    <w:rsid w:val="00343129"/>
    <w:rsid w:val="00345881"/>
    <w:rsid w:val="00347626"/>
    <w:rsid w:val="003500E9"/>
    <w:rsid w:val="00350AED"/>
    <w:rsid w:val="003529EA"/>
    <w:rsid w:val="00352CC8"/>
    <w:rsid w:val="00353E6B"/>
    <w:rsid w:val="003543C4"/>
    <w:rsid w:val="00354AA2"/>
    <w:rsid w:val="00354D8F"/>
    <w:rsid w:val="003607ED"/>
    <w:rsid w:val="0036088A"/>
    <w:rsid w:val="003608D7"/>
    <w:rsid w:val="003631C5"/>
    <w:rsid w:val="0036683D"/>
    <w:rsid w:val="00367FA7"/>
    <w:rsid w:val="0037152D"/>
    <w:rsid w:val="00374124"/>
    <w:rsid w:val="0037470A"/>
    <w:rsid w:val="00375EAB"/>
    <w:rsid w:val="00380C1C"/>
    <w:rsid w:val="003811DE"/>
    <w:rsid w:val="003838DC"/>
    <w:rsid w:val="00384AE2"/>
    <w:rsid w:val="00385C7D"/>
    <w:rsid w:val="00387812"/>
    <w:rsid w:val="0039097E"/>
    <w:rsid w:val="0039478C"/>
    <w:rsid w:val="00394C2F"/>
    <w:rsid w:val="00394E73"/>
    <w:rsid w:val="003A00CB"/>
    <w:rsid w:val="003A61B8"/>
    <w:rsid w:val="003B04C1"/>
    <w:rsid w:val="003B0874"/>
    <w:rsid w:val="003B12BE"/>
    <w:rsid w:val="003B146B"/>
    <w:rsid w:val="003B22DA"/>
    <w:rsid w:val="003B39C8"/>
    <w:rsid w:val="003B3C12"/>
    <w:rsid w:val="003B4632"/>
    <w:rsid w:val="003B7843"/>
    <w:rsid w:val="003C0485"/>
    <w:rsid w:val="003C3D57"/>
    <w:rsid w:val="003C3D98"/>
    <w:rsid w:val="003C4554"/>
    <w:rsid w:val="003C71DA"/>
    <w:rsid w:val="003D14FE"/>
    <w:rsid w:val="003D1E6D"/>
    <w:rsid w:val="003D220E"/>
    <w:rsid w:val="003D3AA8"/>
    <w:rsid w:val="003D3E90"/>
    <w:rsid w:val="003D3FDE"/>
    <w:rsid w:val="003D5F73"/>
    <w:rsid w:val="003E0295"/>
    <w:rsid w:val="003E0A57"/>
    <w:rsid w:val="003E2A2D"/>
    <w:rsid w:val="003E3BA0"/>
    <w:rsid w:val="003E3E56"/>
    <w:rsid w:val="003E69BE"/>
    <w:rsid w:val="003E6AF1"/>
    <w:rsid w:val="003E7005"/>
    <w:rsid w:val="003F23BE"/>
    <w:rsid w:val="003F2E31"/>
    <w:rsid w:val="003F3644"/>
    <w:rsid w:val="003F3B30"/>
    <w:rsid w:val="003F42D0"/>
    <w:rsid w:val="003F55AC"/>
    <w:rsid w:val="003F595C"/>
    <w:rsid w:val="003F7DE9"/>
    <w:rsid w:val="00401D2B"/>
    <w:rsid w:val="00401E3F"/>
    <w:rsid w:val="0040208E"/>
    <w:rsid w:val="0041094E"/>
    <w:rsid w:val="00411C1B"/>
    <w:rsid w:val="00415986"/>
    <w:rsid w:val="00415CEB"/>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7E26"/>
    <w:rsid w:val="004408AA"/>
    <w:rsid w:val="004411B1"/>
    <w:rsid w:val="00444E24"/>
    <w:rsid w:val="004478E7"/>
    <w:rsid w:val="00450622"/>
    <w:rsid w:val="00450908"/>
    <w:rsid w:val="004513E5"/>
    <w:rsid w:val="00452845"/>
    <w:rsid w:val="00455E33"/>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81032"/>
    <w:rsid w:val="004817AF"/>
    <w:rsid w:val="00483144"/>
    <w:rsid w:val="00484B78"/>
    <w:rsid w:val="00486883"/>
    <w:rsid w:val="00491C6D"/>
    <w:rsid w:val="00493E19"/>
    <w:rsid w:val="0049416B"/>
    <w:rsid w:val="0049502D"/>
    <w:rsid w:val="004953FF"/>
    <w:rsid w:val="00496006"/>
    <w:rsid w:val="0049632B"/>
    <w:rsid w:val="00496919"/>
    <w:rsid w:val="00497770"/>
    <w:rsid w:val="004A278A"/>
    <w:rsid w:val="004A27EE"/>
    <w:rsid w:val="004A3256"/>
    <w:rsid w:val="004A396B"/>
    <w:rsid w:val="004A4020"/>
    <w:rsid w:val="004A4AD0"/>
    <w:rsid w:val="004A51B6"/>
    <w:rsid w:val="004A6469"/>
    <w:rsid w:val="004A66F3"/>
    <w:rsid w:val="004A6FE7"/>
    <w:rsid w:val="004B1447"/>
    <w:rsid w:val="004B2625"/>
    <w:rsid w:val="004B2C03"/>
    <w:rsid w:val="004B60B9"/>
    <w:rsid w:val="004B770C"/>
    <w:rsid w:val="004C1A59"/>
    <w:rsid w:val="004C4C4B"/>
    <w:rsid w:val="004C574B"/>
    <w:rsid w:val="004C6E3F"/>
    <w:rsid w:val="004D00FB"/>
    <w:rsid w:val="004D1EED"/>
    <w:rsid w:val="004D2F99"/>
    <w:rsid w:val="004D3C8C"/>
    <w:rsid w:val="004D46A8"/>
    <w:rsid w:val="004D526E"/>
    <w:rsid w:val="004D5B69"/>
    <w:rsid w:val="004D7FE9"/>
    <w:rsid w:val="004E12A9"/>
    <w:rsid w:val="004E27A9"/>
    <w:rsid w:val="004E3E77"/>
    <w:rsid w:val="004E47C0"/>
    <w:rsid w:val="004E4D7F"/>
    <w:rsid w:val="004E4F12"/>
    <w:rsid w:val="004E5D72"/>
    <w:rsid w:val="004E668A"/>
    <w:rsid w:val="004E72C3"/>
    <w:rsid w:val="004F2FCF"/>
    <w:rsid w:val="004F375D"/>
    <w:rsid w:val="004F37D9"/>
    <w:rsid w:val="004F38E0"/>
    <w:rsid w:val="004F3948"/>
    <w:rsid w:val="004F41AF"/>
    <w:rsid w:val="004F4EBF"/>
    <w:rsid w:val="004F5F7F"/>
    <w:rsid w:val="004F62B1"/>
    <w:rsid w:val="004F788E"/>
    <w:rsid w:val="0050022B"/>
    <w:rsid w:val="00500743"/>
    <w:rsid w:val="005009D5"/>
    <w:rsid w:val="005011EF"/>
    <w:rsid w:val="00501585"/>
    <w:rsid w:val="0050450D"/>
    <w:rsid w:val="005057D5"/>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5440"/>
    <w:rsid w:val="005265F2"/>
    <w:rsid w:val="00532D96"/>
    <w:rsid w:val="00533CB3"/>
    <w:rsid w:val="005367C1"/>
    <w:rsid w:val="005416E3"/>
    <w:rsid w:val="0054641D"/>
    <w:rsid w:val="00546948"/>
    <w:rsid w:val="00547039"/>
    <w:rsid w:val="00550C8D"/>
    <w:rsid w:val="0055245B"/>
    <w:rsid w:val="005525CA"/>
    <w:rsid w:val="005566A8"/>
    <w:rsid w:val="00556BF3"/>
    <w:rsid w:val="005574B5"/>
    <w:rsid w:val="00557620"/>
    <w:rsid w:val="005602D6"/>
    <w:rsid w:val="005603C9"/>
    <w:rsid w:val="0056248D"/>
    <w:rsid w:val="00563F67"/>
    <w:rsid w:val="00566594"/>
    <w:rsid w:val="00566B41"/>
    <w:rsid w:val="0056719E"/>
    <w:rsid w:val="00567EA3"/>
    <w:rsid w:val="0057127D"/>
    <w:rsid w:val="0057237E"/>
    <w:rsid w:val="005747E6"/>
    <w:rsid w:val="00577AA6"/>
    <w:rsid w:val="00577DAF"/>
    <w:rsid w:val="00581828"/>
    <w:rsid w:val="00581B09"/>
    <w:rsid w:val="005820BA"/>
    <w:rsid w:val="0058229E"/>
    <w:rsid w:val="00582677"/>
    <w:rsid w:val="00585DBC"/>
    <w:rsid w:val="00586AFF"/>
    <w:rsid w:val="00586B70"/>
    <w:rsid w:val="005909A6"/>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798C"/>
    <w:rsid w:val="005D008D"/>
    <w:rsid w:val="005D0DA1"/>
    <w:rsid w:val="005D0EA1"/>
    <w:rsid w:val="005D1D94"/>
    <w:rsid w:val="005D3BB1"/>
    <w:rsid w:val="005D4573"/>
    <w:rsid w:val="005D4F0B"/>
    <w:rsid w:val="005D6E3A"/>
    <w:rsid w:val="005E0BA9"/>
    <w:rsid w:val="005E0C75"/>
    <w:rsid w:val="005E14D1"/>
    <w:rsid w:val="005E1B83"/>
    <w:rsid w:val="005E215C"/>
    <w:rsid w:val="005E4F1A"/>
    <w:rsid w:val="005E68C9"/>
    <w:rsid w:val="005E7D0E"/>
    <w:rsid w:val="005F2E00"/>
    <w:rsid w:val="005F4541"/>
    <w:rsid w:val="005F5335"/>
    <w:rsid w:val="005F70C9"/>
    <w:rsid w:val="0060004A"/>
    <w:rsid w:val="006023D4"/>
    <w:rsid w:val="006045CB"/>
    <w:rsid w:val="00606788"/>
    <w:rsid w:val="00606CBA"/>
    <w:rsid w:val="00610E0D"/>
    <w:rsid w:val="00614838"/>
    <w:rsid w:val="00614FA0"/>
    <w:rsid w:val="00617BF5"/>
    <w:rsid w:val="00620072"/>
    <w:rsid w:val="00623336"/>
    <w:rsid w:val="00623718"/>
    <w:rsid w:val="0062555D"/>
    <w:rsid w:val="00625EC6"/>
    <w:rsid w:val="00626989"/>
    <w:rsid w:val="00627A6E"/>
    <w:rsid w:val="00630E09"/>
    <w:rsid w:val="006315F7"/>
    <w:rsid w:val="0063369B"/>
    <w:rsid w:val="006361E0"/>
    <w:rsid w:val="00636A97"/>
    <w:rsid w:val="00636EC1"/>
    <w:rsid w:val="00637BAD"/>
    <w:rsid w:val="00640D51"/>
    <w:rsid w:val="00641E7A"/>
    <w:rsid w:val="00642647"/>
    <w:rsid w:val="006438D4"/>
    <w:rsid w:val="006453B8"/>
    <w:rsid w:val="00645440"/>
    <w:rsid w:val="00646E73"/>
    <w:rsid w:val="00647724"/>
    <w:rsid w:val="00647CCE"/>
    <w:rsid w:val="006520CA"/>
    <w:rsid w:val="00652D56"/>
    <w:rsid w:val="00653AF3"/>
    <w:rsid w:val="00655658"/>
    <w:rsid w:val="006569AC"/>
    <w:rsid w:val="00656D38"/>
    <w:rsid w:val="006579CE"/>
    <w:rsid w:val="00657AC8"/>
    <w:rsid w:val="006600F2"/>
    <w:rsid w:val="006613F5"/>
    <w:rsid w:val="006623F9"/>
    <w:rsid w:val="00662B07"/>
    <w:rsid w:val="00664658"/>
    <w:rsid w:val="00664FE0"/>
    <w:rsid w:val="00665636"/>
    <w:rsid w:val="006665DC"/>
    <w:rsid w:val="00670C09"/>
    <w:rsid w:val="00670DCE"/>
    <w:rsid w:val="0067127B"/>
    <w:rsid w:val="006743C0"/>
    <w:rsid w:val="006778B6"/>
    <w:rsid w:val="00677F8D"/>
    <w:rsid w:val="006830B2"/>
    <w:rsid w:val="0068555A"/>
    <w:rsid w:val="0068685A"/>
    <w:rsid w:val="00687933"/>
    <w:rsid w:val="00687CF8"/>
    <w:rsid w:val="00690B1B"/>
    <w:rsid w:val="00690BC2"/>
    <w:rsid w:val="00691EBC"/>
    <w:rsid w:val="006924A8"/>
    <w:rsid w:val="006929B9"/>
    <w:rsid w:val="00693A74"/>
    <w:rsid w:val="00693BBE"/>
    <w:rsid w:val="00697212"/>
    <w:rsid w:val="00697724"/>
    <w:rsid w:val="006A17C5"/>
    <w:rsid w:val="006A1AF2"/>
    <w:rsid w:val="006A2843"/>
    <w:rsid w:val="006A37E9"/>
    <w:rsid w:val="006A4058"/>
    <w:rsid w:val="006A72D9"/>
    <w:rsid w:val="006A74E9"/>
    <w:rsid w:val="006B154B"/>
    <w:rsid w:val="006B4FC2"/>
    <w:rsid w:val="006B725D"/>
    <w:rsid w:val="006C0618"/>
    <w:rsid w:val="006C0CEF"/>
    <w:rsid w:val="006C1536"/>
    <w:rsid w:val="006C2680"/>
    <w:rsid w:val="006C37FF"/>
    <w:rsid w:val="006C3A76"/>
    <w:rsid w:val="006C404C"/>
    <w:rsid w:val="006C451E"/>
    <w:rsid w:val="006C50C4"/>
    <w:rsid w:val="006C55D7"/>
    <w:rsid w:val="006C5871"/>
    <w:rsid w:val="006C61FA"/>
    <w:rsid w:val="006C688C"/>
    <w:rsid w:val="006D01EE"/>
    <w:rsid w:val="006D0DC0"/>
    <w:rsid w:val="006D1DEA"/>
    <w:rsid w:val="006D1E59"/>
    <w:rsid w:val="006D571C"/>
    <w:rsid w:val="006D7114"/>
    <w:rsid w:val="006E0070"/>
    <w:rsid w:val="006E150A"/>
    <w:rsid w:val="006E16CB"/>
    <w:rsid w:val="006E2D2B"/>
    <w:rsid w:val="006E55D5"/>
    <w:rsid w:val="006E69C0"/>
    <w:rsid w:val="006F1CCA"/>
    <w:rsid w:val="006F238B"/>
    <w:rsid w:val="006F3741"/>
    <w:rsid w:val="006F4A30"/>
    <w:rsid w:val="006F4CE1"/>
    <w:rsid w:val="006F5436"/>
    <w:rsid w:val="006F598A"/>
    <w:rsid w:val="006F6B23"/>
    <w:rsid w:val="006F7DF7"/>
    <w:rsid w:val="00700C06"/>
    <w:rsid w:val="00702842"/>
    <w:rsid w:val="0070464F"/>
    <w:rsid w:val="00704DF5"/>
    <w:rsid w:val="00706B6F"/>
    <w:rsid w:val="00706F63"/>
    <w:rsid w:val="00707A49"/>
    <w:rsid w:val="00710B22"/>
    <w:rsid w:val="0071143C"/>
    <w:rsid w:val="0071253E"/>
    <w:rsid w:val="00712727"/>
    <w:rsid w:val="007130E2"/>
    <w:rsid w:val="00714AA3"/>
    <w:rsid w:val="00715B86"/>
    <w:rsid w:val="007171C8"/>
    <w:rsid w:val="00717EEB"/>
    <w:rsid w:val="0072031E"/>
    <w:rsid w:val="00720818"/>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220B"/>
    <w:rsid w:val="00763383"/>
    <w:rsid w:val="00771890"/>
    <w:rsid w:val="00773452"/>
    <w:rsid w:val="007752C7"/>
    <w:rsid w:val="00775529"/>
    <w:rsid w:val="00775674"/>
    <w:rsid w:val="0077576B"/>
    <w:rsid w:val="007759BE"/>
    <w:rsid w:val="00775A08"/>
    <w:rsid w:val="007760AF"/>
    <w:rsid w:val="0078320A"/>
    <w:rsid w:val="00784BB1"/>
    <w:rsid w:val="00787427"/>
    <w:rsid w:val="00792050"/>
    <w:rsid w:val="007926F2"/>
    <w:rsid w:val="00792922"/>
    <w:rsid w:val="007941F0"/>
    <w:rsid w:val="00794B33"/>
    <w:rsid w:val="007976CB"/>
    <w:rsid w:val="007A22BE"/>
    <w:rsid w:val="007A2399"/>
    <w:rsid w:val="007A3652"/>
    <w:rsid w:val="007A4513"/>
    <w:rsid w:val="007A5304"/>
    <w:rsid w:val="007B185F"/>
    <w:rsid w:val="007B1970"/>
    <w:rsid w:val="007B430D"/>
    <w:rsid w:val="007B76BB"/>
    <w:rsid w:val="007C0789"/>
    <w:rsid w:val="007C264D"/>
    <w:rsid w:val="007C2D97"/>
    <w:rsid w:val="007C466C"/>
    <w:rsid w:val="007C48AF"/>
    <w:rsid w:val="007C6602"/>
    <w:rsid w:val="007D0F27"/>
    <w:rsid w:val="007D12C9"/>
    <w:rsid w:val="007D1B13"/>
    <w:rsid w:val="007D4357"/>
    <w:rsid w:val="007E07E6"/>
    <w:rsid w:val="007E099F"/>
    <w:rsid w:val="007E22C2"/>
    <w:rsid w:val="007E3F29"/>
    <w:rsid w:val="007E4C1E"/>
    <w:rsid w:val="007E4D21"/>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725A"/>
    <w:rsid w:val="0081732A"/>
    <w:rsid w:val="00821F42"/>
    <w:rsid w:val="00822BE5"/>
    <w:rsid w:val="008304B0"/>
    <w:rsid w:val="00832B5A"/>
    <w:rsid w:val="00832C1A"/>
    <w:rsid w:val="00834E91"/>
    <w:rsid w:val="008354D3"/>
    <w:rsid w:val="0083638D"/>
    <w:rsid w:val="00836972"/>
    <w:rsid w:val="00836F9F"/>
    <w:rsid w:val="00843BAD"/>
    <w:rsid w:val="00844784"/>
    <w:rsid w:val="00844F56"/>
    <w:rsid w:val="00845D2F"/>
    <w:rsid w:val="008506AC"/>
    <w:rsid w:val="00850A12"/>
    <w:rsid w:val="008524D7"/>
    <w:rsid w:val="008538F4"/>
    <w:rsid w:val="008561DB"/>
    <w:rsid w:val="00856540"/>
    <w:rsid w:val="008622EE"/>
    <w:rsid w:val="00864B6A"/>
    <w:rsid w:val="00864BC0"/>
    <w:rsid w:val="008668F9"/>
    <w:rsid w:val="00866DB4"/>
    <w:rsid w:val="0087201B"/>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94D"/>
    <w:rsid w:val="008949EC"/>
    <w:rsid w:val="008978B8"/>
    <w:rsid w:val="008A1487"/>
    <w:rsid w:val="008A18FF"/>
    <w:rsid w:val="008A1925"/>
    <w:rsid w:val="008A1BA9"/>
    <w:rsid w:val="008A5C70"/>
    <w:rsid w:val="008A67F6"/>
    <w:rsid w:val="008A718A"/>
    <w:rsid w:val="008B2879"/>
    <w:rsid w:val="008B330F"/>
    <w:rsid w:val="008B6268"/>
    <w:rsid w:val="008B7543"/>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3B27"/>
    <w:rsid w:val="008F3DFF"/>
    <w:rsid w:val="008F5A6D"/>
    <w:rsid w:val="008F65AB"/>
    <w:rsid w:val="008F6B71"/>
    <w:rsid w:val="00902C69"/>
    <w:rsid w:val="00903E90"/>
    <w:rsid w:val="00904B78"/>
    <w:rsid w:val="00905B5C"/>
    <w:rsid w:val="009061D8"/>
    <w:rsid w:val="009100C0"/>
    <w:rsid w:val="0091123A"/>
    <w:rsid w:val="00911FA5"/>
    <w:rsid w:val="00912450"/>
    <w:rsid w:val="00914138"/>
    <w:rsid w:val="009156F9"/>
    <w:rsid w:val="00916E1A"/>
    <w:rsid w:val="00921C06"/>
    <w:rsid w:val="00922E02"/>
    <w:rsid w:val="00923395"/>
    <w:rsid w:val="0092394E"/>
    <w:rsid w:val="009262FE"/>
    <w:rsid w:val="0092770C"/>
    <w:rsid w:val="00932C41"/>
    <w:rsid w:val="00933366"/>
    <w:rsid w:val="0093476B"/>
    <w:rsid w:val="00940137"/>
    <w:rsid w:val="00942181"/>
    <w:rsid w:val="00942CCE"/>
    <w:rsid w:val="009465CA"/>
    <w:rsid w:val="00950302"/>
    <w:rsid w:val="00951467"/>
    <w:rsid w:val="00952CA8"/>
    <w:rsid w:val="0095480B"/>
    <w:rsid w:val="0096095C"/>
    <w:rsid w:val="00962994"/>
    <w:rsid w:val="00962FF8"/>
    <w:rsid w:val="00963923"/>
    <w:rsid w:val="00967EFF"/>
    <w:rsid w:val="009712AB"/>
    <w:rsid w:val="00972B20"/>
    <w:rsid w:val="009733CD"/>
    <w:rsid w:val="00973B5E"/>
    <w:rsid w:val="00975A8D"/>
    <w:rsid w:val="00975EE8"/>
    <w:rsid w:val="0098032D"/>
    <w:rsid w:val="00981972"/>
    <w:rsid w:val="00982F9C"/>
    <w:rsid w:val="0098431E"/>
    <w:rsid w:val="00985C37"/>
    <w:rsid w:val="009902D3"/>
    <w:rsid w:val="009917B3"/>
    <w:rsid w:val="00993C7F"/>
    <w:rsid w:val="0099432B"/>
    <w:rsid w:val="00996114"/>
    <w:rsid w:val="009A0B15"/>
    <w:rsid w:val="009A1AF0"/>
    <w:rsid w:val="009A3A29"/>
    <w:rsid w:val="009A5D5D"/>
    <w:rsid w:val="009A62D0"/>
    <w:rsid w:val="009A6B7D"/>
    <w:rsid w:val="009A73B2"/>
    <w:rsid w:val="009A7A2B"/>
    <w:rsid w:val="009B0366"/>
    <w:rsid w:val="009B16A1"/>
    <w:rsid w:val="009B3CD9"/>
    <w:rsid w:val="009B679B"/>
    <w:rsid w:val="009B7FB1"/>
    <w:rsid w:val="009C073F"/>
    <w:rsid w:val="009C1B33"/>
    <w:rsid w:val="009C3D49"/>
    <w:rsid w:val="009C4D60"/>
    <w:rsid w:val="009C6012"/>
    <w:rsid w:val="009C7139"/>
    <w:rsid w:val="009C76E2"/>
    <w:rsid w:val="009D017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6282"/>
    <w:rsid w:val="00A06420"/>
    <w:rsid w:val="00A06D95"/>
    <w:rsid w:val="00A11C74"/>
    <w:rsid w:val="00A138AA"/>
    <w:rsid w:val="00A13D29"/>
    <w:rsid w:val="00A15683"/>
    <w:rsid w:val="00A16A27"/>
    <w:rsid w:val="00A208B6"/>
    <w:rsid w:val="00A209BB"/>
    <w:rsid w:val="00A21F1C"/>
    <w:rsid w:val="00A2237F"/>
    <w:rsid w:val="00A224E8"/>
    <w:rsid w:val="00A2315C"/>
    <w:rsid w:val="00A23163"/>
    <w:rsid w:val="00A251C4"/>
    <w:rsid w:val="00A258FE"/>
    <w:rsid w:val="00A25AE0"/>
    <w:rsid w:val="00A25CDE"/>
    <w:rsid w:val="00A25EC7"/>
    <w:rsid w:val="00A266ED"/>
    <w:rsid w:val="00A2765F"/>
    <w:rsid w:val="00A27680"/>
    <w:rsid w:val="00A3267F"/>
    <w:rsid w:val="00A3417A"/>
    <w:rsid w:val="00A34597"/>
    <w:rsid w:val="00A3560D"/>
    <w:rsid w:val="00A35C44"/>
    <w:rsid w:val="00A404C8"/>
    <w:rsid w:val="00A40F06"/>
    <w:rsid w:val="00A42545"/>
    <w:rsid w:val="00A434D3"/>
    <w:rsid w:val="00A44063"/>
    <w:rsid w:val="00A47FB8"/>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5464"/>
    <w:rsid w:val="00A67E8B"/>
    <w:rsid w:val="00A729E3"/>
    <w:rsid w:val="00A751E1"/>
    <w:rsid w:val="00A76742"/>
    <w:rsid w:val="00A7715D"/>
    <w:rsid w:val="00A77704"/>
    <w:rsid w:val="00A81BB3"/>
    <w:rsid w:val="00A82F0E"/>
    <w:rsid w:val="00A85924"/>
    <w:rsid w:val="00A8762F"/>
    <w:rsid w:val="00A90D69"/>
    <w:rsid w:val="00A92B71"/>
    <w:rsid w:val="00A94C06"/>
    <w:rsid w:val="00A97459"/>
    <w:rsid w:val="00AA26F9"/>
    <w:rsid w:val="00AA42C7"/>
    <w:rsid w:val="00AA4CEF"/>
    <w:rsid w:val="00AA57DE"/>
    <w:rsid w:val="00AA783D"/>
    <w:rsid w:val="00AB122C"/>
    <w:rsid w:val="00AB1320"/>
    <w:rsid w:val="00AB174E"/>
    <w:rsid w:val="00AB28D2"/>
    <w:rsid w:val="00AB3CA9"/>
    <w:rsid w:val="00AB44A3"/>
    <w:rsid w:val="00AB61F7"/>
    <w:rsid w:val="00AB6BD2"/>
    <w:rsid w:val="00AC1B67"/>
    <w:rsid w:val="00AC25EC"/>
    <w:rsid w:val="00AC4FE0"/>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F072C"/>
    <w:rsid w:val="00AF10C6"/>
    <w:rsid w:val="00AF289B"/>
    <w:rsid w:val="00AF4402"/>
    <w:rsid w:val="00AF46E3"/>
    <w:rsid w:val="00AF6F8F"/>
    <w:rsid w:val="00B040B2"/>
    <w:rsid w:val="00B04CF2"/>
    <w:rsid w:val="00B07B64"/>
    <w:rsid w:val="00B11180"/>
    <w:rsid w:val="00B131A7"/>
    <w:rsid w:val="00B14175"/>
    <w:rsid w:val="00B159DF"/>
    <w:rsid w:val="00B15D1D"/>
    <w:rsid w:val="00B16368"/>
    <w:rsid w:val="00B16A56"/>
    <w:rsid w:val="00B17BD9"/>
    <w:rsid w:val="00B20649"/>
    <w:rsid w:val="00B20F81"/>
    <w:rsid w:val="00B2199C"/>
    <w:rsid w:val="00B22A4E"/>
    <w:rsid w:val="00B24A2B"/>
    <w:rsid w:val="00B24CCE"/>
    <w:rsid w:val="00B25056"/>
    <w:rsid w:val="00B256D6"/>
    <w:rsid w:val="00B26F31"/>
    <w:rsid w:val="00B321B7"/>
    <w:rsid w:val="00B32278"/>
    <w:rsid w:val="00B367A0"/>
    <w:rsid w:val="00B40518"/>
    <w:rsid w:val="00B41330"/>
    <w:rsid w:val="00B42CF1"/>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769C"/>
    <w:rsid w:val="00B67CD4"/>
    <w:rsid w:val="00B7019E"/>
    <w:rsid w:val="00B7099B"/>
    <w:rsid w:val="00B7178D"/>
    <w:rsid w:val="00B71A9C"/>
    <w:rsid w:val="00B73868"/>
    <w:rsid w:val="00B76A0A"/>
    <w:rsid w:val="00B80E40"/>
    <w:rsid w:val="00B80FAA"/>
    <w:rsid w:val="00B84A3E"/>
    <w:rsid w:val="00B85CB3"/>
    <w:rsid w:val="00B863C7"/>
    <w:rsid w:val="00B864E9"/>
    <w:rsid w:val="00B86D10"/>
    <w:rsid w:val="00B86E7C"/>
    <w:rsid w:val="00B86F2E"/>
    <w:rsid w:val="00B87D05"/>
    <w:rsid w:val="00B907C0"/>
    <w:rsid w:val="00B92D5F"/>
    <w:rsid w:val="00B95003"/>
    <w:rsid w:val="00B95EC6"/>
    <w:rsid w:val="00BA176D"/>
    <w:rsid w:val="00BA1873"/>
    <w:rsid w:val="00BA2F4F"/>
    <w:rsid w:val="00BA2F7A"/>
    <w:rsid w:val="00BA4F7C"/>
    <w:rsid w:val="00BB03C9"/>
    <w:rsid w:val="00BB04DA"/>
    <w:rsid w:val="00BB1CCE"/>
    <w:rsid w:val="00BB22CD"/>
    <w:rsid w:val="00BB2CAC"/>
    <w:rsid w:val="00BB3D78"/>
    <w:rsid w:val="00BC00ED"/>
    <w:rsid w:val="00BC0B29"/>
    <w:rsid w:val="00BC47AF"/>
    <w:rsid w:val="00BC6DAA"/>
    <w:rsid w:val="00BD0495"/>
    <w:rsid w:val="00BD4BFA"/>
    <w:rsid w:val="00BD573E"/>
    <w:rsid w:val="00BE2357"/>
    <w:rsid w:val="00BE3393"/>
    <w:rsid w:val="00BE6BB8"/>
    <w:rsid w:val="00BE72F6"/>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3BFE"/>
    <w:rsid w:val="00C0733A"/>
    <w:rsid w:val="00C11479"/>
    <w:rsid w:val="00C12659"/>
    <w:rsid w:val="00C133F9"/>
    <w:rsid w:val="00C136AF"/>
    <w:rsid w:val="00C139C9"/>
    <w:rsid w:val="00C1614B"/>
    <w:rsid w:val="00C16771"/>
    <w:rsid w:val="00C17F90"/>
    <w:rsid w:val="00C222DD"/>
    <w:rsid w:val="00C22D33"/>
    <w:rsid w:val="00C22D3D"/>
    <w:rsid w:val="00C23274"/>
    <w:rsid w:val="00C2369D"/>
    <w:rsid w:val="00C2418D"/>
    <w:rsid w:val="00C25160"/>
    <w:rsid w:val="00C25C66"/>
    <w:rsid w:val="00C2669C"/>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797A"/>
    <w:rsid w:val="00C541CD"/>
    <w:rsid w:val="00C54259"/>
    <w:rsid w:val="00C5534E"/>
    <w:rsid w:val="00C55357"/>
    <w:rsid w:val="00C56B8A"/>
    <w:rsid w:val="00C61361"/>
    <w:rsid w:val="00C61925"/>
    <w:rsid w:val="00C63DB2"/>
    <w:rsid w:val="00C65073"/>
    <w:rsid w:val="00C674E6"/>
    <w:rsid w:val="00C71C41"/>
    <w:rsid w:val="00C7236F"/>
    <w:rsid w:val="00C723B1"/>
    <w:rsid w:val="00C72460"/>
    <w:rsid w:val="00C76436"/>
    <w:rsid w:val="00C80023"/>
    <w:rsid w:val="00C80F5D"/>
    <w:rsid w:val="00C82F55"/>
    <w:rsid w:val="00C831B4"/>
    <w:rsid w:val="00C855FF"/>
    <w:rsid w:val="00C900DB"/>
    <w:rsid w:val="00C948ED"/>
    <w:rsid w:val="00C94D14"/>
    <w:rsid w:val="00C96AE7"/>
    <w:rsid w:val="00CA0EF2"/>
    <w:rsid w:val="00CA1AE3"/>
    <w:rsid w:val="00CA2D51"/>
    <w:rsid w:val="00CA3163"/>
    <w:rsid w:val="00CA728B"/>
    <w:rsid w:val="00CA7423"/>
    <w:rsid w:val="00CB3AE7"/>
    <w:rsid w:val="00CB4776"/>
    <w:rsid w:val="00CB4923"/>
    <w:rsid w:val="00CB4FCC"/>
    <w:rsid w:val="00CB5D8E"/>
    <w:rsid w:val="00CC0199"/>
    <w:rsid w:val="00CC0266"/>
    <w:rsid w:val="00CC0475"/>
    <w:rsid w:val="00CC04EF"/>
    <w:rsid w:val="00CC3EA1"/>
    <w:rsid w:val="00CC4940"/>
    <w:rsid w:val="00CC7F37"/>
    <w:rsid w:val="00CD3DBB"/>
    <w:rsid w:val="00CD46B9"/>
    <w:rsid w:val="00CD52B6"/>
    <w:rsid w:val="00CE13BA"/>
    <w:rsid w:val="00CE55F8"/>
    <w:rsid w:val="00CE6905"/>
    <w:rsid w:val="00CE69FF"/>
    <w:rsid w:val="00CE6ED4"/>
    <w:rsid w:val="00CE724D"/>
    <w:rsid w:val="00CF1DF9"/>
    <w:rsid w:val="00CF4875"/>
    <w:rsid w:val="00CF7C88"/>
    <w:rsid w:val="00D013C6"/>
    <w:rsid w:val="00D01A9C"/>
    <w:rsid w:val="00D0323A"/>
    <w:rsid w:val="00D04D5B"/>
    <w:rsid w:val="00D05D75"/>
    <w:rsid w:val="00D07261"/>
    <w:rsid w:val="00D11D15"/>
    <w:rsid w:val="00D12A8A"/>
    <w:rsid w:val="00D13C44"/>
    <w:rsid w:val="00D1463F"/>
    <w:rsid w:val="00D14C91"/>
    <w:rsid w:val="00D163AB"/>
    <w:rsid w:val="00D16BB7"/>
    <w:rsid w:val="00D17394"/>
    <w:rsid w:val="00D20051"/>
    <w:rsid w:val="00D21E2A"/>
    <w:rsid w:val="00D251BB"/>
    <w:rsid w:val="00D276B2"/>
    <w:rsid w:val="00D278F7"/>
    <w:rsid w:val="00D30A1C"/>
    <w:rsid w:val="00D32033"/>
    <w:rsid w:val="00D32E1D"/>
    <w:rsid w:val="00D32F9E"/>
    <w:rsid w:val="00D33A78"/>
    <w:rsid w:val="00D33EA3"/>
    <w:rsid w:val="00D37282"/>
    <w:rsid w:val="00D41A6B"/>
    <w:rsid w:val="00D43727"/>
    <w:rsid w:val="00D472A7"/>
    <w:rsid w:val="00D47973"/>
    <w:rsid w:val="00D51AA0"/>
    <w:rsid w:val="00D545D4"/>
    <w:rsid w:val="00D56E90"/>
    <w:rsid w:val="00D5783F"/>
    <w:rsid w:val="00D6108D"/>
    <w:rsid w:val="00D62997"/>
    <w:rsid w:val="00D65620"/>
    <w:rsid w:val="00D66C29"/>
    <w:rsid w:val="00D676F6"/>
    <w:rsid w:val="00D67718"/>
    <w:rsid w:val="00D70122"/>
    <w:rsid w:val="00D70BAF"/>
    <w:rsid w:val="00D70DC8"/>
    <w:rsid w:val="00D73340"/>
    <w:rsid w:val="00D7520B"/>
    <w:rsid w:val="00D7542C"/>
    <w:rsid w:val="00D76BEC"/>
    <w:rsid w:val="00D770EF"/>
    <w:rsid w:val="00D77D40"/>
    <w:rsid w:val="00D81416"/>
    <w:rsid w:val="00D82398"/>
    <w:rsid w:val="00D823DA"/>
    <w:rsid w:val="00D826DB"/>
    <w:rsid w:val="00D8362E"/>
    <w:rsid w:val="00D8647F"/>
    <w:rsid w:val="00D866F8"/>
    <w:rsid w:val="00D90647"/>
    <w:rsid w:val="00D91BF3"/>
    <w:rsid w:val="00D91E52"/>
    <w:rsid w:val="00D93D5D"/>
    <w:rsid w:val="00D96C6D"/>
    <w:rsid w:val="00DA08C4"/>
    <w:rsid w:val="00DA5583"/>
    <w:rsid w:val="00DA5C2C"/>
    <w:rsid w:val="00DB1774"/>
    <w:rsid w:val="00DB3287"/>
    <w:rsid w:val="00DB3984"/>
    <w:rsid w:val="00DB504F"/>
    <w:rsid w:val="00DB65A1"/>
    <w:rsid w:val="00DB69F0"/>
    <w:rsid w:val="00DB6DD7"/>
    <w:rsid w:val="00DC064A"/>
    <w:rsid w:val="00DC0B81"/>
    <w:rsid w:val="00DC0E87"/>
    <w:rsid w:val="00DC1790"/>
    <w:rsid w:val="00DC1F7A"/>
    <w:rsid w:val="00DC38CF"/>
    <w:rsid w:val="00DC3924"/>
    <w:rsid w:val="00DC4359"/>
    <w:rsid w:val="00DC4632"/>
    <w:rsid w:val="00DC706C"/>
    <w:rsid w:val="00DC785D"/>
    <w:rsid w:val="00DD0129"/>
    <w:rsid w:val="00DD0E33"/>
    <w:rsid w:val="00DD3D14"/>
    <w:rsid w:val="00DD48AE"/>
    <w:rsid w:val="00DD6D45"/>
    <w:rsid w:val="00DD7918"/>
    <w:rsid w:val="00DE192A"/>
    <w:rsid w:val="00DE3334"/>
    <w:rsid w:val="00DE56B1"/>
    <w:rsid w:val="00DE626D"/>
    <w:rsid w:val="00DF11D6"/>
    <w:rsid w:val="00DF16D9"/>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206E3"/>
    <w:rsid w:val="00E209DF"/>
    <w:rsid w:val="00E2128C"/>
    <w:rsid w:val="00E24CB5"/>
    <w:rsid w:val="00E25BC4"/>
    <w:rsid w:val="00E30498"/>
    <w:rsid w:val="00E30D16"/>
    <w:rsid w:val="00E30EE1"/>
    <w:rsid w:val="00E3288A"/>
    <w:rsid w:val="00E33B50"/>
    <w:rsid w:val="00E33EBD"/>
    <w:rsid w:val="00E344D7"/>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60AF"/>
    <w:rsid w:val="00E460E8"/>
    <w:rsid w:val="00E50C45"/>
    <w:rsid w:val="00E5104B"/>
    <w:rsid w:val="00E528EC"/>
    <w:rsid w:val="00E52BC0"/>
    <w:rsid w:val="00E52EDE"/>
    <w:rsid w:val="00E55A13"/>
    <w:rsid w:val="00E55D63"/>
    <w:rsid w:val="00E55E74"/>
    <w:rsid w:val="00E62844"/>
    <w:rsid w:val="00E64DAF"/>
    <w:rsid w:val="00E66566"/>
    <w:rsid w:val="00E66C23"/>
    <w:rsid w:val="00E70C9A"/>
    <w:rsid w:val="00E72913"/>
    <w:rsid w:val="00E74BBC"/>
    <w:rsid w:val="00E74CD2"/>
    <w:rsid w:val="00E75C2F"/>
    <w:rsid w:val="00E75D6C"/>
    <w:rsid w:val="00E75D7A"/>
    <w:rsid w:val="00E7790B"/>
    <w:rsid w:val="00E81FD5"/>
    <w:rsid w:val="00E822EB"/>
    <w:rsid w:val="00E825D1"/>
    <w:rsid w:val="00E864E3"/>
    <w:rsid w:val="00E87E59"/>
    <w:rsid w:val="00E87F86"/>
    <w:rsid w:val="00E91952"/>
    <w:rsid w:val="00E92341"/>
    <w:rsid w:val="00E94429"/>
    <w:rsid w:val="00E9623A"/>
    <w:rsid w:val="00E966DF"/>
    <w:rsid w:val="00EA1613"/>
    <w:rsid w:val="00EA23D1"/>
    <w:rsid w:val="00EA2643"/>
    <w:rsid w:val="00EA33C4"/>
    <w:rsid w:val="00EA382F"/>
    <w:rsid w:val="00EA3C67"/>
    <w:rsid w:val="00EA40F4"/>
    <w:rsid w:val="00EA50AD"/>
    <w:rsid w:val="00EA628D"/>
    <w:rsid w:val="00EA6B3F"/>
    <w:rsid w:val="00EA7332"/>
    <w:rsid w:val="00EB1B28"/>
    <w:rsid w:val="00EB45AD"/>
    <w:rsid w:val="00EB54E6"/>
    <w:rsid w:val="00EB72BA"/>
    <w:rsid w:val="00EC0951"/>
    <w:rsid w:val="00EC11B9"/>
    <w:rsid w:val="00EC2385"/>
    <w:rsid w:val="00EC576A"/>
    <w:rsid w:val="00EC692B"/>
    <w:rsid w:val="00EC7B0F"/>
    <w:rsid w:val="00ED0697"/>
    <w:rsid w:val="00ED0AC5"/>
    <w:rsid w:val="00ED15D4"/>
    <w:rsid w:val="00ED28A1"/>
    <w:rsid w:val="00ED2E18"/>
    <w:rsid w:val="00ED3BC4"/>
    <w:rsid w:val="00EE3E96"/>
    <w:rsid w:val="00EE5224"/>
    <w:rsid w:val="00EE7659"/>
    <w:rsid w:val="00EF07A6"/>
    <w:rsid w:val="00EF1B57"/>
    <w:rsid w:val="00EF269E"/>
    <w:rsid w:val="00EF3C70"/>
    <w:rsid w:val="00EF6DE4"/>
    <w:rsid w:val="00EF7176"/>
    <w:rsid w:val="00F02F55"/>
    <w:rsid w:val="00F0317C"/>
    <w:rsid w:val="00F04BFB"/>
    <w:rsid w:val="00F04F6B"/>
    <w:rsid w:val="00F12421"/>
    <w:rsid w:val="00F17582"/>
    <w:rsid w:val="00F175F3"/>
    <w:rsid w:val="00F17D15"/>
    <w:rsid w:val="00F17F56"/>
    <w:rsid w:val="00F200B7"/>
    <w:rsid w:val="00F20BC2"/>
    <w:rsid w:val="00F220D0"/>
    <w:rsid w:val="00F23D4D"/>
    <w:rsid w:val="00F2480B"/>
    <w:rsid w:val="00F25B49"/>
    <w:rsid w:val="00F264DB"/>
    <w:rsid w:val="00F266DB"/>
    <w:rsid w:val="00F32131"/>
    <w:rsid w:val="00F338D1"/>
    <w:rsid w:val="00F40700"/>
    <w:rsid w:val="00F42C8A"/>
    <w:rsid w:val="00F42EDC"/>
    <w:rsid w:val="00F43345"/>
    <w:rsid w:val="00F47676"/>
    <w:rsid w:val="00F47FBE"/>
    <w:rsid w:val="00F52253"/>
    <w:rsid w:val="00F52834"/>
    <w:rsid w:val="00F53619"/>
    <w:rsid w:val="00F53A4C"/>
    <w:rsid w:val="00F54B28"/>
    <w:rsid w:val="00F564CA"/>
    <w:rsid w:val="00F5729C"/>
    <w:rsid w:val="00F65257"/>
    <w:rsid w:val="00F7100A"/>
    <w:rsid w:val="00F7223A"/>
    <w:rsid w:val="00F73CC5"/>
    <w:rsid w:val="00F757F6"/>
    <w:rsid w:val="00F75E18"/>
    <w:rsid w:val="00F8211D"/>
    <w:rsid w:val="00F84159"/>
    <w:rsid w:val="00F84193"/>
    <w:rsid w:val="00F84A3F"/>
    <w:rsid w:val="00F8554F"/>
    <w:rsid w:val="00F871D0"/>
    <w:rsid w:val="00F9424B"/>
    <w:rsid w:val="00F9470A"/>
    <w:rsid w:val="00F94888"/>
    <w:rsid w:val="00F95A26"/>
    <w:rsid w:val="00F95A53"/>
    <w:rsid w:val="00FA0958"/>
    <w:rsid w:val="00FA1C22"/>
    <w:rsid w:val="00FA30AC"/>
    <w:rsid w:val="00FA3506"/>
    <w:rsid w:val="00FA3F5C"/>
    <w:rsid w:val="00FA623D"/>
    <w:rsid w:val="00FA719A"/>
    <w:rsid w:val="00FA77BE"/>
    <w:rsid w:val="00FB0F54"/>
    <w:rsid w:val="00FB0F7D"/>
    <w:rsid w:val="00FB193C"/>
    <w:rsid w:val="00FB2C86"/>
    <w:rsid w:val="00FB47BF"/>
    <w:rsid w:val="00FB49FA"/>
    <w:rsid w:val="00FB7517"/>
    <w:rsid w:val="00FC05E5"/>
    <w:rsid w:val="00FC3C85"/>
    <w:rsid w:val="00FD08E1"/>
    <w:rsid w:val="00FD0F5F"/>
    <w:rsid w:val="00FD133D"/>
    <w:rsid w:val="00FD1978"/>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stock.sohu.com/cn/002703/index.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q.stock.sohu.com/cn/600645/index.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q.stock.sohu.com/cn/000752/index.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stock.sohu.com/cn/002130/index.shtml" TargetMode="External"/><Relationship Id="rId5" Type="http://schemas.openxmlformats.org/officeDocument/2006/relationships/settings" Target="settings.xml"/><Relationship Id="rId15" Type="http://schemas.openxmlformats.org/officeDocument/2006/relationships/hyperlink" Target="http://q.stock.sohu.com/cn/002136/index.shtml" TargetMode="External"/><Relationship Id="rId10" Type="http://schemas.openxmlformats.org/officeDocument/2006/relationships/hyperlink" Target="http://q.stock.sohu.com/cn/300290/index.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q.stock.sohu.com/cn/002235/index.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EB541-FE52-4687-B242-C6869B8C2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15</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319</cp:revision>
  <cp:lastPrinted>2016-04-06T08:30:00Z</cp:lastPrinted>
  <dcterms:created xsi:type="dcterms:W3CDTF">2015-01-04T02:33:00Z</dcterms:created>
  <dcterms:modified xsi:type="dcterms:W3CDTF">2016-07-01T07:50:00Z</dcterms:modified>
</cp:coreProperties>
</file>