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A90D6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4983269" w:history="1">
        <w:r w:rsidR="00A90D69" w:rsidRPr="00664AEB">
          <w:rPr>
            <w:rStyle w:val="a6"/>
            <w:rFonts w:hint="eastAsia"/>
            <w:noProof/>
          </w:rPr>
          <w:t>第</w:t>
        </w:r>
        <w:r w:rsidR="00A90D69" w:rsidRPr="00664AEB">
          <w:rPr>
            <w:rStyle w:val="a6"/>
            <w:rFonts w:hint="eastAsia"/>
            <w:noProof/>
          </w:rPr>
          <w:t xml:space="preserve"> 1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前言</w:t>
        </w:r>
        <w:r w:rsidR="00A90D69">
          <w:rPr>
            <w:noProof/>
            <w:webHidden/>
          </w:rPr>
          <w:tab/>
        </w:r>
        <w:r w:rsidR="00A90D69">
          <w:rPr>
            <w:noProof/>
            <w:webHidden/>
          </w:rPr>
          <w:fldChar w:fldCharType="begin"/>
        </w:r>
        <w:r w:rsidR="00A90D69">
          <w:rPr>
            <w:noProof/>
            <w:webHidden/>
          </w:rPr>
          <w:instrText xml:space="preserve"> PAGEREF _Toc454983269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A90D69">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0" w:history="1">
        <w:r w:rsidRPr="00664AEB">
          <w:rPr>
            <w:rStyle w:val="a6"/>
            <w:noProof/>
          </w:rPr>
          <w:t>1.1</w:t>
        </w:r>
        <w:r>
          <w:rPr>
            <w:rFonts w:asciiTheme="minorHAnsi" w:eastAsiaTheme="minorEastAsia" w:hAnsiTheme="minorHAnsi" w:cstheme="minorBidi"/>
            <w:smallCaps w:val="0"/>
            <w:noProof/>
            <w:sz w:val="21"/>
            <w:szCs w:val="22"/>
          </w:rPr>
          <w:tab/>
        </w:r>
        <w:r w:rsidRPr="00664AEB">
          <w:rPr>
            <w:rStyle w:val="a6"/>
            <w:rFonts w:hint="eastAsia"/>
            <w:noProof/>
          </w:rPr>
          <w:t>说明</w:t>
        </w:r>
        <w:r>
          <w:rPr>
            <w:noProof/>
            <w:webHidden/>
          </w:rPr>
          <w:tab/>
        </w:r>
        <w:r>
          <w:rPr>
            <w:noProof/>
            <w:webHidden/>
          </w:rPr>
          <w:fldChar w:fldCharType="begin"/>
        </w:r>
        <w:r>
          <w:rPr>
            <w:noProof/>
            <w:webHidden/>
          </w:rPr>
          <w:instrText xml:space="preserve"> PAGEREF _Toc454983270 \h </w:instrText>
        </w:r>
        <w:r>
          <w:rPr>
            <w:noProof/>
            <w:webHidden/>
          </w:rPr>
        </w:r>
        <w:r>
          <w:rPr>
            <w:noProof/>
            <w:webHidden/>
          </w:rPr>
          <w:fldChar w:fldCharType="separate"/>
        </w:r>
        <w:r>
          <w:rPr>
            <w:noProof/>
            <w:webHidden/>
          </w:rPr>
          <w:t>3</w:t>
        </w:r>
        <w:r>
          <w:rPr>
            <w:noProof/>
            <w:webHidden/>
          </w:rPr>
          <w:fldChar w:fldCharType="end"/>
        </w:r>
      </w:hyperlink>
    </w:p>
    <w:p w:rsidR="00A90D69" w:rsidRDefault="00A90D69">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1" w:history="1">
        <w:r w:rsidRPr="00664AEB">
          <w:rPr>
            <w:rStyle w:val="a6"/>
            <w:noProof/>
          </w:rPr>
          <w:t>1.2</w:t>
        </w:r>
        <w:r>
          <w:rPr>
            <w:rFonts w:asciiTheme="minorHAnsi" w:eastAsiaTheme="minorEastAsia" w:hAnsiTheme="minorHAnsi" w:cstheme="minorBidi"/>
            <w:smallCaps w:val="0"/>
            <w:noProof/>
            <w:sz w:val="21"/>
            <w:szCs w:val="22"/>
          </w:rPr>
          <w:tab/>
        </w:r>
        <w:r w:rsidRPr="00664AEB">
          <w:rPr>
            <w:rStyle w:val="a6"/>
            <w:rFonts w:hint="eastAsia"/>
            <w:noProof/>
          </w:rPr>
          <w:t>配置要求及软件安装</w:t>
        </w:r>
        <w:r>
          <w:rPr>
            <w:noProof/>
            <w:webHidden/>
          </w:rPr>
          <w:tab/>
        </w:r>
        <w:r>
          <w:rPr>
            <w:noProof/>
            <w:webHidden/>
          </w:rPr>
          <w:fldChar w:fldCharType="begin"/>
        </w:r>
        <w:r>
          <w:rPr>
            <w:noProof/>
            <w:webHidden/>
          </w:rPr>
          <w:instrText xml:space="preserve"> PAGEREF _Toc454983271 \h </w:instrText>
        </w:r>
        <w:r>
          <w:rPr>
            <w:noProof/>
            <w:webHidden/>
          </w:rPr>
        </w:r>
        <w:r>
          <w:rPr>
            <w:noProof/>
            <w:webHidden/>
          </w:rPr>
          <w:fldChar w:fldCharType="separate"/>
        </w:r>
        <w:r>
          <w:rPr>
            <w:noProof/>
            <w:webHidden/>
          </w:rPr>
          <w:t>3</w:t>
        </w:r>
        <w:r>
          <w:rPr>
            <w:noProof/>
            <w:webHidden/>
          </w:rPr>
          <w:fldChar w:fldCharType="end"/>
        </w:r>
      </w:hyperlink>
    </w:p>
    <w:p w:rsidR="00A90D69" w:rsidRDefault="00A90D6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72" w:history="1">
        <w:r w:rsidRPr="00664AEB">
          <w:rPr>
            <w:rStyle w:val="a6"/>
            <w:rFonts w:hint="eastAsia"/>
            <w:noProof/>
          </w:rPr>
          <w:t>第</w:t>
        </w:r>
        <w:r w:rsidRPr="00664AEB">
          <w:rPr>
            <w:rStyle w:val="a6"/>
            <w:rFonts w:hint="eastAsia"/>
            <w:noProof/>
          </w:rPr>
          <w:t xml:space="preserve"> 2 </w:t>
        </w:r>
        <w:r w:rsidRPr="00664AEB">
          <w:rPr>
            <w:rStyle w:val="a6"/>
            <w:rFonts w:hint="eastAsia"/>
            <w:noProof/>
          </w:rPr>
          <w:t>章</w:t>
        </w:r>
        <w:r>
          <w:rPr>
            <w:rFonts w:asciiTheme="minorHAnsi" w:eastAsiaTheme="minorEastAsia" w:hAnsiTheme="minorHAnsi" w:cstheme="minorBidi"/>
            <w:b w:val="0"/>
            <w:bCs w:val="0"/>
            <w:caps w:val="0"/>
            <w:noProof/>
            <w:sz w:val="21"/>
            <w:szCs w:val="22"/>
          </w:rPr>
          <w:tab/>
        </w:r>
        <w:r w:rsidRPr="00664AEB">
          <w:rPr>
            <w:rStyle w:val="a6"/>
            <w:rFonts w:hint="eastAsia"/>
            <w:noProof/>
          </w:rPr>
          <w:t>市场分析</w:t>
        </w:r>
        <w:r>
          <w:rPr>
            <w:noProof/>
            <w:webHidden/>
          </w:rPr>
          <w:tab/>
        </w:r>
        <w:r>
          <w:rPr>
            <w:noProof/>
            <w:webHidden/>
          </w:rPr>
          <w:fldChar w:fldCharType="begin"/>
        </w:r>
        <w:r>
          <w:rPr>
            <w:noProof/>
            <w:webHidden/>
          </w:rPr>
          <w:instrText xml:space="preserve"> PAGEREF _Toc454983272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3" w:history="1">
        <w:r w:rsidRPr="00664AEB">
          <w:rPr>
            <w:rStyle w:val="a6"/>
            <w:noProof/>
          </w:rPr>
          <w:t>2.1</w:t>
        </w:r>
        <w:r>
          <w:rPr>
            <w:rFonts w:asciiTheme="minorHAnsi" w:eastAsiaTheme="minorEastAsia" w:hAnsiTheme="minorHAnsi" w:cstheme="minorBidi"/>
            <w:smallCaps w:val="0"/>
            <w:noProof/>
            <w:sz w:val="21"/>
            <w:szCs w:val="22"/>
          </w:rPr>
          <w:tab/>
        </w:r>
        <w:r w:rsidRPr="00664AEB">
          <w:rPr>
            <w:rStyle w:val="a6"/>
            <w:rFonts w:hint="eastAsia"/>
            <w:noProof/>
          </w:rPr>
          <w:t>点位分析</w:t>
        </w:r>
        <w:r>
          <w:rPr>
            <w:noProof/>
            <w:webHidden/>
          </w:rPr>
          <w:tab/>
        </w:r>
        <w:r>
          <w:rPr>
            <w:noProof/>
            <w:webHidden/>
          </w:rPr>
          <w:fldChar w:fldCharType="begin"/>
        </w:r>
        <w:r>
          <w:rPr>
            <w:noProof/>
            <w:webHidden/>
          </w:rPr>
          <w:instrText xml:space="preserve"> PAGEREF _Toc454983273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4" w:history="1">
        <w:r w:rsidRPr="00664AEB">
          <w:rPr>
            <w:rStyle w:val="a6"/>
            <w:noProof/>
          </w:rPr>
          <w:t>2.2</w:t>
        </w:r>
        <w:r>
          <w:rPr>
            <w:rFonts w:asciiTheme="minorHAnsi" w:eastAsiaTheme="minorEastAsia" w:hAnsiTheme="minorHAnsi" w:cstheme="minorBidi"/>
            <w:smallCaps w:val="0"/>
            <w:noProof/>
            <w:sz w:val="21"/>
            <w:szCs w:val="22"/>
          </w:rPr>
          <w:tab/>
        </w:r>
        <w:r w:rsidRPr="00664AEB">
          <w:rPr>
            <w:rStyle w:val="a6"/>
            <w:rFonts w:hint="eastAsia"/>
            <w:noProof/>
          </w:rPr>
          <w:t>热点分析</w:t>
        </w:r>
        <w:r>
          <w:rPr>
            <w:noProof/>
            <w:webHidden/>
          </w:rPr>
          <w:tab/>
        </w:r>
        <w:r>
          <w:rPr>
            <w:noProof/>
            <w:webHidden/>
          </w:rPr>
          <w:fldChar w:fldCharType="begin"/>
        </w:r>
        <w:r>
          <w:rPr>
            <w:noProof/>
            <w:webHidden/>
          </w:rPr>
          <w:instrText xml:space="preserve"> PAGEREF _Toc454983274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5" w:history="1">
        <w:r w:rsidRPr="00664AEB">
          <w:rPr>
            <w:rStyle w:val="a6"/>
            <w:noProof/>
          </w:rPr>
          <w:t>2.3</w:t>
        </w:r>
        <w:r>
          <w:rPr>
            <w:rFonts w:asciiTheme="minorHAnsi" w:eastAsiaTheme="minorEastAsia" w:hAnsiTheme="minorHAnsi" w:cstheme="minorBidi"/>
            <w:smallCaps w:val="0"/>
            <w:noProof/>
            <w:sz w:val="21"/>
            <w:szCs w:val="22"/>
          </w:rPr>
          <w:tab/>
        </w:r>
        <w:r w:rsidRPr="00664AEB">
          <w:rPr>
            <w:rStyle w:val="a6"/>
            <w:rFonts w:hint="eastAsia"/>
            <w:noProof/>
          </w:rPr>
          <w:t>市场情绪</w:t>
        </w:r>
        <w:r>
          <w:rPr>
            <w:noProof/>
            <w:webHidden/>
          </w:rPr>
          <w:tab/>
        </w:r>
        <w:r>
          <w:rPr>
            <w:noProof/>
            <w:webHidden/>
          </w:rPr>
          <w:fldChar w:fldCharType="begin"/>
        </w:r>
        <w:r>
          <w:rPr>
            <w:noProof/>
            <w:webHidden/>
          </w:rPr>
          <w:instrText xml:space="preserve"> PAGEREF _Toc454983275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76" w:history="1">
        <w:r w:rsidRPr="00664AEB">
          <w:rPr>
            <w:rStyle w:val="a6"/>
            <w:rFonts w:hint="eastAsia"/>
            <w:noProof/>
          </w:rPr>
          <w:t>第</w:t>
        </w:r>
        <w:r w:rsidRPr="00664AEB">
          <w:rPr>
            <w:rStyle w:val="a6"/>
            <w:rFonts w:hint="eastAsia"/>
            <w:noProof/>
          </w:rPr>
          <w:t xml:space="preserve"> 3 </w:t>
        </w:r>
        <w:r w:rsidRPr="00664AEB">
          <w:rPr>
            <w:rStyle w:val="a6"/>
            <w:rFonts w:hint="eastAsia"/>
            <w:noProof/>
          </w:rPr>
          <w:t>章</w:t>
        </w:r>
        <w:r>
          <w:rPr>
            <w:rFonts w:asciiTheme="minorHAnsi" w:eastAsiaTheme="minorEastAsia" w:hAnsiTheme="minorHAnsi" w:cstheme="minorBidi"/>
            <w:b w:val="0"/>
            <w:bCs w:val="0"/>
            <w:caps w:val="0"/>
            <w:noProof/>
            <w:sz w:val="21"/>
            <w:szCs w:val="22"/>
          </w:rPr>
          <w:tab/>
        </w:r>
        <w:r w:rsidRPr="00664AEB">
          <w:rPr>
            <w:rStyle w:val="a6"/>
            <w:rFonts w:hint="eastAsia"/>
            <w:noProof/>
          </w:rPr>
          <w:t>周期分析</w:t>
        </w:r>
        <w:r>
          <w:rPr>
            <w:noProof/>
            <w:webHidden/>
          </w:rPr>
          <w:tab/>
        </w:r>
        <w:r>
          <w:rPr>
            <w:noProof/>
            <w:webHidden/>
          </w:rPr>
          <w:fldChar w:fldCharType="begin"/>
        </w:r>
        <w:r>
          <w:rPr>
            <w:noProof/>
            <w:webHidden/>
          </w:rPr>
          <w:instrText xml:space="preserve"> PAGEREF _Toc454983276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7" w:history="1">
        <w:r w:rsidRPr="00664AEB">
          <w:rPr>
            <w:rStyle w:val="a6"/>
            <w:noProof/>
          </w:rPr>
          <w:t>3.1</w:t>
        </w:r>
        <w:r>
          <w:rPr>
            <w:rFonts w:asciiTheme="minorHAnsi" w:eastAsiaTheme="minorEastAsia" w:hAnsiTheme="minorHAnsi" w:cstheme="minorBidi"/>
            <w:smallCaps w:val="0"/>
            <w:noProof/>
            <w:sz w:val="21"/>
            <w:szCs w:val="22"/>
          </w:rPr>
          <w:tab/>
        </w:r>
        <w:r w:rsidRPr="00664AEB">
          <w:rPr>
            <w:rStyle w:val="a6"/>
            <w:rFonts w:hint="eastAsia"/>
            <w:noProof/>
          </w:rPr>
          <w:t>大盘历史周期点位</w:t>
        </w:r>
        <w:r>
          <w:rPr>
            <w:noProof/>
            <w:webHidden/>
          </w:rPr>
          <w:tab/>
        </w:r>
        <w:r>
          <w:rPr>
            <w:noProof/>
            <w:webHidden/>
          </w:rPr>
          <w:fldChar w:fldCharType="begin"/>
        </w:r>
        <w:r>
          <w:rPr>
            <w:noProof/>
            <w:webHidden/>
          </w:rPr>
          <w:instrText xml:space="preserve"> PAGEREF _Toc454983277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78" w:history="1">
        <w:r w:rsidRPr="00664AEB">
          <w:rPr>
            <w:rStyle w:val="a6"/>
            <w:noProof/>
          </w:rPr>
          <w:t>3.1.1</w:t>
        </w:r>
        <w:r>
          <w:rPr>
            <w:rFonts w:asciiTheme="minorHAnsi" w:eastAsiaTheme="minorEastAsia" w:hAnsiTheme="minorHAnsi" w:cstheme="minorBidi"/>
            <w:i w:val="0"/>
            <w:iCs w:val="0"/>
            <w:noProof/>
            <w:sz w:val="21"/>
            <w:szCs w:val="22"/>
          </w:rPr>
          <w:tab/>
        </w:r>
        <w:r w:rsidRPr="00664AEB">
          <w:rPr>
            <w:rStyle w:val="a6"/>
            <w:rFonts w:hint="eastAsia"/>
            <w:noProof/>
          </w:rPr>
          <w:t>月</w:t>
        </w:r>
        <w:r>
          <w:rPr>
            <w:noProof/>
            <w:webHidden/>
          </w:rPr>
          <w:tab/>
        </w:r>
        <w:r>
          <w:rPr>
            <w:noProof/>
            <w:webHidden/>
          </w:rPr>
          <w:fldChar w:fldCharType="begin"/>
        </w:r>
        <w:r>
          <w:rPr>
            <w:noProof/>
            <w:webHidden/>
          </w:rPr>
          <w:instrText xml:space="preserve"> PAGEREF _Toc454983278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79" w:history="1">
        <w:r w:rsidRPr="00664AEB">
          <w:rPr>
            <w:rStyle w:val="a6"/>
            <w:noProof/>
          </w:rPr>
          <w:t>3.1.2</w:t>
        </w:r>
        <w:r>
          <w:rPr>
            <w:rFonts w:asciiTheme="minorHAnsi" w:eastAsiaTheme="minorEastAsia" w:hAnsiTheme="minorHAnsi" w:cstheme="minorBidi"/>
            <w:i w:val="0"/>
            <w:iCs w:val="0"/>
            <w:noProof/>
            <w:sz w:val="21"/>
            <w:szCs w:val="22"/>
          </w:rPr>
          <w:tab/>
        </w:r>
        <w:r w:rsidRPr="00664AEB">
          <w:rPr>
            <w:rStyle w:val="a6"/>
            <w:rFonts w:hint="eastAsia"/>
            <w:noProof/>
          </w:rPr>
          <w:t>周</w:t>
        </w:r>
        <w:r>
          <w:rPr>
            <w:noProof/>
            <w:webHidden/>
          </w:rPr>
          <w:tab/>
        </w:r>
        <w:r>
          <w:rPr>
            <w:noProof/>
            <w:webHidden/>
          </w:rPr>
          <w:fldChar w:fldCharType="begin"/>
        </w:r>
        <w:r>
          <w:rPr>
            <w:noProof/>
            <w:webHidden/>
          </w:rPr>
          <w:instrText xml:space="preserve"> PAGEREF _Toc454983279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0" w:history="1">
        <w:r w:rsidRPr="00664AEB">
          <w:rPr>
            <w:rStyle w:val="a6"/>
            <w:noProof/>
          </w:rPr>
          <w:t>3.2</w:t>
        </w:r>
        <w:r>
          <w:rPr>
            <w:rFonts w:asciiTheme="minorHAnsi" w:eastAsiaTheme="minorEastAsia" w:hAnsiTheme="minorHAnsi" w:cstheme="minorBidi"/>
            <w:smallCaps w:val="0"/>
            <w:noProof/>
            <w:sz w:val="21"/>
            <w:szCs w:val="22"/>
          </w:rPr>
          <w:tab/>
        </w:r>
        <w:r w:rsidRPr="00664AEB">
          <w:rPr>
            <w:rStyle w:val="a6"/>
            <w:rFonts w:hint="eastAsia"/>
            <w:noProof/>
          </w:rPr>
          <w:t>行业热点周期</w:t>
        </w:r>
        <w:r>
          <w:rPr>
            <w:noProof/>
            <w:webHidden/>
          </w:rPr>
          <w:tab/>
        </w:r>
        <w:r>
          <w:rPr>
            <w:noProof/>
            <w:webHidden/>
          </w:rPr>
          <w:fldChar w:fldCharType="begin"/>
        </w:r>
        <w:r>
          <w:rPr>
            <w:noProof/>
            <w:webHidden/>
          </w:rPr>
          <w:instrText xml:space="preserve"> PAGEREF _Toc454983280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81" w:history="1">
        <w:r w:rsidRPr="00664AEB">
          <w:rPr>
            <w:rStyle w:val="a6"/>
            <w:noProof/>
          </w:rPr>
          <w:t>3.2.1</w:t>
        </w:r>
        <w:r>
          <w:rPr>
            <w:rFonts w:asciiTheme="minorHAnsi" w:eastAsiaTheme="minorEastAsia" w:hAnsiTheme="minorHAnsi" w:cstheme="minorBidi"/>
            <w:i w:val="0"/>
            <w:iCs w:val="0"/>
            <w:noProof/>
            <w:sz w:val="21"/>
            <w:szCs w:val="22"/>
          </w:rPr>
          <w:tab/>
        </w:r>
        <w:r w:rsidRPr="00664AEB">
          <w:rPr>
            <w:rStyle w:val="a6"/>
            <w:rFonts w:hint="eastAsia"/>
            <w:noProof/>
          </w:rPr>
          <w:t>月</w:t>
        </w:r>
        <w:r>
          <w:rPr>
            <w:noProof/>
            <w:webHidden/>
          </w:rPr>
          <w:tab/>
        </w:r>
        <w:r>
          <w:rPr>
            <w:noProof/>
            <w:webHidden/>
          </w:rPr>
          <w:fldChar w:fldCharType="begin"/>
        </w:r>
        <w:r>
          <w:rPr>
            <w:noProof/>
            <w:webHidden/>
          </w:rPr>
          <w:instrText xml:space="preserve"> PAGEREF _Toc454983281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82" w:history="1">
        <w:r w:rsidRPr="00664AEB">
          <w:rPr>
            <w:rStyle w:val="a6"/>
            <w:noProof/>
          </w:rPr>
          <w:t>3.2.2</w:t>
        </w:r>
        <w:r>
          <w:rPr>
            <w:rFonts w:asciiTheme="minorHAnsi" w:eastAsiaTheme="minorEastAsia" w:hAnsiTheme="minorHAnsi" w:cstheme="minorBidi"/>
            <w:i w:val="0"/>
            <w:iCs w:val="0"/>
            <w:noProof/>
            <w:sz w:val="21"/>
            <w:szCs w:val="22"/>
          </w:rPr>
          <w:tab/>
        </w:r>
        <w:r w:rsidRPr="00664AEB">
          <w:rPr>
            <w:rStyle w:val="a6"/>
            <w:rFonts w:hint="eastAsia"/>
            <w:noProof/>
          </w:rPr>
          <w:t>周</w:t>
        </w:r>
        <w:r>
          <w:rPr>
            <w:noProof/>
            <w:webHidden/>
          </w:rPr>
          <w:tab/>
        </w:r>
        <w:r>
          <w:rPr>
            <w:noProof/>
            <w:webHidden/>
          </w:rPr>
          <w:fldChar w:fldCharType="begin"/>
        </w:r>
        <w:r>
          <w:rPr>
            <w:noProof/>
            <w:webHidden/>
          </w:rPr>
          <w:instrText xml:space="preserve"> PAGEREF _Toc454983282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83" w:history="1">
        <w:r w:rsidRPr="00664AEB">
          <w:rPr>
            <w:rStyle w:val="a6"/>
            <w:rFonts w:hint="eastAsia"/>
            <w:noProof/>
          </w:rPr>
          <w:t>第</w:t>
        </w:r>
        <w:r w:rsidRPr="00664AEB">
          <w:rPr>
            <w:rStyle w:val="a6"/>
            <w:rFonts w:hint="eastAsia"/>
            <w:noProof/>
          </w:rPr>
          <w:t xml:space="preserve"> 4 </w:t>
        </w:r>
        <w:r w:rsidRPr="00664AEB">
          <w:rPr>
            <w:rStyle w:val="a6"/>
            <w:rFonts w:hint="eastAsia"/>
            <w:noProof/>
          </w:rPr>
          <w:t>章</w:t>
        </w:r>
        <w:r>
          <w:rPr>
            <w:rFonts w:asciiTheme="minorHAnsi" w:eastAsiaTheme="minorEastAsia" w:hAnsiTheme="minorHAnsi" w:cstheme="minorBidi"/>
            <w:b w:val="0"/>
            <w:bCs w:val="0"/>
            <w:caps w:val="0"/>
            <w:noProof/>
            <w:sz w:val="21"/>
            <w:szCs w:val="22"/>
          </w:rPr>
          <w:tab/>
        </w:r>
        <w:r w:rsidRPr="00664AEB">
          <w:rPr>
            <w:rStyle w:val="a6"/>
            <w:rFonts w:hint="eastAsia"/>
            <w:noProof/>
          </w:rPr>
          <w:t>操作策略</w:t>
        </w:r>
        <w:r>
          <w:rPr>
            <w:noProof/>
            <w:webHidden/>
          </w:rPr>
          <w:tab/>
        </w:r>
        <w:r>
          <w:rPr>
            <w:noProof/>
            <w:webHidden/>
          </w:rPr>
          <w:fldChar w:fldCharType="begin"/>
        </w:r>
        <w:r>
          <w:rPr>
            <w:noProof/>
            <w:webHidden/>
          </w:rPr>
          <w:instrText xml:space="preserve"> PAGEREF _Toc454983283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4" w:history="1">
        <w:r w:rsidRPr="00664AEB">
          <w:rPr>
            <w:rStyle w:val="a6"/>
            <w:noProof/>
          </w:rPr>
          <w:t>4.1</w:t>
        </w:r>
        <w:r>
          <w:rPr>
            <w:rFonts w:asciiTheme="minorHAnsi" w:eastAsiaTheme="minorEastAsia" w:hAnsiTheme="minorHAnsi" w:cstheme="minorBidi"/>
            <w:smallCaps w:val="0"/>
            <w:noProof/>
            <w:sz w:val="21"/>
            <w:szCs w:val="22"/>
          </w:rPr>
          <w:tab/>
        </w:r>
        <w:r w:rsidRPr="00664AEB">
          <w:rPr>
            <w:rStyle w:val="a6"/>
            <w:rFonts w:hint="eastAsia"/>
            <w:noProof/>
          </w:rPr>
          <w:t>交易模型</w:t>
        </w:r>
        <w:r>
          <w:rPr>
            <w:noProof/>
            <w:webHidden/>
          </w:rPr>
          <w:tab/>
        </w:r>
        <w:r>
          <w:rPr>
            <w:noProof/>
            <w:webHidden/>
          </w:rPr>
          <w:fldChar w:fldCharType="begin"/>
        </w:r>
        <w:r>
          <w:rPr>
            <w:noProof/>
            <w:webHidden/>
          </w:rPr>
          <w:instrText xml:space="preserve"> PAGEREF _Toc454983284 \h </w:instrText>
        </w:r>
        <w:r>
          <w:rPr>
            <w:noProof/>
            <w:webHidden/>
          </w:rPr>
        </w:r>
        <w:r>
          <w:rPr>
            <w:noProof/>
            <w:webHidden/>
          </w:rPr>
          <w:fldChar w:fldCharType="separate"/>
        </w:r>
        <w:r>
          <w:rPr>
            <w:noProof/>
            <w:webHidden/>
          </w:rPr>
          <w:t>4</w:t>
        </w:r>
        <w:r>
          <w:rPr>
            <w:noProof/>
            <w:webHidden/>
          </w:rPr>
          <w:fldChar w:fldCharType="end"/>
        </w:r>
      </w:hyperlink>
    </w:p>
    <w:p w:rsidR="00A90D69" w:rsidRDefault="00A90D6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85" w:history="1">
        <w:r w:rsidRPr="00664AEB">
          <w:rPr>
            <w:rStyle w:val="a6"/>
            <w:rFonts w:hint="eastAsia"/>
            <w:noProof/>
          </w:rPr>
          <w:t>第</w:t>
        </w:r>
        <w:r w:rsidRPr="00664AEB">
          <w:rPr>
            <w:rStyle w:val="a6"/>
            <w:rFonts w:hint="eastAsia"/>
            <w:noProof/>
          </w:rPr>
          <w:t xml:space="preserve"> 5 </w:t>
        </w:r>
        <w:r w:rsidRPr="00664AEB">
          <w:rPr>
            <w:rStyle w:val="a6"/>
            <w:rFonts w:hint="eastAsia"/>
            <w:noProof/>
          </w:rPr>
          <w:t>章</w:t>
        </w:r>
        <w:r>
          <w:rPr>
            <w:rFonts w:asciiTheme="minorHAnsi" w:eastAsiaTheme="minorEastAsia" w:hAnsiTheme="minorHAnsi" w:cstheme="minorBidi"/>
            <w:b w:val="0"/>
            <w:bCs w:val="0"/>
            <w:caps w:val="0"/>
            <w:noProof/>
            <w:sz w:val="21"/>
            <w:szCs w:val="22"/>
          </w:rPr>
          <w:tab/>
        </w:r>
        <w:r w:rsidRPr="00664AEB">
          <w:rPr>
            <w:rStyle w:val="a6"/>
            <w:rFonts w:hint="eastAsia"/>
            <w:noProof/>
          </w:rPr>
          <w:t>统计分析</w:t>
        </w:r>
        <w:r>
          <w:rPr>
            <w:noProof/>
            <w:webHidden/>
          </w:rPr>
          <w:tab/>
        </w:r>
        <w:r>
          <w:rPr>
            <w:noProof/>
            <w:webHidden/>
          </w:rPr>
          <w:fldChar w:fldCharType="begin"/>
        </w:r>
        <w:r>
          <w:rPr>
            <w:noProof/>
            <w:webHidden/>
          </w:rPr>
          <w:instrText xml:space="preserve"> PAGEREF _Toc454983285 \h </w:instrText>
        </w:r>
        <w:r>
          <w:rPr>
            <w:noProof/>
            <w:webHidden/>
          </w:rPr>
        </w:r>
        <w:r>
          <w:rPr>
            <w:noProof/>
            <w:webHidden/>
          </w:rPr>
          <w:fldChar w:fldCharType="separate"/>
        </w:r>
        <w:r>
          <w:rPr>
            <w:noProof/>
            <w:webHidden/>
          </w:rPr>
          <w:t>5</w:t>
        </w:r>
        <w:r>
          <w:rPr>
            <w:noProof/>
            <w:webHidden/>
          </w:rPr>
          <w:fldChar w:fldCharType="end"/>
        </w:r>
      </w:hyperlink>
    </w:p>
    <w:p w:rsidR="00A90D69" w:rsidRDefault="00A90D69">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6" w:history="1">
        <w:r w:rsidRPr="00664AEB">
          <w:rPr>
            <w:rStyle w:val="a6"/>
            <w:noProof/>
          </w:rPr>
          <w:t>5.1</w:t>
        </w:r>
        <w:r>
          <w:rPr>
            <w:rFonts w:asciiTheme="minorHAnsi" w:eastAsiaTheme="minorEastAsia" w:hAnsiTheme="minorHAnsi" w:cstheme="minorBidi"/>
            <w:smallCaps w:val="0"/>
            <w:noProof/>
            <w:sz w:val="21"/>
            <w:szCs w:val="22"/>
          </w:rPr>
          <w:tab/>
        </w:r>
        <w:r w:rsidRPr="00664AEB">
          <w:rPr>
            <w:rStyle w:val="a6"/>
            <w:rFonts w:hint="eastAsia"/>
            <w:noProof/>
          </w:rPr>
          <w:t>月度涨跌幅统计</w:t>
        </w:r>
        <w:r>
          <w:rPr>
            <w:noProof/>
            <w:webHidden/>
          </w:rPr>
          <w:tab/>
        </w:r>
        <w:r>
          <w:rPr>
            <w:noProof/>
            <w:webHidden/>
          </w:rPr>
          <w:fldChar w:fldCharType="begin"/>
        </w:r>
        <w:r>
          <w:rPr>
            <w:noProof/>
            <w:webHidden/>
          </w:rPr>
          <w:instrText xml:space="preserve"> PAGEREF _Toc454983286 \h </w:instrText>
        </w:r>
        <w:r>
          <w:rPr>
            <w:noProof/>
            <w:webHidden/>
          </w:rPr>
        </w:r>
        <w:r>
          <w:rPr>
            <w:noProof/>
            <w:webHidden/>
          </w:rPr>
          <w:fldChar w:fldCharType="separate"/>
        </w:r>
        <w:r>
          <w:rPr>
            <w:noProof/>
            <w:webHidden/>
          </w:rPr>
          <w:t>5</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87" w:history="1">
        <w:r w:rsidRPr="00664AEB">
          <w:rPr>
            <w:rStyle w:val="a6"/>
            <w:noProof/>
          </w:rPr>
          <w:t>5.1.1</w:t>
        </w:r>
        <w:r>
          <w:rPr>
            <w:rFonts w:asciiTheme="minorHAnsi" w:eastAsiaTheme="minorEastAsia" w:hAnsiTheme="minorHAnsi" w:cstheme="minorBidi"/>
            <w:i w:val="0"/>
            <w:iCs w:val="0"/>
            <w:noProof/>
            <w:sz w:val="21"/>
            <w:szCs w:val="22"/>
          </w:rPr>
          <w:tab/>
        </w:r>
        <w:r w:rsidRPr="00664AEB">
          <w:rPr>
            <w:rStyle w:val="a6"/>
            <w:noProof/>
          </w:rPr>
          <w:t>1</w:t>
        </w:r>
        <w:r w:rsidRPr="00664AEB">
          <w:rPr>
            <w:rStyle w:val="a6"/>
            <w:rFonts w:hint="eastAsia"/>
            <w:noProof/>
          </w:rPr>
          <w:t>月份</w:t>
        </w:r>
        <w:r>
          <w:rPr>
            <w:noProof/>
            <w:webHidden/>
          </w:rPr>
          <w:tab/>
        </w:r>
        <w:r>
          <w:rPr>
            <w:noProof/>
            <w:webHidden/>
          </w:rPr>
          <w:fldChar w:fldCharType="begin"/>
        </w:r>
        <w:r>
          <w:rPr>
            <w:noProof/>
            <w:webHidden/>
          </w:rPr>
          <w:instrText xml:space="preserve"> PAGEREF _Toc454983287 \h </w:instrText>
        </w:r>
        <w:r>
          <w:rPr>
            <w:noProof/>
            <w:webHidden/>
          </w:rPr>
        </w:r>
        <w:r>
          <w:rPr>
            <w:noProof/>
            <w:webHidden/>
          </w:rPr>
          <w:fldChar w:fldCharType="separate"/>
        </w:r>
        <w:r>
          <w:rPr>
            <w:noProof/>
            <w:webHidden/>
          </w:rPr>
          <w:t>5</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88" w:history="1">
        <w:r w:rsidRPr="00664AEB">
          <w:rPr>
            <w:rStyle w:val="a6"/>
            <w:noProof/>
          </w:rPr>
          <w:t>5.1.2</w:t>
        </w:r>
        <w:r>
          <w:rPr>
            <w:rFonts w:asciiTheme="minorHAnsi" w:eastAsiaTheme="minorEastAsia" w:hAnsiTheme="minorHAnsi" w:cstheme="minorBidi"/>
            <w:i w:val="0"/>
            <w:iCs w:val="0"/>
            <w:noProof/>
            <w:sz w:val="21"/>
            <w:szCs w:val="22"/>
          </w:rPr>
          <w:tab/>
        </w:r>
        <w:r w:rsidRPr="00664AEB">
          <w:rPr>
            <w:rStyle w:val="a6"/>
            <w:noProof/>
          </w:rPr>
          <w:t>2</w:t>
        </w:r>
        <w:r w:rsidRPr="00664AEB">
          <w:rPr>
            <w:rStyle w:val="a6"/>
            <w:rFonts w:hint="eastAsia"/>
            <w:noProof/>
          </w:rPr>
          <w:t>月份</w:t>
        </w:r>
        <w:r>
          <w:rPr>
            <w:noProof/>
            <w:webHidden/>
          </w:rPr>
          <w:tab/>
        </w:r>
        <w:r>
          <w:rPr>
            <w:noProof/>
            <w:webHidden/>
          </w:rPr>
          <w:fldChar w:fldCharType="begin"/>
        </w:r>
        <w:r>
          <w:rPr>
            <w:noProof/>
            <w:webHidden/>
          </w:rPr>
          <w:instrText xml:space="preserve"> PAGEREF _Toc454983288 \h </w:instrText>
        </w:r>
        <w:r>
          <w:rPr>
            <w:noProof/>
            <w:webHidden/>
          </w:rPr>
        </w:r>
        <w:r>
          <w:rPr>
            <w:noProof/>
            <w:webHidden/>
          </w:rPr>
          <w:fldChar w:fldCharType="separate"/>
        </w:r>
        <w:r>
          <w:rPr>
            <w:noProof/>
            <w:webHidden/>
          </w:rPr>
          <w:t>5</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89" w:history="1">
        <w:r w:rsidRPr="00664AEB">
          <w:rPr>
            <w:rStyle w:val="a6"/>
            <w:noProof/>
          </w:rPr>
          <w:t>5.1.3</w:t>
        </w:r>
        <w:r>
          <w:rPr>
            <w:rFonts w:asciiTheme="minorHAnsi" w:eastAsiaTheme="minorEastAsia" w:hAnsiTheme="minorHAnsi" w:cstheme="minorBidi"/>
            <w:i w:val="0"/>
            <w:iCs w:val="0"/>
            <w:noProof/>
            <w:sz w:val="21"/>
            <w:szCs w:val="22"/>
          </w:rPr>
          <w:tab/>
        </w:r>
        <w:r w:rsidRPr="00664AEB">
          <w:rPr>
            <w:rStyle w:val="a6"/>
            <w:noProof/>
          </w:rPr>
          <w:t>3</w:t>
        </w:r>
        <w:r w:rsidRPr="00664AEB">
          <w:rPr>
            <w:rStyle w:val="a6"/>
            <w:rFonts w:hint="eastAsia"/>
            <w:noProof/>
          </w:rPr>
          <w:t>月份</w:t>
        </w:r>
        <w:r>
          <w:rPr>
            <w:noProof/>
            <w:webHidden/>
          </w:rPr>
          <w:tab/>
        </w:r>
        <w:r>
          <w:rPr>
            <w:noProof/>
            <w:webHidden/>
          </w:rPr>
          <w:fldChar w:fldCharType="begin"/>
        </w:r>
        <w:r>
          <w:rPr>
            <w:noProof/>
            <w:webHidden/>
          </w:rPr>
          <w:instrText xml:space="preserve"> PAGEREF _Toc454983289 \h </w:instrText>
        </w:r>
        <w:r>
          <w:rPr>
            <w:noProof/>
            <w:webHidden/>
          </w:rPr>
        </w:r>
        <w:r>
          <w:rPr>
            <w:noProof/>
            <w:webHidden/>
          </w:rPr>
          <w:fldChar w:fldCharType="separate"/>
        </w:r>
        <w:r>
          <w:rPr>
            <w:noProof/>
            <w:webHidden/>
          </w:rPr>
          <w:t>5</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90" w:history="1">
        <w:r w:rsidRPr="00664AEB">
          <w:rPr>
            <w:rStyle w:val="a6"/>
            <w:noProof/>
          </w:rPr>
          <w:t>5.1.4</w:t>
        </w:r>
        <w:r>
          <w:rPr>
            <w:rFonts w:asciiTheme="minorHAnsi" w:eastAsiaTheme="minorEastAsia" w:hAnsiTheme="minorHAnsi" w:cstheme="minorBidi"/>
            <w:i w:val="0"/>
            <w:iCs w:val="0"/>
            <w:noProof/>
            <w:sz w:val="21"/>
            <w:szCs w:val="22"/>
          </w:rPr>
          <w:tab/>
        </w:r>
        <w:r w:rsidRPr="00664AEB">
          <w:rPr>
            <w:rStyle w:val="a6"/>
            <w:noProof/>
          </w:rPr>
          <w:t>4</w:t>
        </w:r>
        <w:r w:rsidRPr="00664AEB">
          <w:rPr>
            <w:rStyle w:val="a6"/>
            <w:rFonts w:hint="eastAsia"/>
            <w:noProof/>
          </w:rPr>
          <w:t>月份</w:t>
        </w:r>
        <w:r>
          <w:rPr>
            <w:noProof/>
            <w:webHidden/>
          </w:rPr>
          <w:tab/>
        </w:r>
        <w:r>
          <w:rPr>
            <w:noProof/>
            <w:webHidden/>
          </w:rPr>
          <w:fldChar w:fldCharType="begin"/>
        </w:r>
        <w:r>
          <w:rPr>
            <w:noProof/>
            <w:webHidden/>
          </w:rPr>
          <w:instrText xml:space="preserve"> PAGEREF _Toc454983290 \h </w:instrText>
        </w:r>
        <w:r>
          <w:rPr>
            <w:noProof/>
            <w:webHidden/>
          </w:rPr>
        </w:r>
        <w:r>
          <w:rPr>
            <w:noProof/>
            <w:webHidden/>
          </w:rPr>
          <w:fldChar w:fldCharType="separate"/>
        </w:r>
        <w:r>
          <w:rPr>
            <w:noProof/>
            <w:webHidden/>
          </w:rPr>
          <w:t>6</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91" w:history="1">
        <w:r w:rsidRPr="00664AEB">
          <w:rPr>
            <w:rStyle w:val="a6"/>
            <w:noProof/>
          </w:rPr>
          <w:t>5.1.5</w:t>
        </w:r>
        <w:r>
          <w:rPr>
            <w:rFonts w:asciiTheme="minorHAnsi" w:eastAsiaTheme="minorEastAsia" w:hAnsiTheme="minorHAnsi" w:cstheme="minorBidi"/>
            <w:i w:val="0"/>
            <w:iCs w:val="0"/>
            <w:noProof/>
            <w:sz w:val="21"/>
            <w:szCs w:val="22"/>
          </w:rPr>
          <w:tab/>
        </w:r>
        <w:r w:rsidRPr="00664AEB">
          <w:rPr>
            <w:rStyle w:val="a6"/>
            <w:noProof/>
          </w:rPr>
          <w:t>5</w:t>
        </w:r>
        <w:r w:rsidRPr="00664AEB">
          <w:rPr>
            <w:rStyle w:val="a6"/>
            <w:rFonts w:hint="eastAsia"/>
            <w:noProof/>
          </w:rPr>
          <w:t>月份</w:t>
        </w:r>
        <w:r>
          <w:rPr>
            <w:noProof/>
            <w:webHidden/>
          </w:rPr>
          <w:tab/>
        </w:r>
        <w:r>
          <w:rPr>
            <w:noProof/>
            <w:webHidden/>
          </w:rPr>
          <w:fldChar w:fldCharType="begin"/>
        </w:r>
        <w:r>
          <w:rPr>
            <w:noProof/>
            <w:webHidden/>
          </w:rPr>
          <w:instrText xml:space="preserve"> PAGEREF _Toc454983291 \h </w:instrText>
        </w:r>
        <w:r>
          <w:rPr>
            <w:noProof/>
            <w:webHidden/>
          </w:rPr>
        </w:r>
        <w:r>
          <w:rPr>
            <w:noProof/>
            <w:webHidden/>
          </w:rPr>
          <w:fldChar w:fldCharType="separate"/>
        </w:r>
        <w:r>
          <w:rPr>
            <w:noProof/>
            <w:webHidden/>
          </w:rPr>
          <w:t>6</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92" w:history="1">
        <w:r w:rsidRPr="00664AEB">
          <w:rPr>
            <w:rStyle w:val="a6"/>
            <w:noProof/>
          </w:rPr>
          <w:t>5.1.6</w:t>
        </w:r>
        <w:r>
          <w:rPr>
            <w:rFonts w:asciiTheme="minorHAnsi" w:eastAsiaTheme="minorEastAsia" w:hAnsiTheme="minorHAnsi" w:cstheme="minorBidi"/>
            <w:i w:val="0"/>
            <w:iCs w:val="0"/>
            <w:noProof/>
            <w:sz w:val="21"/>
            <w:szCs w:val="22"/>
          </w:rPr>
          <w:tab/>
        </w:r>
        <w:r w:rsidRPr="00664AEB">
          <w:rPr>
            <w:rStyle w:val="a6"/>
            <w:noProof/>
          </w:rPr>
          <w:t>6</w:t>
        </w:r>
        <w:r w:rsidRPr="00664AEB">
          <w:rPr>
            <w:rStyle w:val="a6"/>
            <w:rFonts w:hint="eastAsia"/>
            <w:noProof/>
          </w:rPr>
          <w:t>月份</w:t>
        </w:r>
        <w:r>
          <w:rPr>
            <w:noProof/>
            <w:webHidden/>
          </w:rPr>
          <w:tab/>
        </w:r>
        <w:r>
          <w:rPr>
            <w:noProof/>
            <w:webHidden/>
          </w:rPr>
          <w:fldChar w:fldCharType="begin"/>
        </w:r>
        <w:r>
          <w:rPr>
            <w:noProof/>
            <w:webHidden/>
          </w:rPr>
          <w:instrText xml:space="preserve"> PAGEREF _Toc454983292 \h </w:instrText>
        </w:r>
        <w:r>
          <w:rPr>
            <w:noProof/>
            <w:webHidden/>
          </w:rPr>
        </w:r>
        <w:r>
          <w:rPr>
            <w:noProof/>
            <w:webHidden/>
          </w:rPr>
          <w:fldChar w:fldCharType="separate"/>
        </w:r>
        <w:r>
          <w:rPr>
            <w:noProof/>
            <w:webHidden/>
          </w:rPr>
          <w:t>6</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93" w:history="1">
        <w:r w:rsidRPr="00664AEB">
          <w:rPr>
            <w:rStyle w:val="a6"/>
            <w:noProof/>
          </w:rPr>
          <w:t>5.1.7</w:t>
        </w:r>
        <w:r>
          <w:rPr>
            <w:rFonts w:asciiTheme="minorHAnsi" w:eastAsiaTheme="minorEastAsia" w:hAnsiTheme="minorHAnsi" w:cstheme="minorBidi"/>
            <w:i w:val="0"/>
            <w:iCs w:val="0"/>
            <w:noProof/>
            <w:sz w:val="21"/>
            <w:szCs w:val="22"/>
          </w:rPr>
          <w:tab/>
        </w:r>
        <w:r w:rsidRPr="00664AEB">
          <w:rPr>
            <w:rStyle w:val="a6"/>
            <w:noProof/>
          </w:rPr>
          <w:t>7</w:t>
        </w:r>
        <w:r w:rsidRPr="00664AEB">
          <w:rPr>
            <w:rStyle w:val="a6"/>
            <w:rFonts w:hint="eastAsia"/>
            <w:noProof/>
          </w:rPr>
          <w:t>月份</w:t>
        </w:r>
        <w:r>
          <w:rPr>
            <w:noProof/>
            <w:webHidden/>
          </w:rPr>
          <w:tab/>
        </w:r>
        <w:r>
          <w:rPr>
            <w:noProof/>
            <w:webHidden/>
          </w:rPr>
          <w:fldChar w:fldCharType="begin"/>
        </w:r>
        <w:r>
          <w:rPr>
            <w:noProof/>
            <w:webHidden/>
          </w:rPr>
          <w:instrText xml:space="preserve"> PAGEREF _Toc454983293 \h </w:instrText>
        </w:r>
        <w:r>
          <w:rPr>
            <w:noProof/>
            <w:webHidden/>
          </w:rPr>
        </w:r>
        <w:r>
          <w:rPr>
            <w:noProof/>
            <w:webHidden/>
          </w:rPr>
          <w:fldChar w:fldCharType="separate"/>
        </w:r>
        <w:r>
          <w:rPr>
            <w:noProof/>
            <w:webHidden/>
          </w:rPr>
          <w:t>6</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94" w:history="1">
        <w:r w:rsidRPr="00664AEB">
          <w:rPr>
            <w:rStyle w:val="a6"/>
            <w:noProof/>
          </w:rPr>
          <w:t>5.1.8</w:t>
        </w:r>
        <w:r>
          <w:rPr>
            <w:rFonts w:asciiTheme="minorHAnsi" w:eastAsiaTheme="minorEastAsia" w:hAnsiTheme="minorHAnsi" w:cstheme="minorBidi"/>
            <w:i w:val="0"/>
            <w:iCs w:val="0"/>
            <w:noProof/>
            <w:sz w:val="21"/>
            <w:szCs w:val="22"/>
          </w:rPr>
          <w:tab/>
        </w:r>
        <w:r w:rsidRPr="00664AEB">
          <w:rPr>
            <w:rStyle w:val="a6"/>
            <w:noProof/>
          </w:rPr>
          <w:t>8</w:t>
        </w:r>
        <w:r w:rsidRPr="00664AEB">
          <w:rPr>
            <w:rStyle w:val="a6"/>
            <w:rFonts w:hint="eastAsia"/>
            <w:noProof/>
          </w:rPr>
          <w:t>月份</w:t>
        </w:r>
        <w:r>
          <w:rPr>
            <w:noProof/>
            <w:webHidden/>
          </w:rPr>
          <w:tab/>
        </w:r>
        <w:r>
          <w:rPr>
            <w:noProof/>
            <w:webHidden/>
          </w:rPr>
          <w:fldChar w:fldCharType="begin"/>
        </w:r>
        <w:r>
          <w:rPr>
            <w:noProof/>
            <w:webHidden/>
          </w:rPr>
          <w:instrText xml:space="preserve"> PAGEREF _Toc454983294 \h </w:instrText>
        </w:r>
        <w:r>
          <w:rPr>
            <w:noProof/>
            <w:webHidden/>
          </w:rPr>
        </w:r>
        <w:r>
          <w:rPr>
            <w:noProof/>
            <w:webHidden/>
          </w:rPr>
          <w:fldChar w:fldCharType="separate"/>
        </w:r>
        <w:r>
          <w:rPr>
            <w:noProof/>
            <w:webHidden/>
          </w:rPr>
          <w:t>6</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95" w:history="1">
        <w:r w:rsidRPr="00664AEB">
          <w:rPr>
            <w:rStyle w:val="a6"/>
            <w:noProof/>
          </w:rPr>
          <w:t>5.1.9</w:t>
        </w:r>
        <w:r>
          <w:rPr>
            <w:rFonts w:asciiTheme="minorHAnsi" w:eastAsiaTheme="minorEastAsia" w:hAnsiTheme="minorHAnsi" w:cstheme="minorBidi"/>
            <w:i w:val="0"/>
            <w:iCs w:val="0"/>
            <w:noProof/>
            <w:sz w:val="21"/>
            <w:szCs w:val="22"/>
          </w:rPr>
          <w:tab/>
        </w:r>
        <w:r w:rsidRPr="00664AEB">
          <w:rPr>
            <w:rStyle w:val="a6"/>
            <w:noProof/>
          </w:rPr>
          <w:t>9</w:t>
        </w:r>
        <w:r w:rsidRPr="00664AEB">
          <w:rPr>
            <w:rStyle w:val="a6"/>
            <w:rFonts w:hint="eastAsia"/>
            <w:noProof/>
          </w:rPr>
          <w:t>月份</w:t>
        </w:r>
        <w:r>
          <w:rPr>
            <w:noProof/>
            <w:webHidden/>
          </w:rPr>
          <w:tab/>
        </w:r>
        <w:r>
          <w:rPr>
            <w:noProof/>
            <w:webHidden/>
          </w:rPr>
          <w:fldChar w:fldCharType="begin"/>
        </w:r>
        <w:r>
          <w:rPr>
            <w:noProof/>
            <w:webHidden/>
          </w:rPr>
          <w:instrText xml:space="preserve"> PAGEREF _Toc454983295 \h </w:instrText>
        </w:r>
        <w:r>
          <w:rPr>
            <w:noProof/>
            <w:webHidden/>
          </w:rPr>
        </w:r>
        <w:r>
          <w:rPr>
            <w:noProof/>
            <w:webHidden/>
          </w:rPr>
          <w:fldChar w:fldCharType="separate"/>
        </w:r>
        <w:r>
          <w:rPr>
            <w:noProof/>
            <w:webHidden/>
          </w:rPr>
          <w:t>6</w:t>
        </w:r>
        <w:r>
          <w:rPr>
            <w:noProof/>
            <w:webHidden/>
          </w:rPr>
          <w:fldChar w:fldCharType="end"/>
        </w:r>
      </w:hyperlink>
    </w:p>
    <w:p w:rsidR="00A90D69" w:rsidRDefault="00A90D69">
      <w:pPr>
        <w:pStyle w:val="30"/>
        <w:rPr>
          <w:rFonts w:asciiTheme="minorHAnsi" w:eastAsiaTheme="minorEastAsia" w:hAnsiTheme="minorHAnsi" w:cstheme="minorBidi"/>
          <w:i w:val="0"/>
          <w:iCs w:val="0"/>
          <w:noProof/>
          <w:sz w:val="21"/>
          <w:szCs w:val="22"/>
        </w:rPr>
      </w:pPr>
      <w:hyperlink w:anchor="_Toc454983296" w:history="1">
        <w:r w:rsidRPr="00664AEB">
          <w:rPr>
            <w:rStyle w:val="a6"/>
            <w:noProof/>
          </w:rPr>
          <w:t>5.1.10</w:t>
        </w:r>
        <w:r>
          <w:rPr>
            <w:rFonts w:asciiTheme="minorHAnsi" w:eastAsiaTheme="minorEastAsia" w:hAnsiTheme="minorHAnsi" w:cstheme="minorBidi"/>
            <w:i w:val="0"/>
            <w:iCs w:val="0"/>
            <w:noProof/>
            <w:sz w:val="21"/>
            <w:szCs w:val="22"/>
          </w:rPr>
          <w:tab/>
        </w:r>
        <w:r w:rsidRPr="00664AEB">
          <w:rPr>
            <w:rStyle w:val="a6"/>
            <w:noProof/>
          </w:rPr>
          <w:t>10</w:t>
        </w:r>
        <w:r w:rsidRPr="00664AEB">
          <w:rPr>
            <w:rStyle w:val="a6"/>
            <w:rFonts w:hint="eastAsia"/>
            <w:noProof/>
          </w:rPr>
          <w:t>月份</w:t>
        </w:r>
        <w:r>
          <w:rPr>
            <w:noProof/>
            <w:webHidden/>
          </w:rPr>
          <w:tab/>
        </w:r>
        <w:r>
          <w:rPr>
            <w:noProof/>
            <w:webHidden/>
          </w:rPr>
          <w:fldChar w:fldCharType="begin"/>
        </w:r>
        <w:r>
          <w:rPr>
            <w:noProof/>
            <w:webHidden/>
          </w:rPr>
          <w:instrText xml:space="preserve"> PAGEREF _Toc454983296 \h </w:instrText>
        </w:r>
        <w:r>
          <w:rPr>
            <w:noProof/>
            <w:webHidden/>
          </w:rPr>
        </w:r>
        <w:r>
          <w:rPr>
            <w:noProof/>
            <w:webHidden/>
          </w:rPr>
          <w:fldChar w:fldCharType="separate"/>
        </w:r>
        <w:r>
          <w:rPr>
            <w:noProof/>
            <w:webHidden/>
          </w:rPr>
          <w:t>6</w:t>
        </w:r>
        <w:r>
          <w:rPr>
            <w:noProof/>
            <w:webHidden/>
          </w:rPr>
          <w:fldChar w:fldCharType="end"/>
        </w:r>
      </w:hyperlink>
    </w:p>
    <w:p w:rsidR="00A90D69" w:rsidRDefault="00A90D69">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97" w:history="1">
        <w:r w:rsidRPr="00664AEB">
          <w:rPr>
            <w:rStyle w:val="a6"/>
            <w:noProof/>
          </w:rPr>
          <w:t>5.2</w:t>
        </w:r>
        <w:r>
          <w:rPr>
            <w:rFonts w:asciiTheme="minorHAnsi" w:eastAsiaTheme="minorEastAsia" w:hAnsiTheme="minorHAnsi" w:cstheme="minorBidi"/>
            <w:smallCaps w:val="0"/>
            <w:noProof/>
            <w:sz w:val="21"/>
            <w:szCs w:val="22"/>
          </w:rPr>
          <w:tab/>
        </w:r>
        <w:r w:rsidRPr="00664AEB">
          <w:rPr>
            <w:rStyle w:val="a6"/>
            <w:rFonts w:hint="eastAsia"/>
            <w:noProof/>
          </w:rPr>
          <w:t>开盘涨跌幅统计</w:t>
        </w:r>
        <w:r>
          <w:rPr>
            <w:noProof/>
            <w:webHidden/>
          </w:rPr>
          <w:tab/>
        </w:r>
        <w:r>
          <w:rPr>
            <w:noProof/>
            <w:webHidden/>
          </w:rPr>
          <w:fldChar w:fldCharType="begin"/>
        </w:r>
        <w:r>
          <w:rPr>
            <w:noProof/>
            <w:webHidden/>
          </w:rPr>
          <w:instrText xml:space="preserve"> PAGEREF _Toc454983297 \h </w:instrText>
        </w:r>
        <w:r>
          <w:rPr>
            <w:noProof/>
            <w:webHidden/>
          </w:rPr>
        </w:r>
        <w:r>
          <w:rPr>
            <w:noProof/>
            <w:webHidden/>
          </w:rPr>
          <w:fldChar w:fldCharType="separate"/>
        </w:r>
        <w:r>
          <w:rPr>
            <w:noProof/>
            <w:webHidden/>
          </w:rPr>
          <w:t>6</w:t>
        </w:r>
        <w:r>
          <w:rPr>
            <w:noProof/>
            <w:webHidden/>
          </w:rPr>
          <w:fldChar w:fldCharType="end"/>
        </w:r>
      </w:hyperlink>
    </w:p>
    <w:p w:rsidR="00A90D69" w:rsidRDefault="00A90D69">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98" w:history="1">
        <w:r w:rsidRPr="00664AEB">
          <w:rPr>
            <w:rStyle w:val="a6"/>
            <w:noProof/>
          </w:rPr>
          <w:t>5.3</w:t>
        </w:r>
        <w:r>
          <w:rPr>
            <w:rFonts w:asciiTheme="minorHAnsi" w:eastAsiaTheme="minorEastAsia" w:hAnsiTheme="minorHAnsi" w:cstheme="minorBidi"/>
            <w:smallCaps w:val="0"/>
            <w:noProof/>
            <w:sz w:val="21"/>
            <w:szCs w:val="22"/>
          </w:rPr>
          <w:tab/>
        </w:r>
        <w:r w:rsidRPr="00664AEB">
          <w:rPr>
            <w:rStyle w:val="a6"/>
            <w:rFonts w:hint="eastAsia"/>
            <w:noProof/>
          </w:rPr>
          <w:t>特殊节点涨跌幅统计</w:t>
        </w:r>
        <w:r>
          <w:rPr>
            <w:noProof/>
            <w:webHidden/>
          </w:rPr>
          <w:tab/>
        </w:r>
        <w:r>
          <w:rPr>
            <w:noProof/>
            <w:webHidden/>
          </w:rPr>
          <w:fldChar w:fldCharType="begin"/>
        </w:r>
        <w:r>
          <w:rPr>
            <w:noProof/>
            <w:webHidden/>
          </w:rPr>
          <w:instrText xml:space="preserve"> PAGEREF _Toc454983298 \h </w:instrText>
        </w:r>
        <w:r>
          <w:rPr>
            <w:noProof/>
            <w:webHidden/>
          </w:rPr>
        </w:r>
        <w:r>
          <w:rPr>
            <w:noProof/>
            <w:webHidden/>
          </w:rPr>
          <w:fldChar w:fldCharType="separate"/>
        </w:r>
        <w:r>
          <w:rPr>
            <w:noProof/>
            <w:webHidden/>
          </w:rPr>
          <w:t>6</w:t>
        </w:r>
        <w:r>
          <w:rPr>
            <w:noProof/>
            <w:webHidden/>
          </w:rPr>
          <w:fldChar w:fldCharType="end"/>
        </w:r>
      </w:hyperlink>
    </w:p>
    <w:p w:rsidR="00A90D69" w:rsidRDefault="00A90D6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99" w:history="1">
        <w:r w:rsidRPr="00664AEB">
          <w:rPr>
            <w:rStyle w:val="a6"/>
            <w:rFonts w:hint="eastAsia"/>
            <w:noProof/>
          </w:rPr>
          <w:t>第</w:t>
        </w:r>
        <w:r w:rsidRPr="00664AEB">
          <w:rPr>
            <w:rStyle w:val="a6"/>
            <w:rFonts w:hint="eastAsia"/>
            <w:noProof/>
          </w:rPr>
          <w:t xml:space="preserve"> 6 </w:t>
        </w:r>
        <w:r w:rsidRPr="00664AEB">
          <w:rPr>
            <w:rStyle w:val="a6"/>
            <w:rFonts w:hint="eastAsia"/>
            <w:noProof/>
          </w:rPr>
          <w:t>章</w:t>
        </w:r>
        <w:r>
          <w:rPr>
            <w:rFonts w:asciiTheme="minorHAnsi" w:eastAsiaTheme="minorEastAsia" w:hAnsiTheme="minorHAnsi" w:cstheme="minorBidi"/>
            <w:b w:val="0"/>
            <w:bCs w:val="0"/>
            <w:caps w:val="0"/>
            <w:noProof/>
            <w:sz w:val="21"/>
            <w:szCs w:val="22"/>
          </w:rPr>
          <w:tab/>
        </w:r>
        <w:r w:rsidRPr="00664AEB">
          <w:rPr>
            <w:rStyle w:val="a6"/>
            <w:rFonts w:hint="eastAsia"/>
            <w:noProof/>
          </w:rPr>
          <w:t>错误分析</w:t>
        </w:r>
        <w:r>
          <w:rPr>
            <w:noProof/>
            <w:webHidden/>
          </w:rPr>
          <w:tab/>
        </w:r>
        <w:r>
          <w:rPr>
            <w:noProof/>
            <w:webHidden/>
          </w:rPr>
          <w:fldChar w:fldCharType="begin"/>
        </w:r>
        <w:r>
          <w:rPr>
            <w:noProof/>
            <w:webHidden/>
          </w:rPr>
          <w:instrText xml:space="preserve"> PAGEREF _Toc454983299 \h </w:instrText>
        </w:r>
        <w:r>
          <w:rPr>
            <w:noProof/>
            <w:webHidden/>
          </w:rPr>
        </w:r>
        <w:r>
          <w:rPr>
            <w:noProof/>
            <w:webHidden/>
          </w:rPr>
          <w:fldChar w:fldCharType="separate"/>
        </w:r>
        <w:r>
          <w:rPr>
            <w:noProof/>
            <w:webHidden/>
          </w:rPr>
          <w:t>6</w:t>
        </w:r>
        <w:r>
          <w:rPr>
            <w:noProof/>
            <w:webHidden/>
          </w:rPr>
          <w:fldChar w:fldCharType="end"/>
        </w:r>
      </w:hyperlink>
    </w:p>
    <w:p w:rsidR="00A90D69" w:rsidRDefault="00A90D6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300" w:history="1">
        <w:r w:rsidRPr="00664AEB">
          <w:rPr>
            <w:rStyle w:val="a6"/>
            <w:rFonts w:hint="eastAsia"/>
            <w:noProof/>
          </w:rPr>
          <w:t>第</w:t>
        </w:r>
        <w:r w:rsidRPr="00664AEB">
          <w:rPr>
            <w:rStyle w:val="a6"/>
            <w:rFonts w:hint="eastAsia"/>
            <w:noProof/>
          </w:rPr>
          <w:t xml:space="preserve"> 7 </w:t>
        </w:r>
        <w:r w:rsidRPr="00664AEB">
          <w:rPr>
            <w:rStyle w:val="a6"/>
            <w:rFonts w:hint="eastAsia"/>
            <w:noProof/>
          </w:rPr>
          <w:t>章</w:t>
        </w:r>
        <w:r>
          <w:rPr>
            <w:rFonts w:asciiTheme="minorHAnsi" w:eastAsiaTheme="minorEastAsia" w:hAnsiTheme="minorHAnsi" w:cstheme="minorBidi"/>
            <w:b w:val="0"/>
            <w:bCs w:val="0"/>
            <w:caps w:val="0"/>
            <w:noProof/>
            <w:sz w:val="21"/>
            <w:szCs w:val="22"/>
          </w:rPr>
          <w:tab/>
        </w:r>
        <w:r w:rsidRPr="00664AEB">
          <w:rPr>
            <w:rStyle w:val="a6"/>
            <w:rFonts w:hint="eastAsia"/>
            <w:noProof/>
          </w:rPr>
          <w:t>联系方式</w:t>
        </w:r>
        <w:r>
          <w:rPr>
            <w:noProof/>
            <w:webHidden/>
          </w:rPr>
          <w:tab/>
        </w:r>
        <w:r>
          <w:rPr>
            <w:noProof/>
            <w:webHidden/>
          </w:rPr>
          <w:fldChar w:fldCharType="begin"/>
        </w:r>
        <w:r>
          <w:rPr>
            <w:noProof/>
            <w:webHidden/>
          </w:rPr>
          <w:instrText xml:space="preserve"> PAGEREF _Toc454983300 \h </w:instrText>
        </w:r>
        <w:r>
          <w:rPr>
            <w:noProof/>
            <w:webHidden/>
          </w:rPr>
        </w:r>
        <w:r>
          <w:rPr>
            <w:noProof/>
            <w:webHidden/>
          </w:rPr>
          <w:fldChar w:fldCharType="separate"/>
        </w:r>
        <w:r>
          <w:rPr>
            <w:noProof/>
            <w:webHidden/>
          </w:rPr>
          <w:t>6</w:t>
        </w:r>
        <w:r>
          <w:rPr>
            <w:noProof/>
            <w:webHidden/>
          </w:rPr>
          <w:fldChar w:fldCharType="end"/>
        </w:r>
      </w:hyperlink>
    </w:p>
    <w:p w:rsidR="00697724" w:rsidRDefault="005D3BB1" w:rsidP="000A3F98">
      <w:pPr>
        <w:pStyle w:val="1"/>
      </w:pPr>
      <w:r>
        <w:lastRenderedPageBreak/>
        <w:fldChar w:fldCharType="end"/>
      </w:r>
      <w:bookmarkStart w:id="0" w:name="_Toc212532627"/>
      <w:bookmarkStart w:id="1" w:name="_Toc212613196"/>
      <w:bookmarkStart w:id="2" w:name="_Toc454983269"/>
      <w:r w:rsidR="00B545DA">
        <w:rPr>
          <w:rFonts w:hint="eastAsia"/>
        </w:rPr>
        <w:t>前言</w:t>
      </w:r>
      <w:bookmarkEnd w:id="2"/>
      <w:r w:rsidR="00B545DA">
        <w:rPr>
          <w:rFonts w:hint="eastAsia"/>
        </w:rPr>
        <w:t xml:space="preserve"> </w:t>
      </w:r>
    </w:p>
    <w:p w:rsidR="00922E02" w:rsidRPr="00697724" w:rsidRDefault="004173B2" w:rsidP="00697724">
      <w:pPr>
        <w:pStyle w:val="2"/>
        <w:rPr>
          <w:b w:val="0"/>
        </w:rPr>
      </w:pPr>
      <w:r>
        <w:rPr>
          <w:rFonts w:hint="eastAsia"/>
        </w:rPr>
        <w:t xml:space="preserve"> </w:t>
      </w:r>
      <w:bookmarkStart w:id="3" w:name="_Toc454983270"/>
      <w:r w:rsidR="006A4058">
        <w:rPr>
          <w:rFonts w:hint="eastAsia"/>
        </w:rPr>
        <w:t>说明</w:t>
      </w:r>
      <w:bookmarkEnd w:id="3"/>
    </w:p>
    <w:p w:rsidR="00775529" w:rsidRDefault="00775529" w:rsidP="00775529">
      <w:pPr>
        <w:ind w:firstLine="360"/>
        <w:rPr>
          <w:rFonts w:hint="eastAsia"/>
        </w:rPr>
      </w:pPr>
      <w:r>
        <w:t>在金融市场，信息是金，资金量是铜，勤勉分析是土</w:t>
      </w:r>
      <w:r>
        <w:rPr>
          <w:rFonts w:hint="eastAsia"/>
        </w:rPr>
        <w:t>。</w:t>
      </w:r>
    </w:p>
    <w:p w:rsidR="00775529" w:rsidRDefault="00A57776" w:rsidP="00775529">
      <w:pPr>
        <w:ind w:firstLine="360"/>
      </w:pPr>
      <w:r w:rsidRPr="00A57776">
        <w:rPr>
          <w:rFonts w:hint="eastAsia"/>
        </w:rPr>
        <w:t>具体功能包括：</w:t>
      </w:r>
      <w:r w:rsidR="00775529">
        <w:t xml:space="preserve"> </w:t>
      </w:r>
    </w:p>
    <w:p w:rsidR="00775529" w:rsidRDefault="00775529" w:rsidP="00775529">
      <w:pPr>
        <w:pStyle w:val="af0"/>
        <w:numPr>
          <w:ilvl w:val="0"/>
          <w:numId w:val="13"/>
        </w:numPr>
        <w:ind w:firstLineChars="0"/>
      </w:pPr>
      <w:r>
        <w:rPr>
          <w:rFonts w:hint="eastAsia"/>
        </w:rPr>
        <w:t>早上提供权威网站发布的重要财经新闻</w:t>
      </w:r>
    </w:p>
    <w:p w:rsidR="00A57776" w:rsidRPr="00775529" w:rsidRDefault="00775529" w:rsidP="00775529">
      <w:pPr>
        <w:pStyle w:val="af0"/>
        <w:numPr>
          <w:ilvl w:val="0"/>
          <w:numId w:val="13"/>
        </w:numPr>
        <w:ind w:firstLineChars="0"/>
      </w:pPr>
      <w:r>
        <w:rPr>
          <w:rFonts w:hint="eastAsia"/>
        </w:rPr>
        <w:t>交易时间即时报送国务院，</w:t>
      </w:r>
      <w:proofErr w:type="gramStart"/>
      <w:r>
        <w:rPr>
          <w:rFonts w:hint="eastAsia"/>
        </w:rPr>
        <w:t>发改委</w:t>
      </w:r>
      <w:proofErr w:type="gramEnd"/>
      <w:r>
        <w:rPr>
          <w:rFonts w:hint="eastAsia"/>
        </w:rPr>
        <w:t>，新华社等新闻</w:t>
      </w:r>
    </w:p>
    <w:p w:rsidR="00A57776" w:rsidRPr="00A57776" w:rsidRDefault="00A57776" w:rsidP="00A57776">
      <w:pPr>
        <w:pStyle w:val="a0"/>
      </w:pPr>
      <w:r w:rsidRPr="00A57776">
        <w:rPr>
          <w:rFonts w:hint="eastAsia"/>
        </w:rPr>
        <w:t>软件提供友好的用户界面，良好的交互性，保证计算的正确率，成果的美观，操作的流畅，以及数据的通用。</w:t>
      </w:r>
    </w:p>
    <w:p w:rsidR="00697724" w:rsidRPr="00697724" w:rsidRDefault="00697724" w:rsidP="00697724">
      <w:pPr>
        <w:pStyle w:val="2"/>
        <w:rPr>
          <w:b w:val="0"/>
        </w:rPr>
      </w:pPr>
      <w:r>
        <w:rPr>
          <w:rFonts w:hint="eastAsia"/>
          <w:b w:val="0"/>
        </w:rPr>
        <w:t xml:space="preserve"> </w:t>
      </w:r>
      <w:bookmarkStart w:id="4" w:name="_Toc454983271"/>
      <w:r w:rsidR="00FD0F5F">
        <w:rPr>
          <w:rFonts w:hint="eastAsia"/>
          <w:b w:val="0"/>
        </w:rPr>
        <w:t>配置要求</w:t>
      </w:r>
      <w:r w:rsidR="00E4001F">
        <w:rPr>
          <w:rFonts w:hint="eastAsia"/>
          <w:b w:val="0"/>
        </w:rPr>
        <w:t>及软件安装</w:t>
      </w:r>
      <w:bookmarkEnd w:id="4"/>
    </w:p>
    <w:p w:rsidR="00697724" w:rsidRDefault="00E4001F" w:rsidP="00E75C2F">
      <w:pPr>
        <w:pStyle w:val="a0"/>
        <w:numPr>
          <w:ilvl w:val="0"/>
          <w:numId w:val="5"/>
        </w:numPr>
      </w:pPr>
      <w:r w:rsidRPr="00A57776">
        <w:t>W</w:t>
      </w:r>
      <w:r w:rsidR="00A57776" w:rsidRPr="00A57776">
        <w:rPr>
          <w:rFonts w:hint="eastAsia"/>
        </w:rPr>
        <w:t>indows</w:t>
      </w:r>
      <w:r>
        <w:rPr>
          <w:rFonts w:hint="eastAsia"/>
        </w:rPr>
        <w:t xml:space="preserve"> 7</w:t>
      </w:r>
      <w:r w:rsidR="00A57776" w:rsidRPr="00A57776">
        <w:rPr>
          <w:rFonts w:hint="eastAsia"/>
        </w:rPr>
        <w:t>操作系统，</w:t>
      </w:r>
      <w:r w:rsidR="00E33B50">
        <w:rPr>
          <w:rFonts w:hint="eastAsia"/>
        </w:rPr>
        <w:t>硬盘空间</w:t>
      </w:r>
      <w:r w:rsidR="00E33B50">
        <w:rPr>
          <w:rFonts w:hint="eastAsia"/>
        </w:rPr>
        <w:t>1G</w:t>
      </w:r>
      <w:r w:rsidR="00E33B50">
        <w:rPr>
          <w:rFonts w:hint="eastAsia"/>
        </w:rPr>
        <w:t>以上，内存</w:t>
      </w:r>
      <w:r w:rsidR="00E33B50">
        <w:rPr>
          <w:rFonts w:hint="eastAsia"/>
        </w:rPr>
        <w:t>2G</w:t>
      </w:r>
      <w:r w:rsidR="00E33B50">
        <w:rPr>
          <w:rFonts w:hint="eastAsia"/>
        </w:rPr>
        <w:t>以上</w:t>
      </w:r>
      <w:r>
        <w:rPr>
          <w:rFonts w:hint="eastAsia"/>
        </w:rPr>
        <w:t>；</w:t>
      </w:r>
    </w:p>
    <w:p w:rsidR="00E4001F" w:rsidRDefault="00E4001F" w:rsidP="00E75C2F">
      <w:pPr>
        <w:pStyle w:val="a0"/>
        <w:numPr>
          <w:ilvl w:val="0"/>
          <w:numId w:val="5"/>
        </w:numPr>
      </w:pPr>
      <w:r>
        <w:rPr>
          <w:rFonts w:hint="eastAsia"/>
        </w:rPr>
        <w:t>软件安装包双击，按照安装向导提示安装即可。</w:t>
      </w:r>
    </w:p>
    <w:p w:rsidR="00281963" w:rsidRDefault="004173B2" w:rsidP="000A3F98">
      <w:pPr>
        <w:pStyle w:val="1"/>
      </w:pPr>
      <w:bookmarkStart w:id="5" w:name="_Toc454983272"/>
      <w:r>
        <w:rPr>
          <w:rFonts w:hint="eastAsia"/>
        </w:rPr>
        <w:lastRenderedPageBreak/>
        <w:t>市场分析</w:t>
      </w:r>
      <w:bookmarkEnd w:id="5"/>
    </w:p>
    <w:p w:rsidR="00281963" w:rsidRDefault="007B185F" w:rsidP="007B185F">
      <w:pPr>
        <w:pStyle w:val="2"/>
        <w:numPr>
          <w:ilvl w:val="1"/>
          <w:numId w:val="12"/>
        </w:numPr>
        <w:rPr>
          <w:rFonts w:hint="eastAsia"/>
        </w:rPr>
      </w:pPr>
      <w:bookmarkStart w:id="6" w:name="_Toc454983273"/>
      <w:r>
        <w:rPr>
          <w:rFonts w:hint="eastAsia"/>
        </w:rPr>
        <w:t>点位分析</w:t>
      </w:r>
      <w:bookmarkEnd w:id="6"/>
    </w:p>
    <w:p w:rsidR="00996114" w:rsidRDefault="00996114" w:rsidP="00996114">
      <w:pPr>
        <w:pStyle w:val="2"/>
        <w:rPr>
          <w:rFonts w:hint="eastAsia"/>
        </w:rPr>
      </w:pPr>
      <w:bookmarkStart w:id="7" w:name="_Toc454983274"/>
      <w:r w:rsidRPr="00E1783A">
        <w:rPr>
          <w:rFonts w:hint="eastAsia"/>
        </w:rPr>
        <w:t>热点分析</w:t>
      </w:r>
      <w:bookmarkEnd w:id="7"/>
    </w:p>
    <w:p w:rsidR="00C55357" w:rsidRPr="00C55357" w:rsidRDefault="00C55357" w:rsidP="00C55357">
      <w:pPr>
        <w:pStyle w:val="2"/>
      </w:pPr>
      <w:bookmarkStart w:id="8" w:name="_Toc454983275"/>
      <w:r>
        <w:rPr>
          <w:rFonts w:hint="eastAsia"/>
        </w:rPr>
        <w:t>市场情绪</w:t>
      </w:r>
      <w:bookmarkEnd w:id="8"/>
    </w:p>
    <w:p w:rsidR="00BB1CCE" w:rsidRPr="00BB1CCE" w:rsidRDefault="00D278F7" w:rsidP="000C7DA0">
      <w:pPr>
        <w:pStyle w:val="1"/>
      </w:pPr>
      <w:bookmarkStart w:id="9" w:name="_Toc454983276"/>
      <w:r>
        <w:rPr>
          <w:rFonts w:hint="eastAsia"/>
        </w:rPr>
        <w:t>周期分析</w:t>
      </w:r>
      <w:bookmarkEnd w:id="9"/>
    </w:p>
    <w:p w:rsidR="00BB1CCE" w:rsidRDefault="000C7DA0" w:rsidP="000C7DA0">
      <w:pPr>
        <w:pStyle w:val="2"/>
        <w:rPr>
          <w:rFonts w:hint="eastAsia"/>
        </w:rPr>
      </w:pPr>
      <w:bookmarkStart w:id="10" w:name="_Toc454983277"/>
      <w:r>
        <w:rPr>
          <w:rFonts w:hint="eastAsia"/>
        </w:rPr>
        <w:t>大盘历史周期点位</w:t>
      </w:r>
      <w:bookmarkEnd w:id="10"/>
    </w:p>
    <w:p w:rsidR="000C7DA0" w:rsidRDefault="000C7DA0" w:rsidP="00C55357">
      <w:pPr>
        <w:pStyle w:val="3"/>
        <w:rPr>
          <w:rFonts w:hint="eastAsia"/>
        </w:rPr>
      </w:pPr>
      <w:bookmarkStart w:id="11" w:name="_Toc454983278"/>
      <w:r>
        <w:rPr>
          <w:rFonts w:hint="eastAsia"/>
        </w:rPr>
        <w:t>月</w:t>
      </w:r>
      <w:bookmarkEnd w:id="11"/>
    </w:p>
    <w:p w:rsidR="000C7DA0" w:rsidRPr="000C7DA0" w:rsidRDefault="000C7DA0" w:rsidP="00C55357">
      <w:pPr>
        <w:pStyle w:val="3"/>
      </w:pPr>
      <w:bookmarkStart w:id="12" w:name="_Toc454983279"/>
      <w:r>
        <w:rPr>
          <w:rFonts w:hint="eastAsia"/>
        </w:rPr>
        <w:t>周</w:t>
      </w:r>
      <w:bookmarkEnd w:id="12"/>
    </w:p>
    <w:p w:rsidR="00BB1CCE" w:rsidRDefault="000C7DA0" w:rsidP="000C7DA0">
      <w:pPr>
        <w:pStyle w:val="2"/>
      </w:pPr>
      <w:bookmarkStart w:id="13" w:name="_Toc454983280"/>
      <w:r>
        <w:rPr>
          <w:rFonts w:hint="eastAsia"/>
        </w:rPr>
        <w:t>行业热点周期</w:t>
      </w:r>
      <w:bookmarkEnd w:id="13"/>
    </w:p>
    <w:p w:rsidR="00BB1CCE" w:rsidRDefault="000C7DA0" w:rsidP="000C7DA0">
      <w:pPr>
        <w:pStyle w:val="3"/>
      </w:pPr>
      <w:bookmarkStart w:id="14" w:name="_Toc454983281"/>
      <w:r>
        <w:rPr>
          <w:rFonts w:hint="eastAsia"/>
        </w:rPr>
        <w:t>月</w:t>
      </w:r>
      <w:bookmarkEnd w:id="14"/>
    </w:p>
    <w:p w:rsidR="00BB1CCE" w:rsidRDefault="000C7DA0" w:rsidP="000C7DA0">
      <w:pPr>
        <w:pStyle w:val="3"/>
      </w:pPr>
      <w:bookmarkStart w:id="15" w:name="_Toc454983282"/>
      <w:r>
        <w:rPr>
          <w:rFonts w:hint="eastAsia"/>
        </w:rPr>
        <w:t>周</w:t>
      </w:r>
      <w:bookmarkEnd w:id="15"/>
    </w:p>
    <w:p w:rsidR="005367C1" w:rsidRDefault="00411C1B" w:rsidP="000B052C">
      <w:pPr>
        <w:pStyle w:val="1"/>
        <w:rPr>
          <w:rFonts w:hint="eastAsia"/>
        </w:rPr>
      </w:pPr>
      <w:bookmarkStart w:id="16" w:name="_Toc454983283"/>
      <w:r>
        <w:rPr>
          <w:rFonts w:hint="eastAsia"/>
        </w:rPr>
        <w:t>操作策略</w:t>
      </w:r>
      <w:bookmarkEnd w:id="16"/>
    </w:p>
    <w:p w:rsidR="00B11180" w:rsidRDefault="00B11180" w:rsidP="00B11180">
      <w:pPr>
        <w:widowControl/>
        <w:shd w:val="clear" w:color="auto" w:fill="FFFFFF"/>
        <w:spacing w:line="315" w:lineRule="atLeast"/>
        <w:jc w:val="left"/>
        <w:rPr>
          <w:rFonts w:ascii="微软雅黑" w:eastAsia="微软雅黑" w:hAnsi="微软雅黑" w:cs="宋体" w:hint="eastAsia"/>
          <w:color w:val="FF0000"/>
          <w:kern w:val="0"/>
          <w:sz w:val="33"/>
          <w:szCs w:val="33"/>
        </w:rPr>
      </w:pPr>
      <w:r w:rsidRPr="00B11180">
        <w:rPr>
          <w:rFonts w:ascii="微软雅黑" w:eastAsia="微软雅黑" w:hAnsi="微软雅黑" w:cs="宋体" w:hint="eastAsia"/>
          <w:color w:val="FF0000"/>
          <w:kern w:val="0"/>
          <w:sz w:val="33"/>
          <w:szCs w:val="33"/>
        </w:rPr>
        <w:t>核心原则，交易策略必须简单易操作。</w:t>
      </w:r>
    </w:p>
    <w:p w:rsidR="00B11180" w:rsidRDefault="00B11180" w:rsidP="00B11180">
      <w:pPr>
        <w:widowControl/>
        <w:shd w:val="clear" w:color="auto" w:fill="FFFFFF"/>
        <w:spacing w:line="315" w:lineRule="atLeast"/>
        <w:jc w:val="left"/>
        <w:rPr>
          <w:rFonts w:ascii="微软雅黑" w:eastAsia="微软雅黑" w:hAnsi="微软雅黑" w:cs="宋体" w:hint="eastAsia"/>
          <w:color w:val="FF0000"/>
          <w:kern w:val="0"/>
          <w:sz w:val="33"/>
          <w:szCs w:val="33"/>
        </w:rPr>
      </w:pPr>
      <w:r w:rsidRPr="00B11180">
        <w:rPr>
          <w:rFonts w:ascii="微软雅黑" w:eastAsia="微软雅黑" w:hAnsi="微软雅黑" w:cs="宋体" w:hint="eastAsia"/>
          <w:color w:val="FF0000"/>
          <w:kern w:val="0"/>
          <w:sz w:val="33"/>
          <w:szCs w:val="33"/>
        </w:rPr>
        <w:t>尽量减少频繁交易。尽量机械操作。</w:t>
      </w:r>
    </w:p>
    <w:p w:rsidR="00B11180" w:rsidRPr="00B11180" w:rsidRDefault="00B11180" w:rsidP="00B11180">
      <w:pPr>
        <w:widowControl/>
        <w:shd w:val="clear" w:color="auto" w:fill="FFFFFF"/>
        <w:spacing w:line="315" w:lineRule="atLeast"/>
        <w:jc w:val="left"/>
        <w:rPr>
          <w:rFonts w:ascii="微软雅黑" w:eastAsia="微软雅黑" w:hAnsi="微软雅黑" w:cs="宋体" w:hint="eastAsia"/>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B11180" w:rsidRPr="00B11180" w:rsidRDefault="00B11180" w:rsidP="00B11180">
      <w:pPr>
        <w:pStyle w:val="a0"/>
        <w:rPr>
          <w:rFonts w:hint="eastAsia"/>
        </w:rPr>
      </w:pPr>
    </w:p>
    <w:p w:rsidR="008E5F69" w:rsidRDefault="008E5F69" w:rsidP="008E5F69">
      <w:pPr>
        <w:pStyle w:val="2"/>
        <w:rPr>
          <w:rFonts w:hint="eastAsia"/>
        </w:rPr>
      </w:pPr>
      <w:bookmarkStart w:id="17" w:name="_Toc454983284"/>
      <w:r>
        <w:rPr>
          <w:rFonts w:hint="eastAsia"/>
        </w:rPr>
        <w:t>交易模型</w:t>
      </w:r>
      <w:bookmarkEnd w:id="17"/>
    </w:p>
    <w:p w:rsidR="008E5F69" w:rsidRDefault="008E5F69" w:rsidP="008E5F69">
      <w:pPr>
        <w:ind w:firstLineChars="200" w:firstLine="420"/>
      </w:pPr>
      <w:r>
        <w:rPr>
          <w:rFonts w:hint="eastAsia"/>
        </w:rPr>
        <w:t>市场总是有分歧，市场也会有合力。如何判断市场的分歧，如何追踪市场的合力？</w:t>
      </w:r>
    </w:p>
    <w:p w:rsidR="008E5F69" w:rsidRDefault="008E5F69" w:rsidP="008E5F69">
      <w:r>
        <w:rPr>
          <w:rFonts w:hint="eastAsia"/>
        </w:rPr>
        <w:tab/>
      </w:r>
      <w:r>
        <w:rPr>
          <w:rFonts w:hint="eastAsia"/>
        </w:rPr>
        <w:t>何为市场的分歧，表现形式又是什么？</w:t>
      </w:r>
    </w:p>
    <w:p w:rsidR="008E5F69" w:rsidRDefault="008E5F69" w:rsidP="008E5F69">
      <w:r>
        <w:rPr>
          <w:rFonts w:hint="eastAsia"/>
        </w:rPr>
        <w:tab/>
      </w:r>
      <w:r>
        <w:rPr>
          <w:rFonts w:hint="eastAsia"/>
        </w:rPr>
        <w:t>通过股票价格和量能的表现，来追踪和推测市场需求和人的情绪。而这两点是股票价格</w:t>
      </w:r>
      <w:r>
        <w:rPr>
          <w:rFonts w:hint="eastAsia"/>
        </w:rPr>
        <w:lastRenderedPageBreak/>
        <w:t>的决定性因素。</w:t>
      </w:r>
    </w:p>
    <w:p w:rsidR="008E5F69" w:rsidRDefault="008E5F69" w:rsidP="008E5F69">
      <w:r>
        <w:rPr>
          <w:rFonts w:hint="eastAsia"/>
        </w:rPr>
        <w:tab/>
      </w:r>
      <w:r>
        <w:rPr>
          <w:rFonts w:hint="eastAsia"/>
        </w:rPr>
        <w:t>明白赚的是哪部分的钱。这很重要。</w:t>
      </w:r>
    </w:p>
    <w:p w:rsidR="008E5F69" w:rsidRDefault="008E5F69" w:rsidP="008E5F69">
      <w:pPr>
        <w:ind w:firstLineChars="200" w:firstLine="420"/>
      </w:pPr>
      <w:r>
        <w:rPr>
          <w:rFonts w:hint="eastAsia"/>
        </w:rPr>
        <w:t>公司价值低估的钱</w:t>
      </w:r>
    </w:p>
    <w:p w:rsidR="008E5F69" w:rsidRDefault="008E5F69" w:rsidP="008E5F69">
      <w:pPr>
        <w:ind w:firstLineChars="200" w:firstLine="420"/>
      </w:pPr>
      <w:r>
        <w:rPr>
          <w:rFonts w:hint="eastAsia"/>
        </w:rPr>
        <w:t>市场情绪的钱，情绪就是波动。波动带来价差。</w:t>
      </w:r>
    </w:p>
    <w:p w:rsidR="008E5F69" w:rsidRPr="008E5F69" w:rsidRDefault="008E5F69" w:rsidP="008E5F69">
      <w:pPr>
        <w:pStyle w:val="a0"/>
      </w:pPr>
    </w:p>
    <w:p w:rsidR="00693A74" w:rsidRDefault="00693A74" w:rsidP="00693A74">
      <w:pPr>
        <w:pStyle w:val="1"/>
        <w:rPr>
          <w:rFonts w:hint="eastAsia"/>
        </w:rPr>
      </w:pPr>
      <w:bookmarkStart w:id="18" w:name="_Toc454983285"/>
      <w:r>
        <w:rPr>
          <w:rFonts w:hint="eastAsia"/>
        </w:rPr>
        <w:t>统计分析</w:t>
      </w:r>
      <w:bookmarkEnd w:id="18"/>
    </w:p>
    <w:p w:rsidR="003B0874" w:rsidRDefault="003B0874" w:rsidP="003B0874">
      <w:pPr>
        <w:pStyle w:val="2"/>
        <w:numPr>
          <w:ilvl w:val="1"/>
          <w:numId w:val="12"/>
        </w:numPr>
        <w:rPr>
          <w:rFonts w:hint="eastAsia"/>
        </w:rPr>
      </w:pPr>
      <w:bookmarkStart w:id="19" w:name="_Toc454983286"/>
      <w:r>
        <w:rPr>
          <w:rFonts w:hint="eastAsia"/>
        </w:rPr>
        <w:t>月度</w:t>
      </w:r>
      <w:r w:rsidR="00A138AA">
        <w:rPr>
          <w:rFonts w:hint="eastAsia"/>
        </w:rPr>
        <w:t>涨跌</w:t>
      </w:r>
      <w:r>
        <w:rPr>
          <w:rFonts w:hint="eastAsia"/>
        </w:rPr>
        <w:t>幅统计</w:t>
      </w:r>
      <w:bookmarkEnd w:id="19"/>
    </w:p>
    <w:p w:rsidR="00F757F6" w:rsidRDefault="00F757F6" w:rsidP="00F757F6">
      <w:pPr>
        <w:pStyle w:val="3"/>
        <w:rPr>
          <w:rFonts w:hint="eastAsia"/>
        </w:rPr>
      </w:pPr>
      <w:bookmarkStart w:id="20" w:name="_Toc454983287"/>
      <w:r>
        <w:rPr>
          <w:rFonts w:hint="eastAsia"/>
        </w:rPr>
        <w:t>1</w:t>
      </w:r>
      <w:r>
        <w:rPr>
          <w:rFonts w:hint="eastAsia"/>
        </w:rPr>
        <w:t>月</w:t>
      </w:r>
      <w:r>
        <w:rPr>
          <w:rFonts w:hint="eastAsia"/>
        </w:rPr>
        <w:t>份</w:t>
      </w:r>
      <w:bookmarkEnd w:id="20"/>
    </w:p>
    <w:p w:rsidR="00F757F6" w:rsidRDefault="00F757F6" w:rsidP="00F757F6">
      <w:pPr>
        <w:pStyle w:val="3"/>
        <w:rPr>
          <w:rFonts w:hint="eastAsia"/>
        </w:rPr>
      </w:pPr>
      <w:bookmarkStart w:id="21" w:name="_Toc454983288"/>
      <w:r>
        <w:rPr>
          <w:rFonts w:hint="eastAsia"/>
        </w:rPr>
        <w:t>2</w:t>
      </w:r>
      <w:r>
        <w:rPr>
          <w:rFonts w:hint="eastAsia"/>
        </w:rPr>
        <w:t>月份</w:t>
      </w:r>
      <w:bookmarkEnd w:id="21"/>
    </w:p>
    <w:p w:rsidR="00F757F6" w:rsidRDefault="00F757F6" w:rsidP="00F757F6">
      <w:pPr>
        <w:pStyle w:val="a0"/>
        <w:rPr>
          <w:rFonts w:hint="eastAsia"/>
        </w:rPr>
      </w:pPr>
    </w:p>
    <w:p w:rsidR="00F757F6" w:rsidRDefault="00F757F6" w:rsidP="00F757F6">
      <w:pPr>
        <w:pStyle w:val="3"/>
        <w:rPr>
          <w:rFonts w:hint="eastAsia"/>
        </w:rPr>
      </w:pPr>
      <w:bookmarkStart w:id="22" w:name="_Toc454983289"/>
      <w:r>
        <w:rPr>
          <w:rFonts w:hint="eastAsia"/>
        </w:rPr>
        <w:t>3</w:t>
      </w:r>
      <w:r>
        <w:rPr>
          <w:rFonts w:hint="eastAsia"/>
        </w:rPr>
        <w:t>月份</w:t>
      </w:r>
      <w:bookmarkEnd w:id="22"/>
    </w:p>
    <w:p w:rsidR="00F757F6" w:rsidRDefault="00F757F6" w:rsidP="00F757F6">
      <w:pPr>
        <w:pStyle w:val="a0"/>
        <w:rPr>
          <w:rFonts w:hint="eastAsia"/>
        </w:rPr>
      </w:pPr>
    </w:p>
    <w:p w:rsidR="00F757F6" w:rsidRDefault="00F757F6" w:rsidP="00F757F6">
      <w:pPr>
        <w:pStyle w:val="3"/>
        <w:rPr>
          <w:rFonts w:hint="eastAsia"/>
        </w:rPr>
      </w:pPr>
      <w:bookmarkStart w:id="23" w:name="_Toc454983290"/>
      <w:r>
        <w:rPr>
          <w:rFonts w:hint="eastAsia"/>
        </w:rPr>
        <w:lastRenderedPageBreak/>
        <w:t>4</w:t>
      </w:r>
      <w:r>
        <w:rPr>
          <w:rFonts w:hint="eastAsia"/>
        </w:rPr>
        <w:t>月份</w:t>
      </w:r>
      <w:bookmarkEnd w:id="23"/>
    </w:p>
    <w:p w:rsidR="00C44914" w:rsidRDefault="00C44914" w:rsidP="00C44914">
      <w:pPr>
        <w:pStyle w:val="3"/>
        <w:rPr>
          <w:rFonts w:hint="eastAsia"/>
        </w:rPr>
      </w:pPr>
      <w:bookmarkStart w:id="24" w:name="_Toc454983291"/>
      <w:r>
        <w:rPr>
          <w:rFonts w:hint="eastAsia"/>
        </w:rPr>
        <w:t>5</w:t>
      </w:r>
      <w:r>
        <w:rPr>
          <w:rFonts w:hint="eastAsia"/>
        </w:rPr>
        <w:t>月份</w:t>
      </w:r>
      <w:bookmarkEnd w:id="24"/>
    </w:p>
    <w:p w:rsidR="00C44914" w:rsidRDefault="00C44914" w:rsidP="00C44914">
      <w:pPr>
        <w:pStyle w:val="3"/>
        <w:rPr>
          <w:rFonts w:hint="eastAsia"/>
        </w:rPr>
      </w:pPr>
      <w:bookmarkStart w:id="25" w:name="_Toc454983292"/>
      <w:r>
        <w:rPr>
          <w:rFonts w:hint="eastAsia"/>
        </w:rPr>
        <w:t>6</w:t>
      </w:r>
      <w:r>
        <w:rPr>
          <w:rFonts w:hint="eastAsia"/>
        </w:rPr>
        <w:t>月份</w:t>
      </w:r>
      <w:bookmarkEnd w:id="25"/>
    </w:p>
    <w:p w:rsidR="00C44914" w:rsidRDefault="00C44914" w:rsidP="00C44914">
      <w:pPr>
        <w:pStyle w:val="3"/>
        <w:rPr>
          <w:rFonts w:hint="eastAsia"/>
        </w:rPr>
      </w:pPr>
      <w:bookmarkStart w:id="26" w:name="_Toc454983293"/>
      <w:r>
        <w:rPr>
          <w:rFonts w:hint="eastAsia"/>
        </w:rPr>
        <w:t>7</w:t>
      </w:r>
      <w:r>
        <w:rPr>
          <w:rFonts w:hint="eastAsia"/>
        </w:rPr>
        <w:t>月份</w:t>
      </w:r>
      <w:bookmarkEnd w:id="26"/>
    </w:p>
    <w:p w:rsidR="00C44914" w:rsidRDefault="00C44914" w:rsidP="00C44914">
      <w:pPr>
        <w:pStyle w:val="3"/>
        <w:rPr>
          <w:rFonts w:hint="eastAsia"/>
        </w:rPr>
      </w:pPr>
      <w:bookmarkStart w:id="27" w:name="_Toc454983294"/>
      <w:r>
        <w:rPr>
          <w:rFonts w:hint="eastAsia"/>
        </w:rPr>
        <w:t>8</w:t>
      </w:r>
      <w:r>
        <w:rPr>
          <w:rFonts w:hint="eastAsia"/>
        </w:rPr>
        <w:t>月份</w:t>
      </w:r>
      <w:bookmarkEnd w:id="27"/>
    </w:p>
    <w:p w:rsidR="00C44914" w:rsidRDefault="00C44914" w:rsidP="00C44914">
      <w:pPr>
        <w:pStyle w:val="3"/>
        <w:rPr>
          <w:rFonts w:hint="eastAsia"/>
        </w:rPr>
      </w:pPr>
      <w:bookmarkStart w:id="28" w:name="_Toc454983295"/>
      <w:r>
        <w:rPr>
          <w:rFonts w:hint="eastAsia"/>
        </w:rPr>
        <w:t>9</w:t>
      </w:r>
      <w:r>
        <w:rPr>
          <w:rFonts w:hint="eastAsia"/>
        </w:rPr>
        <w:t>月份</w:t>
      </w:r>
      <w:bookmarkEnd w:id="28"/>
    </w:p>
    <w:p w:rsidR="00C44914" w:rsidRDefault="00C44914" w:rsidP="00C44914">
      <w:pPr>
        <w:pStyle w:val="3"/>
        <w:rPr>
          <w:rFonts w:hint="eastAsia"/>
        </w:rPr>
      </w:pPr>
      <w:bookmarkStart w:id="29" w:name="_Toc454983296"/>
      <w:r>
        <w:rPr>
          <w:rFonts w:hint="eastAsia"/>
        </w:rPr>
        <w:t>10</w:t>
      </w:r>
      <w:r>
        <w:rPr>
          <w:rFonts w:hint="eastAsia"/>
        </w:rPr>
        <w:t>月份</w:t>
      </w:r>
      <w:bookmarkEnd w:id="29"/>
    </w:p>
    <w:p w:rsidR="00A90D69" w:rsidRDefault="00A90D69" w:rsidP="00A90D69">
      <w:pPr>
        <w:pStyle w:val="3"/>
        <w:rPr>
          <w:rFonts w:hint="eastAsia"/>
        </w:rPr>
      </w:pPr>
      <w:r>
        <w:rPr>
          <w:rFonts w:hint="eastAsia"/>
        </w:rPr>
        <w:t>11</w:t>
      </w:r>
      <w:r>
        <w:rPr>
          <w:rFonts w:hint="eastAsia"/>
        </w:rPr>
        <w:t>月份</w:t>
      </w:r>
    </w:p>
    <w:p w:rsidR="00A90D69" w:rsidRDefault="00A90D69" w:rsidP="00A90D69">
      <w:pPr>
        <w:pStyle w:val="3"/>
        <w:rPr>
          <w:rFonts w:hint="eastAsia"/>
        </w:rPr>
      </w:pPr>
      <w:r>
        <w:rPr>
          <w:rFonts w:hint="eastAsia"/>
        </w:rPr>
        <w:t>12</w:t>
      </w:r>
      <w:bookmarkStart w:id="30" w:name="_GoBack"/>
      <w:bookmarkEnd w:id="30"/>
      <w:r>
        <w:rPr>
          <w:rFonts w:hint="eastAsia"/>
        </w:rPr>
        <w:t>月份</w:t>
      </w:r>
    </w:p>
    <w:p w:rsidR="00A90D69" w:rsidRPr="00A90D69" w:rsidRDefault="00A90D69" w:rsidP="00A90D69">
      <w:pPr>
        <w:pStyle w:val="a0"/>
        <w:rPr>
          <w:rFonts w:hint="eastAsia"/>
        </w:rPr>
      </w:pPr>
    </w:p>
    <w:p w:rsidR="00A138AA" w:rsidRDefault="00A138AA" w:rsidP="00A138AA">
      <w:pPr>
        <w:pStyle w:val="2"/>
        <w:numPr>
          <w:ilvl w:val="1"/>
          <w:numId w:val="12"/>
        </w:numPr>
        <w:rPr>
          <w:rFonts w:hint="eastAsia"/>
        </w:rPr>
      </w:pPr>
      <w:bookmarkStart w:id="31" w:name="_Toc454983297"/>
      <w:r>
        <w:rPr>
          <w:rFonts w:hint="eastAsia"/>
        </w:rPr>
        <w:t>开盘</w:t>
      </w:r>
      <w:r>
        <w:rPr>
          <w:rFonts w:hint="eastAsia"/>
        </w:rPr>
        <w:t>涨跌幅统计</w:t>
      </w:r>
      <w:bookmarkEnd w:id="31"/>
    </w:p>
    <w:p w:rsidR="00A138AA" w:rsidRDefault="00A138AA" w:rsidP="00A138AA">
      <w:pPr>
        <w:pStyle w:val="2"/>
        <w:numPr>
          <w:ilvl w:val="1"/>
          <w:numId w:val="12"/>
        </w:numPr>
        <w:rPr>
          <w:rFonts w:hint="eastAsia"/>
        </w:rPr>
      </w:pPr>
      <w:bookmarkStart w:id="32" w:name="_Toc454983298"/>
      <w:r>
        <w:rPr>
          <w:rFonts w:hint="eastAsia"/>
        </w:rPr>
        <w:t>特殊节点</w:t>
      </w:r>
      <w:r>
        <w:rPr>
          <w:rFonts w:hint="eastAsia"/>
        </w:rPr>
        <w:t>涨跌幅统计</w:t>
      </w:r>
      <w:bookmarkEnd w:id="32"/>
    </w:p>
    <w:p w:rsidR="00A138AA" w:rsidRPr="00A138AA" w:rsidRDefault="00A138AA" w:rsidP="00A138AA">
      <w:pPr>
        <w:pStyle w:val="a0"/>
        <w:rPr>
          <w:rFonts w:hint="eastAsia"/>
        </w:rPr>
      </w:pPr>
    </w:p>
    <w:p w:rsidR="005367C1" w:rsidRPr="00C76436" w:rsidRDefault="005367C1" w:rsidP="00975EE8">
      <w:pPr>
        <w:pStyle w:val="a0"/>
        <w:ind w:firstLine="0"/>
      </w:pPr>
    </w:p>
    <w:p w:rsidR="008A1BA9" w:rsidRDefault="000B052C" w:rsidP="000B052C">
      <w:pPr>
        <w:pStyle w:val="1"/>
        <w:rPr>
          <w:rFonts w:hint="eastAsia"/>
        </w:rPr>
      </w:pPr>
      <w:bookmarkStart w:id="33" w:name="_Toc454983299"/>
      <w:r>
        <w:rPr>
          <w:rFonts w:hint="eastAsia"/>
        </w:rPr>
        <w:t>错误分析</w:t>
      </w:r>
      <w:bookmarkEnd w:id="33"/>
    </w:p>
    <w:p w:rsidR="00AF072C" w:rsidRPr="00AF072C" w:rsidRDefault="00AF072C" w:rsidP="00AF072C">
      <w:pPr>
        <w:widowControl/>
        <w:shd w:val="clear" w:color="auto" w:fill="FFFFFF"/>
        <w:spacing w:line="315" w:lineRule="atLeast"/>
        <w:jc w:val="left"/>
        <w:rPr>
          <w:rFonts w:ascii="微软雅黑" w:eastAsia="微软雅黑" w:hAnsi="微软雅黑" w:cs="宋体"/>
          <w:color w:val="000000"/>
          <w:kern w:val="0"/>
          <w:szCs w:val="21"/>
        </w:rPr>
      </w:pPr>
      <w:r w:rsidRPr="00AF072C">
        <w:rPr>
          <w:rFonts w:ascii="微软雅黑" w:eastAsia="微软雅黑" w:hAnsi="微软雅黑" w:cs="宋体" w:hint="eastAsia"/>
          <w:color w:val="000000"/>
          <w:kern w:val="0"/>
          <w:szCs w:val="21"/>
        </w:rPr>
        <w:t>1  拉高的买单 紧跟着有抛单出现，这种盘子不能接。 一定要看量。</w:t>
      </w:r>
    </w:p>
    <w:p w:rsidR="00AF072C" w:rsidRPr="00AF072C" w:rsidRDefault="00AF072C" w:rsidP="00AF072C">
      <w:pPr>
        <w:widowControl/>
        <w:shd w:val="clear" w:color="auto" w:fill="FFFFFF"/>
        <w:spacing w:line="315" w:lineRule="atLeast"/>
        <w:jc w:val="left"/>
        <w:rPr>
          <w:rFonts w:ascii="微软雅黑" w:eastAsia="微软雅黑" w:hAnsi="微软雅黑" w:cs="宋体" w:hint="eastAsia"/>
          <w:color w:val="000000"/>
          <w:kern w:val="0"/>
          <w:szCs w:val="21"/>
        </w:rPr>
      </w:pPr>
      <w:r w:rsidRPr="00AF072C">
        <w:rPr>
          <w:rFonts w:ascii="微软雅黑" w:eastAsia="微软雅黑" w:hAnsi="微软雅黑" w:cs="宋体" w:hint="eastAsia"/>
          <w:color w:val="000000"/>
          <w:kern w:val="0"/>
          <w:szCs w:val="21"/>
        </w:rPr>
        <w:t>2  炒股炒的是想象力，一定要有想象力的翅膀，才能飞翔。</w:t>
      </w:r>
    </w:p>
    <w:p w:rsidR="00AF072C" w:rsidRPr="00AF072C" w:rsidRDefault="00513F86" w:rsidP="00513F86">
      <w:pPr>
        <w:pStyle w:val="1"/>
      </w:pPr>
      <w:bookmarkStart w:id="34" w:name="_Toc454983300"/>
      <w:r>
        <w:rPr>
          <w:rFonts w:hint="eastAsia"/>
        </w:rPr>
        <w:t>联系方式</w:t>
      </w:r>
      <w:bookmarkEnd w:id="34"/>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10123C" w:rsidRDefault="0010123C" w:rsidP="0010123C">
      <w:pPr>
        <w:pStyle w:val="a0"/>
      </w:pPr>
      <w:r>
        <w:rPr>
          <w:rFonts w:hint="eastAsia"/>
        </w:rPr>
        <w:lastRenderedPageBreak/>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0"/>
    <w:bookmarkEnd w:id="1"/>
    <w:p w:rsidR="008A1BA9" w:rsidRPr="008A1BA9" w:rsidRDefault="008A1BA9" w:rsidP="008A1BA9">
      <w:pPr>
        <w:pStyle w:val="a0"/>
      </w:pPr>
    </w:p>
    <w:sectPr w:rsidR="008A1BA9" w:rsidRPr="008A1BA9" w:rsidSect="00850A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6A1" w:rsidRDefault="009B16A1" w:rsidP="00566594">
      <w:r>
        <w:separator/>
      </w:r>
    </w:p>
  </w:endnote>
  <w:endnote w:type="continuationSeparator" w:id="0">
    <w:p w:rsidR="009B16A1" w:rsidRDefault="009B16A1"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6A1" w:rsidRDefault="009B16A1" w:rsidP="00566594">
      <w:r>
        <w:separator/>
      </w:r>
    </w:p>
  </w:footnote>
  <w:footnote w:type="continuationSeparator" w:id="0">
    <w:p w:rsidR="009B16A1" w:rsidRDefault="009B16A1"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3">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5">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5"/>
  </w:num>
  <w:num w:numId="6">
    <w:abstractNumId w:val="2"/>
  </w:num>
  <w:num w:numId="7">
    <w:abstractNumId w:val="2"/>
  </w:num>
  <w:num w:numId="8">
    <w:abstractNumId w:val="2"/>
  </w:num>
  <w:num w:numId="9">
    <w:abstractNumId w:val="2"/>
  </w:num>
  <w:num w:numId="10">
    <w:abstractNumId w:val="2"/>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35D5"/>
    <w:rsid w:val="00003A19"/>
    <w:rsid w:val="00003C75"/>
    <w:rsid w:val="00007342"/>
    <w:rsid w:val="00012D45"/>
    <w:rsid w:val="00013119"/>
    <w:rsid w:val="00013728"/>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10A5"/>
    <w:rsid w:val="000525CE"/>
    <w:rsid w:val="0005395B"/>
    <w:rsid w:val="0005593A"/>
    <w:rsid w:val="000560C9"/>
    <w:rsid w:val="00056E86"/>
    <w:rsid w:val="00065D67"/>
    <w:rsid w:val="00065EDA"/>
    <w:rsid w:val="0006766D"/>
    <w:rsid w:val="00070DBE"/>
    <w:rsid w:val="00071D44"/>
    <w:rsid w:val="00073ABE"/>
    <w:rsid w:val="00077F36"/>
    <w:rsid w:val="00080764"/>
    <w:rsid w:val="00080D71"/>
    <w:rsid w:val="000816FF"/>
    <w:rsid w:val="00082FCD"/>
    <w:rsid w:val="00083196"/>
    <w:rsid w:val="0008438D"/>
    <w:rsid w:val="000846AC"/>
    <w:rsid w:val="00085CFE"/>
    <w:rsid w:val="0008781D"/>
    <w:rsid w:val="00091805"/>
    <w:rsid w:val="000953B9"/>
    <w:rsid w:val="000A06E4"/>
    <w:rsid w:val="000A3F98"/>
    <w:rsid w:val="000A5A50"/>
    <w:rsid w:val="000A64C3"/>
    <w:rsid w:val="000B0017"/>
    <w:rsid w:val="000B052C"/>
    <w:rsid w:val="000B157C"/>
    <w:rsid w:val="000B1BE4"/>
    <w:rsid w:val="000B2246"/>
    <w:rsid w:val="000B34E7"/>
    <w:rsid w:val="000B4075"/>
    <w:rsid w:val="000B40D0"/>
    <w:rsid w:val="000B454E"/>
    <w:rsid w:val="000B6359"/>
    <w:rsid w:val="000B63F6"/>
    <w:rsid w:val="000C0E95"/>
    <w:rsid w:val="000C137A"/>
    <w:rsid w:val="000C4C7B"/>
    <w:rsid w:val="000C7DA0"/>
    <w:rsid w:val="000D0B55"/>
    <w:rsid w:val="000D426C"/>
    <w:rsid w:val="000D484A"/>
    <w:rsid w:val="000D4FD6"/>
    <w:rsid w:val="000D5172"/>
    <w:rsid w:val="000D6300"/>
    <w:rsid w:val="000E1890"/>
    <w:rsid w:val="000E328E"/>
    <w:rsid w:val="000E3BD5"/>
    <w:rsid w:val="000E62E0"/>
    <w:rsid w:val="000E7024"/>
    <w:rsid w:val="000F0300"/>
    <w:rsid w:val="000F1C27"/>
    <w:rsid w:val="000F3A30"/>
    <w:rsid w:val="000F4041"/>
    <w:rsid w:val="000F57F4"/>
    <w:rsid w:val="000F5A8E"/>
    <w:rsid w:val="000F6B95"/>
    <w:rsid w:val="0010123C"/>
    <w:rsid w:val="00101FDB"/>
    <w:rsid w:val="00103C5A"/>
    <w:rsid w:val="00111057"/>
    <w:rsid w:val="0011119C"/>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42CC2"/>
    <w:rsid w:val="00143724"/>
    <w:rsid w:val="001475AE"/>
    <w:rsid w:val="0014793F"/>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628E"/>
    <w:rsid w:val="001777A4"/>
    <w:rsid w:val="00177EC1"/>
    <w:rsid w:val="001801A8"/>
    <w:rsid w:val="00183220"/>
    <w:rsid w:val="001852CD"/>
    <w:rsid w:val="001861C8"/>
    <w:rsid w:val="00187FA0"/>
    <w:rsid w:val="001907EB"/>
    <w:rsid w:val="001914CB"/>
    <w:rsid w:val="00194851"/>
    <w:rsid w:val="00194A74"/>
    <w:rsid w:val="00197B46"/>
    <w:rsid w:val="001A42F2"/>
    <w:rsid w:val="001A4327"/>
    <w:rsid w:val="001A4A15"/>
    <w:rsid w:val="001A70F8"/>
    <w:rsid w:val="001A7CC4"/>
    <w:rsid w:val="001B19C1"/>
    <w:rsid w:val="001B4659"/>
    <w:rsid w:val="001B4D32"/>
    <w:rsid w:val="001C08DD"/>
    <w:rsid w:val="001C19F7"/>
    <w:rsid w:val="001C2891"/>
    <w:rsid w:val="001C2ACC"/>
    <w:rsid w:val="001C4A4D"/>
    <w:rsid w:val="001C79DF"/>
    <w:rsid w:val="001D3CF4"/>
    <w:rsid w:val="001D4707"/>
    <w:rsid w:val="001D52A8"/>
    <w:rsid w:val="001D68F4"/>
    <w:rsid w:val="001E0716"/>
    <w:rsid w:val="001E2C00"/>
    <w:rsid w:val="001E6452"/>
    <w:rsid w:val="001F087F"/>
    <w:rsid w:val="001F0D02"/>
    <w:rsid w:val="001F1D34"/>
    <w:rsid w:val="001F3D8C"/>
    <w:rsid w:val="001F6A53"/>
    <w:rsid w:val="001F772B"/>
    <w:rsid w:val="00200C9D"/>
    <w:rsid w:val="002016BB"/>
    <w:rsid w:val="002048F6"/>
    <w:rsid w:val="00205575"/>
    <w:rsid w:val="00205808"/>
    <w:rsid w:val="00205C43"/>
    <w:rsid w:val="00207CF2"/>
    <w:rsid w:val="00207D80"/>
    <w:rsid w:val="0021089E"/>
    <w:rsid w:val="002116B3"/>
    <w:rsid w:val="00211AB5"/>
    <w:rsid w:val="002127D5"/>
    <w:rsid w:val="00212CEE"/>
    <w:rsid w:val="00213D5F"/>
    <w:rsid w:val="00215DF6"/>
    <w:rsid w:val="0021688A"/>
    <w:rsid w:val="00220215"/>
    <w:rsid w:val="00220C3F"/>
    <w:rsid w:val="0022239B"/>
    <w:rsid w:val="0022556F"/>
    <w:rsid w:val="00234C59"/>
    <w:rsid w:val="00235068"/>
    <w:rsid w:val="002432E1"/>
    <w:rsid w:val="0024405A"/>
    <w:rsid w:val="00244363"/>
    <w:rsid w:val="0024736B"/>
    <w:rsid w:val="00247F1D"/>
    <w:rsid w:val="002535B8"/>
    <w:rsid w:val="00257822"/>
    <w:rsid w:val="00257925"/>
    <w:rsid w:val="00261130"/>
    <w:rsid w:val="002629C6"/>
    <w:rsid w:val="00262A87"/>
    <w:rsid w:val="00264F7C"/>
    <w:rsid w:val="00265188"/>
    <w:rsid w:val="00265F8D"/>
    <w:rsid w:val="00271774"/>
    <w:rsid w:val="00271A18"/>
    <w:rsid w:val="00272447"/>
    <w:rsid w:val="00272B4B"/>
    <w:rsid w:val="002735B7"/>
    <w:rsid w:val="00275F4B"/>
    <w:rsid w:val="00280A67"/>
    <w:rsid w:val="00281963"/>
    <w:rsid w:val="002826D1"/>
    <w:rsid w:val="002851AE"/>
    <w:rsid w:val="00285C4C"/>
    <w:rsid w:val="00285C91"/>
    <w:rsid w:val="00286D51"/>
    <w:rsid w:val="00286FDA"/>
    <w:rsid w:val="00287E6A"/>
    <w:rsid w:val="002905CB"/>
    <w:rsid w:val="002906B8"/>
    <w:rsid w:val="002910ED"/>
    <w:rsid w:val="00294CC8"/>
    <w:rsid w:val="002A09AD"/>
    <w:rsid w:val="002A2655"/>
    <w:rsid w:val="002A2C60"/>
    <w:rsid w:val="002A55BE"/>
    <w:rsid w:val="002A6F35"/>
    <w:rsid w:val="002B2F0D"/>
    <w:rsid w:val="002B30A1"/>
    <w:rsid w:val="002B4935"/>
    <w:rsid w:val="002B5620"/>
    <w:rsid w:val="002B633C"/>
    <w:rsid w:val="002B77AF"/>
    <w:rsid w:val="002C0818"/>
    <w:rsid w:val="002C29A1"/>
    <w:rsid w:val="002C3A7E"/>
    <w:rsid w:val="002C4844"/>
    <w:rsid w:val="002C60B1"/>
    <w:rsid w:val="002D0F23"/>
    <w:rsid w:val="002D1BFC"/>
    <w:rsid w:val="002D24A9"/>
    <w:rsid w:val="002D28A4"/>
    <w:rsid w:val="002D37AF"/>
    <w:rsid w:val="002D5087"/>
    <w:rsid w:val="002D60A2"/>
    <w:rsid w:val="002D6F41"/>
    <w:rsid w:val="002E15CA"/>
    <w:rsid w:val="002E16C1"/>
    <w:rsid w:val="002E1736"/>
    <w:rsid w:val="002E366D"/>
    <w:rsid w:val="002E4C79"/>
    <w:rsid w:val="002E4D57"/>
    <w:rsid w:val="002E7ABE"/>
    <w:rsid w:val="002F097D"/>
    <w:rsid w:val="002F24FA"/>
    <w:rsid w:val="002F3C02"/>
    <w:rsid w:val="002F4560"/>
    <w:rsid w:val="002F6B37"/>
    <w:rsid w:val="002F6D2D"/>
    <w:rsid w:val="002F77FA"/>
    <w:rsid w:val="0030034E"/>
    <w:rsid w:val="00301D3B"/>
    <w:rsid w:val="003041AA"/>
    <w:rsid w:val="00310AB0"/>
    <w:rsid w:val="00310ED1"/>
    <w:rsid w:val="00310F84"/>
    <w:rsid w:val="00313776"/>
    <w:rsid w:val="00316D85"/>
    <w:rsid w:val="00323B77"/>
    <w:rsid w:val="003255DF"/>
    <w:rsid w:val="003309A9"/>
    <w:rsid w:val="00333232"/>
    <w:rsid w:val="00333695"/>
    <w:rsid w:val="00333DAD"/>
    <w:rsid w:val="0033686A"/>
    <w:rsid w:val="0034066A"/>
    <w:rsid w:val="00345881"/>
    <w:rsid w:val="00347626"/>
    <w:rsid w:val="003500E9"/>
    <w:rsid w:val="00350AED"/>
    <w:rsid w:val="003529EA"/>
    <w:rsid w:val="00352CC8"/>
    <w:rsid w:val="00353E6B"/>
    <w:rsid w:val="003543C4"/>
    <w:rsid w:val="00354AA2"/>
    <w:rsid w:val="00354D8F"/>
    <w:rsid w:val="003607ED"/>
    <w:rsid w:val="0036088A"/>
    <w:rsid w:val="003608D7"/>
    <w:rsid w:val="003631C5"/>
    <w:rsid w:val="0036683D"/>
    <w:rsid w:val="00367FA7"/>
    <w:rsid w:val="0037152D"/>
    <w:rsid w:val="00374124"/>
    <w:rsid w:val="0037470A"/>
    <w:rsid w:val="00375EAB"/>
    <w:rsid w:val="00380C1C"/>
    <w:rsid w:val="003811DE"/>
    <w:rsid w:val="003838DC"/>
    <w:rsid w:val="00384AE2"/>
    <w:rsid w:val="00387812"/>
    <w:rsid w:val="0039097E"/>
    <w:rsid w:val="0039478C"/>
    <w:rsid w:val="00394C2F"/>
    <w:rsid w:val="003A00CB"/>
    <w:rsid w:val="003A61B8"/>
    <w:rsid w:val="003B04C1"/>
    <w:rsid w:val="003B0874"/>
    <w:rsid w:val="003B12BE"/>
    <w:rsid w:val="003B146B"/>
    <w:rsid w:val="003B22DA"/>
    <w:rsid w:val="003B3C12"/>
    <w:rsid w:val="003B4632"/>
    <w:rsid w:val="003B7843"/>
    <w:rsid w:val="003C0485"/>
    <w:rsid w:val="003C3D57"/>
    <w:rsid w:val="003C3D98"/>
    <w:rsid w:val="003C4554"/>
    <w:rsid w:val="003C71DA"/>
    <w:rsid w:val="003D14FE"/>
    <w:rsid w:val="003D1E6D"/>
    <w:rsid w:val="003D220E"/>
    <w:rsid w:val="003D3AA8"/>
    <w:rsid w:val="003D3E90"/>
    <w:rsid w:val="003D3FDE"/>
    <w:rsid w:val="003D5F73"/>
    <w:rsid w:val="003E0295"/>
    <w:rsid w:val="003E0A57"/>
    <w:rsid w:val="003E2A2D"/>
    <w:rsid w:val="003E3BA0"/>
    <w:rsid w:val="003E3E56"/>
    <w:rsid w:val="003E69BE"/>
    <w:rsid w:val="003E7005"/>
    <w:rsid w:val="003F23BE"/>
    <w:rsid w:val="003F2E31"/>
    <w:rsid w:val="003F3644"/>
    <w:rsid w:val="003F3B30"/>
    <w:rsid w:val="003F42D0"/>
    <w:rsid w:val="003F595C"/>
    <w:rsid w:val="003F7DE9"/>
    <w:rsid w:val="00401D2B"/>
    <w:rsid w:val="00401E3F"/>
    <w:rsid w:val="0040208E"/>
    <w:rsid w:val="0041094E"/>
    <w:rsid w:val="00411C1B"/>
    <w:rsid w:val="00415986"/>
    <w:rsid w:val="00415CEB"/>
    <w:rsid w:val="004173B2"/>
    <w:rsid w:val="00417C2F"/>
    <w:rsid w:val="0042115D"/>
    <w:rsid w:val="00423B75"/>
    <w:rsid w:val="004302C3"/>
    <w:rsid w:val="00430706"/>
    <w:rsid w:val="004307C8"/>
    <w:rsid w:val="00431D3E"/>
    <w:rsid w:val="00432E50"/>
    <w:rsid w:val="00434329"/>
    <w:rsid w:val="00434A55"/>
    <w:rsid w:val="00434C5F"/>
    <w:rsid w:val="00435568"/>
    <w:rsid w:val="004408AA"/>
    <w:rsid w:val="004411B1"/>
    <w:rsid w:val="00444E24"/>
    <w:rsid w:val="004478E7"/>
    <w:rsid w:val="00450622"/>
    <w:rsid w:val="004513E5"/>
    <w:rsid w:val="00452845"/>
    <w:rsid w:val="00455E33"/>
    <w:rsid w:val="0046059B"/>
    <w:rsid w:val="004619AD"/>
    <w:rsid w:val="00463CC8"/>
    <w:rsid w:val="004644EC"/>
    <w:rsid w:val="0046489A"/>
    <w:rsid w:val="00472043"/>
    <w:rsid w:val="00472408"/>
    <w:rsid w:val="0047407E"/>
    <w:rsid w:val="00474B85"/>
    <w:rsid w:val="004764AB"/>
    <w:rsid w:val="00476911"/>
    <w:rsid w:val="00476AAE"/>
    <w:rsid w:val="00477376"/>
    <w:rsid w:val="004775FB"/>
    <w:rsid w:val="00477A57"/>
    <w:rsid w:val="004817AF"/>
    <w:rsid w:val="00483144"/>
    <w:rsid w:val="00484B78"/>
    <w:rsid w:val="00486883"/>
    <w:rsid w:val="00491C6D"/>
    <w:rsid w:val="00493E19"/>
    <w:rsid w:val="0049416B"/>
    <w:rsid w:val="0049502D"/>
    <w:rsid w:val="004953FF"/>
    <w:rsid w:val="00496006"/>
    <w:rsid w:val="0049632B"/>
    <w:rsid w:val="00496919"/>
    <w:rsid w:val="00497770"/>
    <w:rsid w:val="004A278A"/>
    <w:rsid w:val="004A27EE"/>
    <w:rsid w:val="004A3256"/>
    <w:rsid w:val="004A396B"/>
    <w:rsid w:val="004A4020"/>
    <w:rsid w:val="004A4AD0"/>
    <w:rsid w:val="004A51B6"/>
    <w:rsid w:val="004A6469"/>
    <w:rsid w:val="004A66F3"/>
    <w:rsid w:val="004A6FE7"/>
    <w:rsid w:val="004B2625"/>
    <w:rsid w:val="004B2C03"/>
    <w:rsid w:val="004B60B9"/>
    <w:rsid w:val="004B770C"/>
    <w:rsid w:val="004C1A59"/>
    <w:rsid w:val="004C574B"/>
    <w:rsid w:val="004C6E3F"/>
    <w:rsid w:val="004D1EED"/>
    <w:rsid w:val="004D2F99"/>
    <w:rsid w:val="004D3C8C"/>
    <w:rsid w:val="004D46A8"/>
    <w:rsid w:val="004D526E"/>
    <w:rsid w:val="004D5B69"/>
    <w:rsid w:val="004D7FE9"/>
    <w:rsid w:val="004E12A9"/>
    <w:rsid w:val="004E27A9"/>
    <w:rsid w:val="004E3E77"/>
    <w:rsid w:val="004E47C0"/>
    <w:rsid w:val="004E4D7F"/>
    <w:rsid w:val="004E4F12"/>
    <w:rsid w:val="004E5D72"/>
    <w:rsid w:val="004E668A"/>
    <w:rsid w:val="004E72C3"/>
    <w:rsid w:val="004F375D"/>
    <w:rsid w:val="004F37D9"/>
    <w:rsid w:val="004F38E0"/>
    <w:rsid w:val="004F3948"/>
    <w:rsid w:val="004F41AF"/>
    <w:rsid w:val="004F5F7F"/>
    <w:rsid w:val="004F788E"/>
    <w:rsid w:val="0050022B"/>
    <w:rsid w:val="00500743"/>
    <w:rsid w:val="005009D5"/>
    <w:rsid w:val="005011EF"/>
    <w:rsid w:val="00501585"/>
    <w:rsid w:val="0050450D"/>
    <w:rsid w:val="005057D5"/>
    <w:rsid w:val="0051117D"/>
    <w:rsid w:val="00511B7D"/>
    <w:rsid w:val="00511B9B"/>
    <w:rsid w:val="00511C69"/>
    <w:rsid w:val="005120BC"/>
    <w:rsid w:val="00512243"/>
    <w:rsid w:val="00512522"/>
    <w:rsid w:val="00513F86"/>
    <w:rsid w:val="00514083"/>
    <w:rsid w:val="005142C4"/>
    <w:rsid w:val="0051590B"/>
    <w:rsid w:val="00516043"/>
    <w:rsid w:val="00517F5E"/>
    <w:rsid w:val="00521943"/>
    <w:rsid w:val="005265F2"/>
    <w:rsid w:val="00532D96"/>
    <w:rsid w:val="00533CB3"/>
    <w:rsid w:val="005367C1"/>
    <w:rsid w:val="005416E3"/>
    <w:rsid w:val="00547039"/>
    <w:rsid w:val="0055245B"/>
    <w:rsid w:val="005525CA"/>
    <w:rsid w:val="005566A8"/>
    <w:rsid w:val="00556BF3"/>
    <w:rsid w:val="00557620"/>
    <w:rsid w:val="005602D6"/>
    <w:rsid w:val="005603C9"/>
    <w:rsid w:val="0056248D"/>
    <w:rsid w:val="00563F67"/>
    <w:rsid w:val="00566594"/>
    <w:rsid w:val="00566B41"/>
    <w:rsid w:val="0056719E"/>
    <w:rsid w:val="0057127D"/>
    <w:rsid w:val="005747E6"/>
    <w:rsid w:val="00577AA6"/>
    <w:rsid w:val="00581828"/>
    <w:rsid w:val="00581B09"/>
    <w:rsid w:val="005820BA"/>
    <w:rsid w:val="0058229E"/>
    <w:rsid w:val="00582677"/>
    <w:rsid w:val="00585DBC"/>
    <w:rsid w:val="00586B70"/>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6A3E"/>
    <w:rsid w:val="005A6BB6"/>
    <w:rsid w:val="005A75B8"/>
    <w:rsid w:val="005B0512"/>
    <w:rsid w:val="005B138C"/>
    <w:rsid w:val="005B7AAB"/>
    <w:rsid w:val="005C109B"/>
    <w:rsid w:val="005C1C80"/>
    <w:rsid w:val="005C2F66"/>
    <w:rsid w:val="005C31AD"/>
    <w:rsid w:val="005C4159"/>
    <w:rsid w:val="005C798C"/>
    <w:rsid w:val="005D008D"/>
    <w:rsid w:val="005D0DA1"/>
    <w:rsid w:val="005D0EA1"/>
    <w:rsid w:val="005D1D94"/>
    <w:rsid w:val="005D3BB1"/>
    <w:rsid w:val="005D4F0B"/>
    <w:rsid w:val="005E0BA9"/>
    <w:rsid w:val="005E0C75"/>
    <w:rsid w:val="005E14D1"/>
    <w:rsid w:val="005E1B83"/>
    <w:rsid w:val="005E215C"/>
    <w:rsid w:val="005E4F1A"/>
    <w:rsid w:val="005E68C9"/>
    <w:rsid w:val="005E7D0E"/>
    <w:rsid w:val="005F2E00"/>
    <w:rsid w:val="005F4541"/>
    <w:rsid w:val="005F5335"/>
    <w:rsid w:val="005F70C9"/>
    <w:rsid w:val="0060004A"/>
    <w:rsid w:val="006045CB"/>
    <w:rsid w:val="00606788"/>
    <w:rsid w:val="00606CBA"/>
    <w:rsid w:val="00610E0D"/>
    <w:rsid w:val="00614838"/>
    <w:rsid w:val="00614FA0"/>
    <w:rsid w:val="00617BF5"/>
    <w:rsid w:val="00620072"/>
    <w:rsid w:val="0062555D"/>
    <w:rsid w:val="00625EC6"/>
    <w:rsid w:val="00626989"/>
    <w:rsid w:val="00627A6E"/>
    <w:rsid w:val="00630E09"/>
    <w:rsid w:val="006315F7"/>
    <w:rsid w:val="0063369B"/>
    <w:rsid w:val="006361E0"/>
    <w:rsid w:val="00636A97"/>
    <w:rsid w:val="00636EC1"/>
    <w:rsid w:val="00637BAD"/>
    <w:rsid w:val="00640D51"/>
    <w:rsid w:val="00641E7A"/>
    <w:rsid w:val="00642647"/>
    <w:rsid w:val="006438D4"/>
    <w:rsid w:val="006453B8"/>
    <w:rsid w:val="00645440"/>
    <w:rsid w:val="00646E73"/>
    <w:rsid w:val="00647724"/>
    <w:rsid w:val="00647CCE"/>
    <w:rsid w:val="006520CA"/>
    <w:rsid w:val="00652D56"/>
    <w:rsid w:val="00653AF3"/>
    <w:rsid w:val="00655658"/>
    <w:rsid w:val="006569AC"/>
    <w:rsid w:val="00656D38"/>
    <w:rsid w:val="006579CE"/>
    <w:rsid w:val="00657AC8"/>
    <w:rsid w:val="006600F2"/>
    <w:rsid w:val="006613F5"/>
    <w:rsid w:val="006623F9"/>
    <w:rsid w:val="00662B07"/>
    <w:rsid w:val="00665636"/>
    <w:rsid w:val="006665DC"/>
    <w:rsid w:val="00670DCE"/>
    <w:rsid w:val="0067127B"/>
    <w:rsid w:val="006743C0"/>
    <w:rsid w:val="00677F8D"/>
    <w:rsid w:val="006830B2"/>
    <w:rsid w:val="0068555A"/>
    <w:rsid w:val="0068685A"/>
    <w:rsid w:val="00687933"/>
    <w:rsid w:val="00687CF8"/>
    <w:rsid w:val="00690B1B"/>
    <w:rsid w:val="00690BC2"/>
    <w:rsid w:val="006924A8"/>
    <w:rsid w:val="006929B9"/>
    <w:rsid w:val="00693A74"/>
    <w:rsid w:val="00693BBE"/>
    <w:rsid w:val="00697724"/>
    <w:rsid w:val="006A17C5"/>
    <w:rsid w:val="006A1AF2"/>
    <w:rsid w:val="006A2843"/>
    <w:rsid w:val="006A37E9"/>
    <w:rsid w:val="006A4058"/>
    <w:rsid w:val="006A72D9"/>
    <w:rsid w:val="006A74E9"/>
    <w:rsid w:val="006B154B"/>
    <w:rsid w:val="006B4FC2"/>
    <w:rsid w:val="006C0618"/>
    <w:rsid w:val="006C1536"/>
    <w:rsid w:val="006C2680"/>
    <w:rsid w:val="006C37FF"/>
    <w:rsid w:val="006C3A76"/>
    <w:rsid w:val="006C404C"/>
    <w:rsid w:val="006C451E"/>
    <w:rsid w:val="006C50C4"/>
    <w:rsid w:val="006C55D7"/>
    <w:rsid w:val="006C5871"/>
    <w:rsid w:val="006C61FA"/>
    <w:rsid w:val="006C688C"/>
    <w:rsid w:val="006D01EE"/>
    <w:rsid w:val="006D0DC0"/>
    <w:rsid w:val="006D1DEA"/>
    <w:rsid w:val="006D571C"/>
    <w:rsid w:val="006D7114"/>
    <w:rsid w:val="006E0070"/>
    <w:rsid w:val="006E150A"/>
    <w:rsid w:val="006E16CB"/>
    <w:rsid w:val="006E2D2B"/>
    <w:rsid w:val="006E69C0"/>
    <w:rsid w:val="006F1CCA"/>
    <w:rsid w:val="006F238B"/>
    <w:rsid w:val="006F3741"/>
    <w:rsid w:val="006F4A30"/>
    <w:rsid w:val="006F4CE1"/>
    <w:rsid w:val="006F5436"/>
    <w:rsid w:val="006F598A"/>
    <w:rsid w:val="006F6B23"/>
    <w:rsid w:val="006F7DF7"/>
    <w:rsid w:val="00700C06"/>
    <w:rsid w:val="00702842"/>
    <w:rsid w:val="0070464F"/>
    <w:rsid w:val="00706B6F"/>
    <w:rsid w:val="00706F63"/>
    <w:rsid w:val="00707A49"/>
    <w:rsid w:val="0071143C"/>
    <w:rsid w:val="0071253E"/>
    <w:rsid w:val="00712727"/>
    <w:rsid w:val="007130E2"/>
    <w:rsid w:val="00714AA3"/>
    <w:rsid w:val="00715B86"/>
    <w:rsid w:val="007171C8"/>
    <w:rsid w:val="00717EEB"/>
    <w:rsid w:val="0072031E"/>
    <w:rsid w:val="00720818"/>
    <w:rsid w:val="00723F47"/>
    <w:rsid w:val="007271A0"/>
    <w:rsid w:val="007309AB"/>
    <w:rsid w:val="00731F88"/>
    <w:rsid w:val="0073350C"/>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3383"/>
    <w:rsid w:val="00771890"/>
    <w:rsid w:val="00773452"/>
    <w:rsid w:val="007752C7"/>
    <w:rsid w:val="00775529"/>
    <w:rsid w:val="00775674"/>
    <w:rsid w:val="0077576B"/>
    <w:rsid w:val="007759BE"/>
    <w:rsid w:val="00775A08"/>
    <w:rsid w:val="007760AF"/>
    <w:rsid w:val="0078320A"/>
    <w:rsid w:val="00784BB1"/>
    <w:rsid w:val="00787427"/>
    <w:rsid w:val="00792050"/>
    <w:rsid w:val="007926F2"/>
    <w:rsid w:val="00792922"/>
    <w:rsid w:val="007941F0"/>
    <w:rsid w:val="00794B33"/>
    <w:rsid w:val="007976CB"/>
    <w:rsid w:val="007A22BE"/>
    <w:rsid w:val="007A2399"/>
    <w:rsid w:val="007A3652"/>
    <w:rsid w:val="007A4513"/>
    <w:rsid w:val="007A5304"/>
    <w:rsid w:val="007B185F"/>
    <w:rsid w:val="007B1970"/>
    <w:rsid w:val="007B430D"/>
    <w:rsid w:val="007B76BB"/>
    <w:rsid w:val="007C0789"/>
    <w:rsid w:val="007C264D"/>
    <w:rsid w:val="007C2D97"/>
    <w:rsid w:val="007C6602"/>
    <w:rsid w:val="007D0F27"/>
    <w:rsid w:val="007D12C9"/>
    <w:rsid w:val="007D4357"/>
    <w:rsid w:val="007E07E6"/>
    <w:rsid w:val="007E099F"/>
    <w:rsid w:val="007E22C2"/>
    <w:rsid w:val="007E3F29"/>
    <w:rsid w:val="007E4C1E"/>
    <w:rsid w:val="007E4D21"/>
    <w:rsid w:val="007E7BB6"/>
    <w:rsid w:val="007F06FE"/>
    <w:rsid w:val="007F1DD7"/>
    <w:rsid w:val="007F2910"/>
    <w:rsid w:val="007F2BF3"/>
    <w:rsid w:val="007F3272"/>
    <w:rsid w:val="007F56AA"/>
    <w:rsid w:val="007F6ADB"/>
    <w:rsid w:val="008028D1"/>
    <w:rsid w:val="008030B4"/>
    <w:rsid w:val="00803AA3"/>
    <w:rsid w:val="00803B23"/>
    <w:rsid w:val="0081725A"/>
    <w:rsid w:val="00821F42"/>
    <w:rsid w:val="008304B0"/>
    <w:rsid w:val="00832B5A"/>
    <w:rsid w:val="00832C1A"/>
    <w:rsid w:val="008354D3"/>
    <w:rsid w:val="0083638D"/>
    <w:rsid w:val="00836972"/>
    <w:rsid w:val="00836F9F"/>
    <w:rsid w:val="00843BAD"/>
    <w:rsid w:val="00844F56"/>
    <w:rsid w:val="00845D2F"/>
    <w:rsid w:val="008506AC"/>
    <w:rsid w:val="00850A12"/>
    <w:rsid w:val="008524D7"/>
    <w:rsid w:val="008538F4"/>
    <w:rsid w:val="008561DB"/>
    <w:rsid w:val="00856540"/>
    <w:rsid w:val="008622EE"/>
    <w:rsid w:val="00864B6A"/>
    <w:rsid w:val="00864BC0"/>
    <w:rsid w:val="008668F9"/>
    <w:rsid w:val="00866DB4"/>
    <w:rsid w:val="0087201B"/>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94D"/>
    <w:rsid w:val="008949EC"/>
    <w:rsid w:val="008978B8"/>
    <w:rsid w:val="008A1487"/>
    <w:rsid w:val="008A18FF"/>
    <w:rsid w:val="008A1925"/>
    <w:rsid w:val="008A1BA9"/>
    <w:rsid w:val="008A5C70"/>
    <w:rsid w:val="008A67F6"/>
    <w:rsid w:val="008A718A"/>
    <w:rsid w:val="008B2879"/>
    <w:rsid w:val="008B7543"/>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3B27"/>
    <w:rsid w:val="008F3DFF"/>
    <w:rsid w:val="008F5A6D"/>
    <w:rsid w:val="008F65AB"/>
    <w:rsid w:val="00902C69"/>
    <w:rsid w:val="00903E90"/>
    <w:rsid w:val="00904B78"/>
    <w:rsid w:val="00905B5C"/>
    <w:rsid w:val="0091123A"/>
    <w:rsid w:val="00911FA5"/>
    <w:rsid w:val="00912450"/>
    <w:rsid w:val="009156F9"/>
    <w:rsid w:val="00916E1A"/>
    <w:rsid w:val="00921C06"/>
    <w:rsid w:val="00922E02"/>
    <w:rsid w:val="00923395"/>
    <w:rsid w:val="0092394E"/>
    <w:rsid w:val="009262FE"/>
    <w:rsid w:val="0092770C"/>
    <w:rsid w:val="00932C41"/>
    <w:rsid w:val="00933366"/>
    <w:rsid w:val="0093476B"/>
    <w:rsid w:val="00942181"/>
    <w:rsid w:val="00942CCE"/>
    <w:rsid w:val="009465CA"/>
    <w:rsid w:val="00950302"/>
    <w:rsid w:val="00951467"/>
    <w:rsid w:val="00952CA8"/>
    <w:rsid w:val="0095480B"/>
    <w:rsid w:val="0096095C"/>
    <w:rsid w:val="00962994"/>
    <w:rsid w:val="00963923"/>
    <w:rsid w:val="00967EFF"/>
    <w:rsid w:val="009712AB"/>
    <w:rsid w:val="009733CD"/>
    <w:rsid w:val="00973B5E"/>
    <w:rsid w:val="00975A8D"/>
    <w:rsid w:val="00975EE8"/>
    <w:rsid w:val="0098032D"/>
    <w:rsid w:val="00981972"/>
    <w:rsid w:val="00982F9C"/>
    <w:rsid w:val="0098431E"/>
    <w:rsid w:val="00985C37"/>
    <w:rsid w:val="009902D3"/>
    <w:rsid w:val="009917B3"/>
    <w:rsid w:val="0099432B"/>
    <w:rsid w:val="00996114"/>
    <w:rsid w:val="009A0B15"/>
    <w:rsid w:val="009A3A29"/>
    <w:rsid w:val="009A5D5D"/>
    <w:rsid w:val="009A62D0"/>
    <w:rsid w:val="009A6B7D"/>
    <w:rsid w:val="009A73B2"/>
    <w:rsid w:val="009A7A2B"/>
    <w:rsid w:val="009B0366"/>
    <w:rsid w:val="009B16A1"/>
    <w:rsid w:val="009B3CD9"/>
    <w:rsid w:val="009C073F"/>
    <w:rsid w:val="009C1B33"/>
    <w:rsid w:val="009C3D49"/>
    <w:rsid w:val="009C4D60"/>
    <w:rsid w:val="009C6012"/>
    <w:rsid w:val="009C7139"/>
    <w:rsid w:val="009C76E2"/>
    <w:rsid w:val="009D017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6282"/>
    <w:rsid w:val="00A06420"/>
    <w:rsid w:val="00A06D95"/>
    <w:rsid w:val="00A11C74"/>
    <w:rsid w:val="00A138AA"/>
    <w:rsid w:val="00A13D29"/>
    <w:rsid w:val="00A15683"/>
    <w:rsid w:val="00A16A27"/>
    <w:rsid w:val="00A209BB"/>
    <w:rsid w:val="00A21F1C"/>
    <w:rsid w:val="00A2237F"/>
    <w:rsid w:val="00A224E8"/>
    <w:rsid w:val="00A2315C"/>
    <w:rsid w:val="00A23163"/>
    <w:rsid w:val="00A251C4"/>
    <w:rsid w:val="00A258FE"/>
    <w:rsid w:val="00A25AE0"/>
    <w:rsid w:val="00A25CDE"/>
    <w:rsid w:val="00A25EC7"/>
    <w:rsid w:val="00A266ED"/>
    <w:rsid w:val="00A27680"/>
    <w:rsid w:val="00A3267F"/>
    <w:rsid w:val="00A3417A"/>
    <w:rsid w:val="00A34597"/>
    <w:rsid w:val="00A35C44"/>
    <w:rsid w:val="00A404C8"/>
    <w:rsid w:val="00A40F06"/>
    <w:rsid w:val="00A42545"/>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7E8B"/>
    <w:rsid w:val="00A729E3"/>
    <w:rsid w:val="00A751E1"/>
    <w:rsid w:val="00A76742"/>
    <w:rsid w:val="00A7715D"/>
    <w:rsid w:val="00A77704"/>
    <w:rsid w:val="00A81BB3"/>
    <w:rsid w:val="00A82F0E"/>
    <w:rsid w:val="00A85924"/>
    <w:rsid w:val="00A8762F"/>
    <w:rsid w:val="00A90D69"/>
    <w:rsid w:val="00A92B71"/>
    <w:rsid w:val="00A94C06"/>
    <w:rsid w:val="00A97459"/>
    <w:rsid w:val="00AA26F9"/>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F072C"/>
    <w:rsid w:val="00AF10C6"/>
    <w:rsid w:val="00AF289B"/>
    <w:rsid w:val="00AF4402"/>
    <w:rsid w:val="00AF46E3"/>
    <w:rsid w:val="00AF6F8F"/>
    <w:rsid w:val="00B040B2"/>
    <w:rsid w:val="00B04CF2"/>
    <w:rsid w:val="00B11180"/>
    <w:rsid w:val="00B131A7"/>
    <w:rsid w:val="00B14175"/>
    <w:rsid w:val="00B159DF"/>
    <w:rsid w:val="00B15D1D"/>
    <w:rsid w:val="00B16A56"/>
    <w:rsid w:val="00B17BD9"/>
    <w:rsid w:val="00B20649"/>
    <w:rsid w:val="00B20F81"/>
    <w:rsid w:val="00B2199C"/>
    <w:rsid w:val="00B22A4E"/>
    <w:rsid w:val="00B24A2B"/>
    <w:rsid w:val="00B24CCE"/>
    <w:rsid w:val="00B25056"/>
    <w:rsid w:val="00B256D6"/>
    <w:rsid w:val="00B26F31"/>
    <w:rsid w:val="00B321B7"/>
    <w:rsid w:val="00B32278"/>
    <w:rsid w:val="00B367A0"/>
    <w:rsid w:val="00B40518"/>
    <w:rsid w:val="00B41330"/>
    <w:rsid w:val="00B42CF1"/>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769C"/>
    <w:rsid w:val="00B67CD4"/>
    <w:rsid w:val="00B7019E"/>
    <w:rsid w:val="00B71A9C"/>
    <w:rsid w:val="00B73868"/>
    <w:rsid w:val="00B76A0A"/>
    <w:rsid w:val="00B80E40"/>
    <w:rsid w:val="00B80FAA"/>
    <w:rsid w:val="00B84A3E"/>
    <w:rsid w:val="00B85CB3"/>
    <w:rsid w:val="00B86D10"/>
    <w:rsid w:val="00B86E7C"/>
    <w:rsid w:val="00B86F2E"/>
    <w:rsid w:val="00B87D05"/>
    <w:rsid w:val="00B907C0"/>
    <w:rsid w:val="00B92D5F"/>
    <w:rsid w:val="00B95EC6"/>
    <w:rsid w:val="00BA1873"/>
    <w:rsid w:val="00BA2F4F"/>
    <w:rsid w:val="00BA2F7A"/>
    <w:rsid w:val="00BA4F7C"/>
    <w:rsid w:val="00BB03C9"/>
    <w:rsid w:val="00BB04DA"/>
    <w:rsid w:val="00BB1CCE"/>
    <w:rsid w:val="00BB22CD"/>
    <w:rsid w:val="00BB2CAC"/>
    <w:rsid w:val="00BC00ED"/>
    <w:rsid w:val="00BC0B29"/>
    <w:rsid w:val="00BC47AF"/>
    <w:rsid w:val="00BC6DAA"/>
    <w:rsid w:val="00BD4BFA"/>
    <w:rsid w:val="00BD573E"/>
    <w:rsid w:val="00BE2357"/>
    <w:rsid w:val="00BE3393"/>
    <w:rsid w:val="00BE72F6"/>
    <w:rsid w:val="00BE7EC2"/>
    <w:rsid w:val="00BF127B"/>
    <w:rsid w:val="00BF41FB"/>
    <w:rsid w:val="00BF4FF7"/>
    <w:rsid w:val="00BF58E2"/>
    <w:rsid w:val="00BF77C9"/>
    <w:rsid w:val="00C00297"/>
    <w:rsid w:val="00C00478"/>
    <w:rsid w:val="00C009C8"/>
    <w:rsid w:val="00C0100F"/>
    <w:rsid w:val="00C01298"/>
    <w:rsid w:val="00C01809"/>
    <w:rsid w:val="00C03BFE"/>
    <w:rsid w:val="00C11479"/>
    <w:rsid w:val="00C136AF"/>
    <w:rsid w:val="00C139C9"/>
    <w:rsid w:val="00C1614B"/>
    <w:rsid w:val="00C16771"/>
    <w:rsid w:val="00C17F90"/>
    <w:rsid w:val="00C222DD"/>
    <w:rsid w:val="00C22D33"/>
    <w:rsid w:val="00C22D3D"/>
    <w:rsid w:val="00C23274"/>
    <w:rsid w:val="00C2369D"/>
    <w:rsid w:val="00C2418D"/>
    <w:rsid w:val="00C25160"/>
    <w:rsid w:val="00C25C66"/>
    <w:rsid w:val="00C2669C"/>
    <w:rsid w:val="00C27625"/>
    <w:rsid w:val="00C304CB"/>
    <w:rsid w:val="00C31189"/>
    <w:rsid w:val="00C31739"/>
    <w:rsid w:val="00C321C4"/>
    <w:rsid w:val="00C34ECF"/>
    <w:rsid w:val="00C3561D"/>
    <w:rsid w:val="00C37C70"/>
    <w:rsid w:val="00C40FF8"/>
    <w:rsid w:val="00C41EC0"/>
    <w:rsid w:val="00C42469"/>
    <w:rsid w:val="00C4450B"/>
    <w:rsid w:val="00C44914"/>
    <w:rsid w:val="00C45182"/>
    <w:rsid w:val="00C4797A"/>
    <w:rsid w:val="00C541CD"/>
    <w:rsid w:val="00C54259"/>
    <w:rsid w:val="00C5534E"/>
    <w:rsid w:val="00C55357"/>
    <w:rsid w:val="00C56B8A"/>
    <w:rsid w:val="00C61361"/>
    <w:rsid w:val="00C61925"/>
    <w:rsid w:val="00C63DB2"/>
    <w:rsid w:val="00C65073"/>
    <w:rsid w:val="00C674E6"/>
    <w:rsid w:val="00C71C41"/>
    <w:rsid w:val="00C7236F"/>
    <w:rsid w:val="00C723B1"/>
    <w:rsid w:val="00C72460"/>
    <w:rsid w:val="00C76436"/>
    <w:rsid w:val="00C80023"/>
    <w:rsid w:val="00C80F5D"/>
    <w:rsid w:val="00C82F55"/>
    <w:rsid w:val="00C831B4"/>
    <w:rsid w:val="00C855FF"/>
    <w:rsid w:val="00C900DB"/>
    <w:rsid w:val="00C94D14"/>
    <w:rsid w:val="00C96AE7"/>
    <w:rsid w:val="00CA0EF2"/>
    <w:rsid w:val="00CA1AE3"/>
    <w:rsid w:val="00CA2D51"/>
    <w:rsid w:val="00CA3163"/>
    <w:rsid w:val="00CA728B"/>
    <w:rsid w:val="00CA7423"/>
    <w:rsid w:val="00CB3AE7"/>
    <w:rsid w:val="00CB4776"/>
    <w:rsid w:val="00CB4923"/>
    <w:rsid w:val="00CB5D8E"/>
    <w:rsid w:val="00CC0199"/>
    <w:rsid w:val="00CC0266"/>
    <w:rsid w:val="00CC04EF"/>
    <w:rsid w:val="00CC3EA1"/>
    <w:rsid w:val="00CC4940"/>
    <w:rsid w:val="00CC7F37"/>
    <w:rsid w:val="00CD3DBB"/>
    <w:rsid w:val="00CD46B9"/>
    <w:rsid w:val="00CD52B6"/>
    <w:rsid w:val="00CE55F8"/>
    <w:rsid w:val="00CE6905"/>
    <w:rsid w:val="00CE69FF"/>
    <w:rsid w:val="00CE724D"/>
    <w:rsid w:val="00CF1DF9"/>
    <w:rsid w:val="00CF4875"/>
    <w:rsid w:val="00D013C6"/>
    <w:rsid w:val="00D01A9C"/>
    <w:rsid w:val="00D0323A"/>
    <w:rsid w:val="00D04D5B"/>
    <w:rsid w:val="00D05D75"/>
    <w:rsid w:val="00D07261"/>
    <w:rsid w:val="00D11D15"/>
    <w:rsid w:val="00D12A8A"/>
    <w:rsid w:val="00D13C44"/>
    <w:rsid w:val="00D14C91"/>
    <w:rsid w:val="00D163AB"/>
    <w:rsid w:val="00D16BB7"/>
    <w:rsid w:val="00D17394"/>
    <w:rsid w:val="00D20051"/>
    <w:rsid w:val="00D21E2A"/>
    <w:rsid w:val="00D251BB"/>
    <w:rsid w:val="00D276B2"/>
    <w:rsid w:val="00D278F7"/>
    <w:rsid w:val="00D30A1C"/>
    <w:rsid w:val="00D32033"/>
    <w:rsid w:val="00D32E1D"/>
    <w:rsid w:val="00D32F9E"/>
    <w:rsid w:val="00D33A78"/>
    <w:rsid w:val="00D33EA3"/>
    <w:rsid w:val="00D37282"/>
    <w:rsid w:val="00D41A6B"/>
    <w:rsid w:val="00D43727"/>
    <w:rsid w:val="00D472A7"/>
    <w:rsid w:val="00D47973"/>
    <w:rsid w:val="00D51AA0"/>
    <w:rsid w:val="00D545D4"/>
    <w:rsid w:val="00D56E90"/>
    <w:rsid w:val="00D5783F"/>
    <w:rsid w:val="00D6108D"/>
    <w:rsid w:val="00D62997"/>
    <w:rsid w:val="00D65620"/>
    <w:rsid w:val="00D676F6"/>
    <w:rsid w:val="00D67718"/>
    <w:rsid w:val="00D70122"/>
    <w:rsid w:val="00D70BAF"/>
    <w:rsid w:val="00D70DC8"/>
    <w:rsid w:val="00D73340"/>
    <w:rsid w:val="00D7520B"/>
    <w:rsid w:val="00D7542C"/>
    <w:rsid w:val="00D76BEC"/>
    <w:rsid w:val="00D77D40"/>
    <w:rsid w:val="00D81416"/>
    <w:rsid w:val="00D82398"/>
    <w:rsid w:val="00D823DA"/>
    <w:rsid w:val="00D826DB"/>
    <w:rsid w:val="00D8362E"/>
    <w:rsid w:val="00D8647F"/>
    <w:rsid w:val="00D866F8"/>
    <w:rsid w:val="00D90647"/>
    <w:rsid w:val="00D91BF3"/>
    <w:rsid w:val="00D91E52"/>
    <w:rsid w:val="00D93D5D"/>
    <w:rsid w:val="00D96C6D"/>
    <w:rsid w:val="00DA08C4"/>
    <w:rsid w:val="00DA5583"/>
    <w:rsid w:val="00DA5C2C"/>
    <w:rsid w:val="00DB1774"/>
    <w:rsid w:val="00DB3287"/>
    <w:rsid w:val="00DB3984"/>
    <w:rsid w:val="00DB504F"/>
    <w:rsid w:val="00DB65A1"/>
    <w:rsid w:val="00DB69F0"/>
    <w:rsid w:val="00DC064A"/>
    <w:rsid w:val="00DC0B81"/>
    <w:rsid w:val="00DC0E87"/>
    <w:rsid w:val="00DC1790"/>
    <w:rsid w:val="00DC1F7A"/>
    <w:rsid w:val="00DC38CF"/>
    <w:rsid w:val="00DC3924"/>
    <w:rsid w:val="00DC4359"/>
    <w:rsid w:val="00DC4632"/>
    <w:rsid w:val="00DC706C"/>
    <w:rsid w:val="00DC785D"/>
    <w:rsid w:val="00DD0129"/>
    <w:rsid w:val="00DD0E33"/>
    <w:rsid w:val="00DD3D14"/>
    <w:rsid w:val="00DD48AE"/>
    <w:rsid w:val="00DD6D45"/>
    <w:rsid w:val="00DD7918"/>
    <w:rsid w:val="00DE192A"/>
    <w:rsid w:val="00DE3334"/>
    <w:rsid w:val="00DE56B1"/>
    <w:rsid w:val="00DE626D"/>
    <w:rsid w:val="00DF16D9"/>
    <w:rsid w:val="00DF3614"/>
    <w:rsid w:val="00DF39CB"/>
    <w:rsid w:val="00DF5271"/>
    <w:rsid w:val="00E01289"/>
    <w:rsid w:val="00E025F8"/>
    <w:rsid w:val="00E06F44"/>
    <w:rsid w:val="00E07B12"/>
    <w:rsid w:val="00E10A04"/>
    <w:rsid w:val="00E10A8A"/>
    <w:rsid w:val="00E1143A"/>
    <w:rsid w:val="00E11FED"/>
    <w:rsid w:val="00E12DF3"/>
    <w:rsid w:val="00E15BC2"/>
    <w:rsid w:val="00E16034"/>
    <w:rsid w:val="00E206E3"/>
    <w:rsid w:val="00E209DF"/>
    <w:rsid w:val="00E2128C"/>
    <w:rsid w:val="00E24CB5"/>
    <w:rsid w:val="00E25BC4"/>
    <w:rsid w:val="00E30D16"/>
    <w:rsid w:val="00E30EE1"/>
    <w:rsid w:val="00E3288A"/>
    <w:rsid w:val="00E33B50"/>
    <w:rsid w:val="00E33EBD"/>
    <w:rsid w:val="00E344D7"/>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60AF"/>
    <w:rsid w:val="00E460E8"/>
    <w:rsid w:val="00E50C45"/>
    <w:rsid w:val="00E5104B"/>
    <w:rsid w:val="00E528EC"/>
    <w:rsid w:val="00E52BC0"/>
    <w:rsid w:val="00E52EDE"/>
    <w:rsid w:val="00E55A13"/>
    <w:rsid w:val="00E55D63"/>
    <w:rsid w:val="00E55E74"/>
    <w:rsid w:val="00E62844"/>
    <w:rsid w:val="00E64DAF"/>
    <w:rsid w:val="00E66566"/>
    <w:rsid w:val="00E66C23"/>
    <w:rsid w:val="00E70C9A"/>
    <w:rsid w:val="00E72913"/>
    <w:rsid w:val="00E74CD2"/>
    <w:rsid w:val="00E75C2F"/>
    <w:rsid w:val="00E75D6C"/>
    <w:rsid w:val="00E75D7A"/>
    <w:rsid w:val="00E7790B"/>
    <w:rsid w:val="00E81FD5"/>
    <w:rsid w:val="00E822EB"/>
    <w:rsid w:val="00E864E3"/>
    <w:rsid w:val="00E87E59"/>
    <w:rsid w:val="00E87F86"/>
    <w:rsid w:val="00E91952"/>
    <w:rsid w:val="00E92341"/>
    <w:rsid w:val="00E94429"/>
    <w:rsid w:val="00E9623A"/>
    <w:rsid w:val="00E966DF"/>
    <w:rsid w:val="00EA23D1"/>
    <w:rsid w:val="00EA2643"/>
    <w:rsid w:val="00EA33C4"/>
    <w:rsid w:val="00EA382F"/>
    <w:rsid w:val="00EA40F4"/>
    <w:rsid w:val="00EA50AD"/>
    <w:rsid w:val="00EA628D"/>
    <w:rsid w:val="00EA7332"/>
    <w:rsid w:val="00EB1B28"/>
    <w:rsid w:val="00EB45AD"/>
    <w:rsid w:val="00EB54E6"/>
    <w:rsid w:val="00EB72BA"/>
    <w:rsid w:val="00EC0951"/>
    <w:rsid w:val="00EC11B9"/>
    <w:rsid w:val="00EC576A"/>
    <w:rsid w:val="00EC692B"/>
    <w:rsid w:val="00EC7B0F"/>
    <w:rsid w:val="00ED0AC5"/>
    <w:rsid w:val="00ED15D4"/>
    <w:rsid w:val="00ED28A1"/>
    <w:rsid w:val="00ED2E18"/>
    <w:rsid w:val="00ED3BC4"/>
    <w:rsid w:val="00EE3E96"/>
    <w:rsid w:val="00EE5224"/>
    <w:rsid w:val="00EE7659"/>
    <w:rsid w:val="00EF07A6"/>
    <w:rsid w:val="00EF1B57"/>
    <w:rsid w:val="00EF269E"/>
    <w:rsid w:val="00EF3C70"/>
    <w:rsid w:val="00EF6DE4"/>
    <w:rsid w:val="00EF7176"/>
    <w:rsid w:val="00F02F55"/>
    <w:rsid w:val="00F0317C"/>
    <w:rsid w:val="00F04BFB"/>
    <w:rsid w:val="00F12421"/>
    <w:rsid w:val="00F175F3"/>
    <w:rsid w:val="00F17D15"/>
    <w:rsid w:val="00F17F56"/>
    <w:rsid w:val="00F200B7"/>
    <w:rsid w:val="00F220D0"/>
    <w:rsid w:val="00F23D4D"/>
    <w:rsid w:val="00F2480B"/>
    <w:rsid w:val="00F25B49"/>
    <w:rsid w:val="00F266DB"/>
    <w:rsid w:val="00F32131"/>
    <w:rsid w:val="00F338D1"/>
    <w:rsid w:val="00F42C8A"/>
    <w:rsid w:val="00F42EDC"/>
    <w:rsid w:val="00F43345"/>
    <w:rsid w:val="00F47FBE"/>
    <w:rsid w:val="00F52253"/>
    <w:rsid w:val="00F53619"/>
    <w:rsid w:val="00F53A4C"/>
    <w:rsid w:val="00F54B28"/>
    <w:rsid w:val="00F564CA"/>
    <w:rsid w:val="00F5729C"/>
    <w:rsid w:val="00F65257"/>
    <w:rsid w:val="00F7100A"/>
    <w:rsid w:val="00F7223A"/>
    <w:rsid w:val="00F73CC5"/>
    <w:rsid w:val="00F757F6"/>
    <w:rsid w:val="00F75E18"/>
    <w:rsid w:val="00F8211D"/>
    <w:rsid w:val="00F84193"/>
    <w:rsid w:val="00F8554F"/>
    <w:rsid w:val="00F871D0"/>
    <w:rsid w:val="00F9424B"/>
    <w:rsid w:val="00F9470A"/>
    <w:rsid w:val="00F94888"/>
    <w:rsid w:val="00F95A26"/>
    <w:rsid w:val="00F95A53"/>
    <w:rsid w:val="00FA0958"/>
    <w:rsid w:val="00FA1C22"/>
    <w:rsid w:val="00FA30AC"/>
    <w:rsid w:val="00FA3F5C"/>
    <w:rsid w:val="00FA623D"/>
    <w:rsid w:val="00FA719A"/>
    <w:rsid w:val="00FA77BE"/>
    <w:rsid w:val="00FB0F54"/>
    <w:rsid w:val="00FB193C"/>
    <w:rsid w:val="00FB2C86"/>
    <w:rsid w:val="00FB47BF"/>
    <w:rsid w:val="00FB49FA"/>
    <w:rsid w:val="00FC05E5"/>
    <w:rsid w:val="00FC3C85"/>
    <w:rsid w:val="00FD0F5F"/>
    <w:rsid w:val="00FD133D"/>
    <w:rsid w:val="00FD1978"/>
    <w:rsid w:val="00FD3466"/>
    <w:rsid w:val="00FD3E64"/>
    <w:rsid w:val="00FE1D63"/>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rsid w:val="00566594"/>
    <w:pPr>
      <w:tabs>
        <w:tab w:val="center" w:pos="4153"/>
        <w:tab w:val="right" w:pos="8306"/>
      </w:tabs>
      <w:snapToGrid w:val="0"/>
      <w:jc w:val="left"/>
    </w:pPr>
    <w:rPr>
      <w:sz w:val="18"/>
      <w:szCs w:val="18"/>
    </w:rPr>
  </w:style>
  <w:style w:type="character" w:customStyle="1" w:styleId="Char1">
    <w:name w:val="页脚 Char"/>
    <w:basedOn w:val="a1"/>
    <w:link w:val="ab"/>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rsid w:val="00566594"/>
    <w:pPr>
      <w:tabs>
        <w:tab w:val="center" w:pos="4153"/>
        <w:tab w:val="right" w:pos="8306"/>
      </w:tabs>
      <w:snapToGrid w:val="0"/>
      <w:jc w:val="left"/>
    </w:pPr>
    <w:rPr>
      <w:sz w:val="18"/>
      <w:szCs w:val="18"/>
    </w:rPr>
  </w:style>
  <w:style w:type="character" w:customStyle="1" w:styleId="Char1">
    <w:name w:val="页脚 Char"/>
    <w:basedOn w:val="a1"/>
    <w:link w:val="ab"/>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30B8C-BB63-4535-AE33-0FB7F05E8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117</cp:revision>
  <cp:lastPrinted>2016-04-06T08:30:00Z</cp:lastPrinted>
  <dcterms:created xsi:type="dcterms:W3CDTF">2015-01-04T02:33:00Z</dcterms:created>
  <dcterms:modified xsi:type="dcterms:W3CDTF">2016-06-29T09:06:00Z</dcterms:modified>
</cp:coreProperties>
</file>