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B022" w14:textId="61D7A51A" w:rsidR="008F2CE7" w:rsidRDefault="002534D9" w:rsidP="002534D9">
      <w:pPr>
        <w:pStyle w:val="1"/>
      </w:pPr>
      <w:r>
        <w:rPr>
          <w:rFonts w:hint="eastAsia"/>
        </w:rPr>
        <w:t>学习链接</w:t>
      </w:r>
    </w:p>
    <w:p w14:paraId="28E5D407" w14:textId="3295B447" w:rsidR="002534D9" w:rsidRDefault="002534D9" w:rsidP="002534D9">
      <w:pPr>
        <w:rPr>
          <w:rStyle w:val="font21"/>
          <w:lang w:bidi="ar"/>
        </w:rPr>
      </w:pPr>
      <w:r>
        <w:rPr>
          <w:rFonts w:ascii="Segoe UI" w:eastAsia="Segoe UI" w:hAnsi="Segoe UI" w:cs="Segoe UI"/>
          <w:color w:val="095EAB"/>
          <w:kern w:val="0"/>
          <w:sz w:val="24"/>
          <w:szCs w:val="24"/>
          <w:lang w:bidi="ar"/>
        </w:rPr>
        <w:t>https://blog.csdn.net/Steriles_/article/details/82453949</w:t>
      </w:r>
      <w:r>
        <w:rPr>
          <w:rStyle w:val="font11"/>
          <w:rFonts w:eastAsia="Segoe UI"/>
          <w:lang w:bidi="ar"/>
        </w:rPr>
        <w:t xml:space="preserve"> </w:t>
      </w:r>
      <w:hyperlink r:id="rId6" w:history="1">
        <w:r w:rsidRPr="00CD39C1">
          <w:rPr>
            <w:rStyle w:val="a7"/>
            <w:rFonts w:ascii="Segoe UI" w:eastAsia="Segoe UI" w:hAnsi="Segoe UI" w:cs="Segoe UI"/>
            <w:sz w:val="24"/>
            <w:szCs w:val="24"/>
            <w:lang w:bidi="ar"/>
          </w:rPr>
          <w:t>https://www.cnblogs.com/liuguangbiao/p/9259889.html(https://blog.csdn.net/Steriles_/article/details/82453949)</w:t>
        </w:r>
      </w:hyperlink>
    </w:p>
    <w:p w14:paraId="71BF25BE" w14:textId="3431C469" w:rsidR="002534D9" w:rsidRDefault="002534D9" w:rsidP="002534D9">
      <w:pPr>
        <w:rPr>
          <w:rStyle w:val="font21"/>
          <w:rFonts w:eastAsiaTheme="minorEastAsia"/>
          <w:lang w:bidi="ar"/>
        </w:rPr>
      </w:pPr>
    </w:p>
    <w:p w14:paraId="7448C7F5" w14:textId="3ED184B0" w:rsidR="002534D9" w:rsidRDefault="002534D9" w:rsidP="002534D9">
      <w:pPr>
        <w:pStyle w:val="1"/>
        <w:rPr>
          <w:rStyle w:val="font21"/>
          <w:rFonts w:asciiTheme="minorHAnsi" w:eastAsiaTheme="minorEastAsia" w:hAnsiTheme="minorHAnsi" w:cstheme="minorBidi"/>
          <w:color w:val="auto"/>
          <w:sz w:val="44"/>
          <w:szCs w:val="44"/>
        </w:rPr>
      </w:pPr>
      <w:r w:rsidRPr="002534D9">
        <w:rPr>
          <w:rStyle w:val="font21"/>
          <w:rFonts w:asciiTheme="minorHAnsi" w:eastAsiaTheme="minorEastAsia" w:hAnsiTheme="minorHAnsi" w:cstheme="minorBidi"/>
          <w:color w:val="auto"/>
          <w:sz w:val="44"/>
          <w:szCs w:val="44"/>
        </w:rPr>
        <w:t>目标</w:t>
      </w:r>
    </w:p>
    <w:p w14:paraId="06DC240A" w14:textId="5E81DE20" w:rsidR="002534D9" w:rsidRPr="002534D9" w:rsidRDefault="002534D9" w:rsidP="002534D9">
      <w:pPr>
        <w:rPr>
          <w:rFonts w:hint="eastAsia"/>
        </w:rPr>
      </w:pP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1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、下载安装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2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MySQL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的常见命令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3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MySQL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的语法规范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4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CRUD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操作，三表联查</w:t>
      </w:r>
      <w:bookmarkStart w:id="0" w:name="_GoBack"/>
      <w:bookmarkEnd w:id="0"/>
    </w:p>
    <w:sectPr w:rsidR="002534D9" w:rsidRPr="0025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04816" w14:textId="77777777" w:rsidR="007A096A" w:rsidRDefault="007A096A" w:rsidP="002534D9">
      <w:r>
        <w:separator/>
      </w:r>
    </w:p>
  </w:endnote>
  <w:endnote w:type="continuationSeparator" w:id="0">
    <w:p w14:paraId="35C6631D" w14:textId="77777777" w:rsidR="007A096A" w:rsidRDefault="007A096A" w:rsidP="0025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D71DA" w14:textId="77777777" w:rsidR="007A096A" w:rsidRDefault="007A096A" w:rsidP="002534D9">
      <w:r>
        <w:separator/>
      </w:r>
    </w:p>
  </w:footnote>
  <w:footnote w:type="continuationSeparator" w:id="0">
    <w:p w14:paraId="72932A87" w14:textId="77777777" w:rsidR="007A096A" w:rsidRDefault="007A096A" w:rsidP="0025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E7"/>
    <w:rsid w:val="002534D9"/>
    <w:rsid w:val="007A096A"/>
    <w:rsid w:val="008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FE79C"/>
  <w15:chartTrackingRefBased/>
  <w15:docId w15:val="{85865FA7-25BE-4CD7-B4F6-9D119E4A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34D9"/>
    <w:rPr>
      <w:b/>
      <w:bCs/>
      <w:kern w:val="44"/>
      <w:sz w:val="44"/>
      <w:szCs w:val="44"/>
    </w:rPr>
  </w:style>
  <w:style w:type="character" w:customStyle="1" w:styleId="font11">
    <w:name w:val="font11"/>
    <w:basedOn w:val="a0"/>
    <w:rsid w:val="002534D9"/>
    <w:rPr>
      <w:rFonts w:ascii="Calibri" w:hAnsi="Calibri" w:cs="Calibri"/>
      <w:i w:val="0"/>
      <w:color w:val="000000"/>
      <w:sz w:val="21"/>
      <w:szCs w:val="21"/>
      <w:u w:val="none"/>
    </w:rPr>
  </w:style>
  <w:style w:type="character" w:customStyle="1" w:styleId="font21">
    <w:name w:val="font21"/>
    <w:basedOn w:val="a0"/>
    <w:rsid w:val="002534D9"/>
    <w:rPr>
      <w:rFonts w:ascii="Segoe UI" w:eastAsia="Segoe UI" w:hAnsi="Segoe UI" w:cs="Segoe UI" w:hint="default"/>
      <w:i w:val="0"/>
      <w:color w:val="095EAB"/>
      <w:sz w:val="24"/>
      <w:szCs w:val="24"/>
      <w:u w:val="none"/>
    </w:rPr>
  </w:style>
  <w:style w:type="character" w:styleId="a7">
    <w:name w:val="Hyperlink"/>
    <w:basedOn w:val="a0"/>
    <w:uiPriority w:val="99"/>
    <w:unhideWhenUsed/>
    <w:rsid w:val="002534D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uguangbiao/p/9259889.html(https://blog.csdn.net/Steriles_/article/details/82453949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2</cp:revision>
  <dcterms:created xsi:type="dcterms:W3CDTF">2020-03-29T02:46:00Z</dcterms:created>
  <dcterms:modified xsi:type="dcterms:W3CDTF">2020-03-29T02:48:00Z</dcterms:modified>
</cp:coreProperties>
</file>