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4894" w14:textId="1FAF0F6D" w:rsidR="00A00BB1" w:rsidRDefault="00AF57F2" w:rsidP="00AF57F2">
      <w:pPr>
        <w:pStyle w:val="1"/>
      </w:pPr>
      <w:r>
        <w:rPr>
          <w:rFonts w:hint="eastAsia"/>
        </w:rPr>
        <w:t>学习链接</w:t>
      </w:r>
    </w:p>
    <w:p w14:paraId="0818D085" w14:textId="77777777" w:rsidR="00AF57F2" w:rsidRDefault="00AF57F2" w:rsidP="00AF57F2">
      <w:pPr>
        <w:widowControl/>
        <w:textAlignment w:val="center"/>
        <w:rPr>
          <w:rFonts w:ascii="Segoe UI" w:eastAsia="Segoe UI" w:hAnsi="Segoe UI" w:cs="Segoe UI"/>
          <w:color w:val="095EAB"/>
          <w:sz w:val="24"/>
          <w:szCs w:val="24"/>
        </w:rPr>
      </w:pPr>
      <w:hyperlink r:id="rId6" w:tooltip="https://www.cnblogs.com/jingmoxukong/p/8258837.html?utm_source=gold_browser_extension" w:history="1">
        <w:r>
          <w:rPr>
            <w:rStyle w:val="a7"/>
            <w:rFonts w:ascii="Segoe UI" w:eastAsia="Segoe UI" w:hAnsi="Segoe UI" w:cs="Segoe UI"/>
            <w:sz w:val="24"/>
            <w:szCs w:val="24"/>
          </w:rPr>
          <w:t>https://www.cnblogs.com/jingmoxukong/p/8258837.html?utm_source=gold_browser_extension</w:t>
        </w:r>
      </w:hyperlink>
    </w:p>
    <w:p w14:paraId="19EF9E51" w14:textId="77777777" w:rsidR="00AF57F2" w:rsidRPr="00AF57F2" w:rsidRDefault="00AF57F2" w:rsidP="00AF57F2">
      <w:pPr>
        <w:rPr>
          <w:rFonts w:hint="eastAsia"/>
        </w:rPr>
      </w:pPr>
      <w:bookmarkStart w:id="0" w:name="_GoBack"/>
      <w:bookmarkEnd w:id="0"/>
    </w:p>
    <w:p w14:paraId="41C7E5D9" w14:textId="4C6E4196" w:rsidR="00AF57F2" w:rsidRPr="00AF57F2" w:rsidRDefault="00AF57F2" w:rsidP="00AF57F2">
      <w:pPr>
        <w:pStyle w:val="1"/>
        <w:rPr>
          <w:rFonts w:hint="eastAsia"/>
        </w:rPr>
      </w:pPr>
      <w:r>
        <w:rPr>
          <w:rFonts w:hint="eastAsia"/>
        </w:rPr>
        <w:t>学习目标</w:t>
      </w:r>
    </w:p>
    <w:p w14:paraId="45622475" w14:textId="77777777" w:rsidR="00AF57F2" w:rsidRDefault="00AF57F2" w:rsidP="00AF57F2">
      <w:pPr>
        <w:widowControl/>
        <w:textAlignment w:val="center"/>
        <w:rPr>
          <w:rFonts w:ascii="Segoe UI" w:eastAsia="Segoe UI" w:hAnsi="Segoe UI" w:cs="Segoe UI"/>
          <w:color w:val="40485B"/>
          <w:sz w:val="24"/>
          <w:szCs w:val="24"/>
        </w:rPr>
      </w:pP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1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、下载及安装配置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2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、了解目录结构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3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、常见配置（端口修改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..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）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 xml:space="preserve"> 4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、集成</w:t>
      </w:r>
      <w:r>
        <w:rPr>
          <w:rFonts w:ascii="Segoe UI" w:eastAsia="Segoe UI" w:hAnsi="Segoe UI" w:cs="Segoe UI"/>
          <w:color w:val="40485B"/>
          <w:kern w:val="0"/>
          <w:sz w:val="24"/>
          <w:szCs w:val="24"/>
          <w:lang w:bidi="ar"/>
        </w:rPr>
        <w:t>idea</w:t>
      </w:r>
      <w:r>
        <w:rPr>
          <w:rFonts w:ascii="微软雅黑" w:eastAsia="微软雅黑" w:hAnsi="微软雅黑" w:cs="微软雅黑" w:hint="eastAsia"/>
          <w:color w:val="40485B"/>
          <w:kern w:val="0"/>
          <w:sz w:val="24"/>
          <w:szCs w:val="24"/>
          <w:lang w:bidi="ar"/>
        </w:rPr>
        <w:t>及项目运行</w:t>
      </w:r>
    </w:p>
    <w:p w14:paraId="4677DD52" w14:textId="77777777" w:rsidR="00AF57F2" w:rsidRPr="00AF57F2" w:rsidRDefault="00AF57F2" w:rsidP="00AF57F2">
      <w:pPr>
        <w:rPr>
          <w:rFonts w:hint="eastAsia"/>
        </w:rPr>
      </w:pPr>
    </w:p>
    <w:sectPr w:rsidR="00AF57F2" w:rsidRPr="00AF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D5058" w14:textId="77777777" w:rsidR="00CA47C3" w:rsidRDefault="00CA47C3" w:rsidP="00AF57F2">
      <w:r>
        <w:separator/>
      </w:r>
    </w:p>
  </w:endnote>
  <w:endnote w:type="continuationSeparator" w:id="0">
    <w:p w14:paraId="42D74928" w14:textId="77777777" w:rsidR="00CA47C3" w:rsidRDefault="00CA47C3" w:rsidP="00AF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5DB40" w14:textId="77777777" w:rsidR="00CA47C3" w:rsidRDefault="00CA47C3" w:rsidP="00AF57F2">
      <w:r>
        <w:separator/>
      </w:r>
    </w:p>
  </w:footnote>
  <w:footnote w:type="continuationSeparator" w:id="0">
    <w:p w14:paraId="48C84501" w14:textId="77777777" w:rsidR="00CA47C3" w:rsidRDefault="00CA47C3" w:rsidP="00AF5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B1"/>
    <w:rsid w:val="00A00BB1"/>
    <w:rsid w:val="00AF57F2"/>
    <w:rsid w:val="00C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64AA"/>
  <w15:chartTrackingRefBased/>
  <w15:docId w15:val="{8AE19E27-600A-4DB0-B451-73126D4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57F2"/>
    <w:rPr>
      <w:b/>
      <w:bCs/>
      <w:kern w:val="44"/>
      <w:sz w:val="44"/>
      <w:szCs w:val="44"/>
    </w:rPr>
  </w:style>
  <w:style w:type="character" w:styleId="a7">
    <w:name w:val="Hyperlink"/>
    <w:basedOn w:val="a0"/>
    <w:rsid w:val="00AF5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ingmoxukong/p/8258837.html?utm_source=gold_browser_extens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2</cp:revision>
  <dcterms:created xsi:type="dcterms:W3CDTF">2020-03-29T02:49:00Z</dcterms:created>
  <dcterms:modified xsi:type="dcterms:W3CDTF">2020-03-29T02:50:00Z</dcterms:modified>
</cp:coreProperties>
</file>