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7EEAC" w14:textId="77777777" w:rsidR="009D5269" w:rsidRPr="004E13D2" w:rsidRDefault="00FC767E">
      <w:pPr>
        <w:rPr>
          <w:rFonts w:ascii="Times New Roman" w:hAnsi="Times New Roman" w:cs="Times New Roman"/>
          <w:b/>
          <w:sz w:val="20"/>
          <w:szCs w:val="20"/>
        </w:rPr>
      </w:pPr>
      <w:r w:rsidRPr="004E13D2">
        <w:rPr>
          <w:rFonts w:ascii="Times New Roman" w:hAnsi="Times New Roman" w:cs="Times New Roman"/>
          <w:b/>
          <w:sz w:val="20"/>
          <w:szCs w:val="20"/>
        </w:rPr>
        <w:t xml:space="preserve">Supplemental Experimental Procedures </w:t>
      </w:r>
    </w:p>
    <w:p w14:paraId="45ABFB0D" w14:textId="77777777" w:rsidR="00FC767E" w:rsidRPr="004E13D2" w:rsidRDefault="00FC767E">
      <w:pPr>
        <w:rPr>
          <w:rFonts w:ascii="Times New Roman" w:hAnsi="Times New Roman" w:cs="Times New Roman"/>
          <w:b/>
          <w:sz w:val="20"/>
          <w:szCs w:val="20"/>
        </w:rPr>
      </w:pPr>
    </w:p>
    <w:p w14:paraId="0AAEBE56" w14:textId="77777777" w:rsidR="00294BA2" w:rsidRPr="004E13D2" w:rsidRDefault="00294BA2" w:rsidP="00294B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93CA8EE" w14:textId="6B5CC7B3" w:rsidR="00EF4759" w:rsidRPr="004E13D2" w:rsidRDefault="00EF4759" w:rsidP="00EF4759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4E13D2">
        <w:rPr>
          <w:rFonts w:ascii="Times New Roman" w:hAnsi="Times New Roman" w:cs="Times New Roman"/>
          <w:b/>
          <w:i/>
          <w:sz w:val="20"/>
          <w:szCs w:val="20"/>
        </w:rPr>
        <w:t>Mice</w:t>
      </w:r>
    </w:p>
    <w:p w14:paraId="54EF2DCD" w14:textId="72025574" w:rsidR="00071F42" w:rsidRPr="004E13D2" w:rsidRDefault="00071F42" w:rsidP="00071F4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 xml:space="preserve">All mice were obtained from JAX. </w:t>
      </w:r>
      <w:r w:rsidR="00EF4759" w:rsidRPr="004E13D2">
        <w:rPr>
          <w:rFonts w:ascii="Times New Roman" w:hAnsi="Times New Roman" w:cs="Times New Roman"/>
          <w:sz w:val="20"/>
          <w:szCs w:val="20"/>
        </w:rPr>
        <w:t>B6.Cg-</w:t>
      </w:r>
      <w:r w:rsidR="00EF4759" w:rsidRPr="004E13D2">
        <w:rPr>
          <w:rFonts w:ascii="Times New Roman" w:hAnsi="Times New Roman" w:cs="Times New Roman"/>
          <w:i/>
          <w:sz w:val="20"/>
          <w:szCs w:val="20"/>
        </w:rPr>
        <w:t>Il21</w:t>
      </w:r>
      <w:r w:rsidR="00EF4759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tm1.1Hm</w:t>
      </w:r>
      <w:r w:rsidR="00EF4759" w:rsidRPr="004E13D2">
        <w:rPr>
          <w:rFonts w:ascii="Times New Roman" w:hAnsi="Times New Roman" w:cs="Times New Roman"/>
          <w:sz w:val="20"/>
          <w:szCs w:val="20"/>
        </w:rPr>
        <w:t>/HmDcr</w:t>
      </w:r>
      <w:proofErr w:type="gramStart"/>
      <w:r w:rsidR="00096690" w:rsidRPr="004E13D2">
        <w:rPr>
          <w:rFonts w:ascii="Times New Roman" w:hAnsi="Times New Roman" w:cs="Times New Roman"/>
          <w:sz w:val="20"/>
          <w:szCs w:val="20"/>
        </w:rPr>
        <w:t>;</w:t>
      </w:r>
      <w:r w:rsidR="00EF4759" w:rsidRPr="004E13D2">
        <w:rPr>
          <w:rFonts w:ascii="Times New Roman" w:hAnsi="Times New Roman" w:cs="Times New Roman"/>
          <w:sz w:val="20"/>
          <w:szCs w:val="20"/>
        </w:rPr>
        <w:t> </w:t>
      </w:r>
      <w:r w:rsidR="00294BA2" w:rsidRPr="004E13D2">
        <w:rPr>
          <w:rFonts w:ascii="Times New Roman" w:hAnsi="Times New Roman" w:cs="Times New Roman"/>
          <w:sz w:val="20"/>
          <w:szCs w:val="20"/>
        </w:rPr>
        <w:t xml:space="preserve"> B6.129S2</w:t>
      </w:r>
      <w:proofErr w:type="gramEnd"/>
      <w:r w:rsidR="00294BA2" w:rsidRPr="004E13D2">
        <w:rPr>
          <w:rFonts w:ascii="Times New Roman" w:hAnsi="Times New Roman" w:cs="Times New Roman"/>
          <w:sz w:val="20"/>
          <w:szCs w:val="20"/>
        </w:rPr>
        <w:t>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Ifnar1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tm1Agt</w:t>
      </w:r>
      <w:r w:rsidR="00294BA2" w:rsidRPr="004E13D2">
        <w:rPr>
          <w:rFonts w:ascii="Times New Roman" w:hAnsi="Times New Roman" w:cs="Times New Roman"/>
          <w:sz w:val="20"/>
          <w:szCs w:val="20"/>
        </w:rPr>
        <w:t>; B6.129(Cg)-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</w:t>
      </w:r>
      <w:r w:rsidR="00E16CA2" w:rsidRPr="004E13D2">
        <w:rPr>
          <w:rFonts w:ascii="Times New Roman" w:hAnsi="Times New Roman" w:cs="Times New Roman"/>
          <w:i/>
          <w:sz w:val="20"/>
          <w:szCs w:val="20"/>
        </w:rPr>
        <w:t>l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21r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tm1Wjl</w:t>
      </w:r>
      <w:r w:rsidR="00294BA2" w:rsidRPr="004E13D2">
        <w:rPr>
          <w:rFonts w:ascii="Times New Roman" w:hAnsi="Times New Roman" w:cs="Times New Roman"/>
          <w:sz w:val="20"/>
          <w:szCs w:val="20"/>
        </w:rPr>
        <w:t>; B6.129S2-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Il6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tm1Kopf</w:t>
      </w:r>
      <w:r w:rsidR="00294BA2" w:rsidRPr="004E13D2">
        <w:rPr>
          <w:rFonts w:ascii="Times New Roman" w:hAnsi="Times New Roman" w:cs="Times New Roman"/>
          <w:sz w:val="20"/>
          <w:szCs w:val="20"/>
        </w:rPr>
        <w:t>/J;  B6.129S2-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Igh6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tm1Cgn</w:t>
      </w:r>
      <w:r w:rsidR="00294BA2" w:rsidRPr="004E13D2">
        <w:rPr>
          <w:rFonts w:ascii="Times New Roman" w:hAnsi="Times New Roman" w:cs="Times New Roman"/>
          <w:sz w:val="20"/>
          <w:szCs w:val="20"/>
        </w:rPr>
        <w:t>/J; B6.129P2-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Il10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tm1Cgn</w:t>
      </w:r>
      <w:r w:rsidR="00294BA2" w:rsidRPr="004E13D2">
        <w:rPr>
          <w:rFonts w:ascii="Times New Roman" w:hAnsi="Times New Roman" w:cs="Times New Roman"/>
          <w:sz w:val="20"/>
          <w:szCs w:val="20"/>
        </w:rPr>
        <w:t>/J; B6.Cg-Tg(</w:t>
      </w:r>
      <w:proofErr w:type="spellStart"/>
      <w:r w:rsidR="00294BA2" w:rsidRPr="004E13D2">
        <w:rPr>
          <w:rFonts w:ascii="Times New Roman" w:hAnsi="Times New Roman" w:cs="Times New Roman"/>
          <w:sz w:val="20"/>
          <w:szCs w:val="20"/>
        </w:rPr>
        <w:t>TcraTcrb</w:t>
      </w:r>
      <w:proofErr w:type="spellEnd"/>
      <w:r w:rsidR="00294BA2" w:rsidRPr="004E13D2">
        <w:rPr>
          <w:rFonts w:ascii="Times New Roman" w:hAnsi="Times New Roman" w:cs="Times New Roman"/>
          <w:sz w:val="20"/>
          <w:szCs w:val="20"/>
        </w:rPr>
        <w:t>)425Cbn/J; B6.129S2-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Tcra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tm1Mom</w:t>
      </w:r>
      <w:r w:rsidR="00294BA2" w:rsidRPr="004E13D2">
        <w:rPr>
          <w:rFonts w:ascii="Times New Roman" w:hAnsi="Times New Roman" w:cs="Times New Roman"/>
          <w:sz w:val="20"/>
          <w:szCs w:val="20"/>
        </w:rPr>
        <w:t>/J; B6.129S1-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Il12b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tm1Jm</w:t>
      </w:r>
      <w:r w:rsidR="00294BA2" w:rsidRPr="004E13D2">
        <w:rPr>
          <w:rFonts w:ascii="Times New Roman" w:hAnsi="Times New Roman" w:cs="Times New Roman"/>
          <w:sz w:val="20"/>
          <w:szCs w:val="20"/>
        </w:rPr>
        <w:t>/J; B6.129S2(Cg)-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Cxcr5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tm1Lipp</w:t>
      </w:r>
      <w:r w:rsidR="00294BA2" w:rsidRPr="004E13D2">
        <w:rPr>
          <w:rFonts w:ascii="Times New Roman" w:hAnsi="Times New Roman" w:cs="Times New Roman"/>
          <w:sz w:val="20"/>
          <w:szCs w:val="20"/>
        </w:rPr>
        <w:t>/J; B6.Cg-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Foxp3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sf</w:t>
      </w:r>
      <w:r w:rsidR="00294BA2" w:rsidRPr="004E13D2">
        <w:rPr>
          <w:rFonts w:ascii="Times New Roman" w:hAnsi="Times New Roman" w:cs="Times New Roman"/>
          <w:sz w:val="20"/>
          <w:szCs w:val="20"/>
        </w:rPr>
        <w:t>/J; B6.Cg-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Foxp3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tm2Tch</w:t>
      </w:r>
      <w:r w:rsidR="00294BA2" w:rsidRPr="004E13D2">
        <w:rPr>
          <w:rFonts w:ascii="Times New Roman" w:hAnsi="Times New Roman" w:cs="Times New Roman"/>
          <w:sz w:val="20"/>
          <w:szCs w:val="20"/>
        </w:rPr>
        <w:t>/J, B6(Cg)-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Il10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tm1Karp</w:t>
      </w:r>
      <w:r w:rsidR="00294BA2" w:rsidRPr="004E13D2">
        <w:rPr>
          <w:rFonts w:ascii="Times New Roman" w:hAnsi="Times New Roman" w:cs="Times New Roman"/>
          <w:sz w:val="20"/>
          <w:szCs w:val="20"/>
        </w:rPr>
        <w:t>/J, B6.129S4-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Ifng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tm3.1Lky</w:t>
      </w:r>
      <w:r w:rsidR="00294BA2" w:rsidRPr="004E13D2">
        <w:rPr>
          <w:rFonts w:ascii="Times New Roman" w:hAnsi="Times New Roman" w:cs="Times New Roman"/>
          <w:sz w:val="20"/>
          <w:szCs w:val="20"/>
        </w:rPr>
        <w:t>/J, C57BL/6-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Il17a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tm1Bcgen</w:t>
      </w:r>
      <w:r w:rsidR="00294BA2" w:rsidRPr="004E13D2">
        <w:rPr>
          <w:rFonts w:ascii="Times New Roman" w:hAnsi="Times New Roman" w:cs="Times New Roman"/>
          <w:sz w:val="20"/>
          <w:szCs w:val="20"/>
        </w:rPr>
        <w:t>/J; B6.129S2-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Aire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tm1.1Doi</w:t>
      </w:r>
      <w:r w:rsidR="00294BA2" w:rsidRPr="004E13D2">
        <w:rPr>
          <w:rFonts w:ascii="Times New Roman" w:hAnsi="Times New Roman" w:cs="Times New Roman"/>
          <w:i/>
          <w:sz w:val="20"/>
          <w:szCs w:val="20"/>
        </w:rPr>
        <w:t>/J</w:t>
      </w:r>
      <w:r w:rsidR="00294BA2" w:rsidRPr="004E13D2">
        <w:rPr>
          <w:rFonts w:ascii="Times New Roman" w:hAnsi="Times New Roman" w:cs="Times New Roman"/>
          <w:sz w:val="20"/>
          <w:szCs w:val="20"/>
        </w:rPr>
        <w:t>;</w:t>
      </w:r>
      <w:r w:rsidR="009C0020" w:rsidRPr="004E13D2">
        <w:rPr>
          <w:rFonts w:ascii="Times New Roman" w:hAnsi="Times New Roman" w:cs="Times New Roman"/>
          <w:sz w:val="20"/>
          <w:szCs w:val="20"/>
        </w:rPr>
        <w:t xml:space="preserve"> B6.129S(FVB)-</w:t>
      </w:r>
      <w:r w:rsidR="009C0020" w:rsidRPr="004E13D2">
        <w:rPr>
          <w:rFonts w:ascii="Times New Roman" w:hAnsi="Times New Roman" w:cs="Times New Roman"/>
          <w:i/>
          <w:sz w:val="20"/>
          <w:szCs w:val="20"/>
        </w:rPr>
        <w:t>Bcl6</w:t>
      </w:r>
      <w:r w:rsidR="001B304F" w:rsidRPr="004E13D2">
        <w:rPr>
          <w:rFonts w:ascii="Times New Roman" w:hAnsi="Times New Roman" w:cs="Times New Roman"/>
          <w:i/>
          <w:sz w:val="20"/>
          <w:szCs w:val="20"/>
        </w:rPr>
        <w:t>T</w:t>
      </w:r>
      <w:r w:rsidR="001B304F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tm1.1Dent</w:t>
      </w:r>
      <w:r w:rsidR="009C0020" w:rsidRPr="004E13D2">
        <w:rPr>
          <w:rFonts w:ascii="Times New Roman" w:hAnsi="Times New Roman" w:cs="Times New Roman"/>
          <w:i/>
          <w:sz w:val="20"/>
          <w:szCs w:val="20"/>
        </w:rPr>
        <w:t>/</w:t>
      </w:r>
      <w:r w:rsidR="009C0020" w:rsidRPr="004E13D2">
        <w:rPr>
          <w:rFonts w:ascii="Times New Roman" w:hAnsi="Times New Roman" w:cs="Times New Roman"/>
          <w:sz w:val="20"/>
          <w:szCs w:val="20"/>
        </w:rPr>
        <w:t>J;</w:t>
      </w:r>
      <w:r w:rsidR="001B304F" w:rsidRPr="004E13D2">
        <w:rPr>
          <w:rFonts w:ascii="Times New Roman" w:hAnsi="Times New Roman" w:cs="Times New Roman"/>
          <w:sz w:val="20"/>
          <w:szCs w:val="20"/>
        </w:rPr>
        <w:t xml:space="preserve"> and B6.SJL-</w:t>
      </w:r>
      <w:r w:rsidR="001B304F" w:rsidRPr="004E13D2">
        <w:rPr>
          <w:rFonts w:ascii="Times New Roman" w:hAnsi="Times New Roman" w:cs="Times New Roman"/>
          <w:i/>
          <w:sz w:val="20"/>
          <w:szCs w:val="20"/>
        </w:rPr>
        <w:t>Ptprc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a</w:t>
      </w:r>
      <w:r w:rsidR="001B304F" w:rsidRPr="004E13D2">
        <w:rPr>
          <w:rFonts w:ascii="Times New Roman" w:hAnsi="Times New Roman" w:cs="Times New Roman"/>
          <w:i/>
          <w:sz w:val="20"/>
          <w:szCs w:val="20"/>
        </w:rPr>
        <w:t xml:space="preserve"> Pep3</w:t>
      </w:r>
      <w:r w:rsidR="00294B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b</w:t>
      </w:r>
      <w:r w:rsidR="00294BA2" w:rsidRPr="004E13D2">
        <w:rPr>
          <w:rFonts w:ascii="Times New Roman" w:hAnsi="Times New Roman" w:cs="Times New Roman"/>
          <w:sz w:val="20"/>
          <w:szCs w:val="20"/>
        </w:rPr>
        <w:t xml:space="preserve">/BoyJ (Ly5.1). </w:t>
      </w:r>
      <w:r w:rsidR="0087479C" w:rsidRPr="004E13D2">
        <w:rPr>
          <w:rFonts w:ascii="Times New Roman" w:hAnsi="Times New Roman" w:cs="Times New Roman"/>
          <w:sz w:val="20"/>
          <w:szCs w:val="20"/>
        </w:rPr>
        <w:t>PCR g</w:t>
      </w:r>
      <w:r w:rsidRPr="004E13D2">
        <w:rPr>
          <w:rFonts w:ascii="Times New Roman" w:hAnsi="Times New Roman" w:cs="Times New Roman"/>
          <w:sz w:val="20"/>
          <w:szCs w:val="20"/>
        </w:rPr>
        <w:t xml:space="preserve">enotyping was performed using </w:t>
      </w:r>
      <w:proofErr w:type="gramStart"/>
      <w:r w:rsidR="0087479C" w:rsidRPr="004E13D2">
        <w:rPr>
          <w:rFonts w:ascii="Times New Roman" w:hAnsi="Times New Roman" w:cs="Times New Roman"/>
          <w:sz w:val="20"/>
          <w:szCs w:val="20"/>
        </w:rPr>
        <w:t xml:space="preserve">oligonucleotide </w:t>
      </w:r>
      <w:r w:rsidRPr="004E13D2">
        <w:rPr>
          <w:rFonts w:ascii="Times New Roman" w:hAnsi="Times New Roman" w:cs="Times New Roman"/>
          <w:sz w:val="20"/>
          <w:szCs w:val="20"/>
        </w:rPr>
        <w:t xml:space="preserve"> primers</w:t>
      </w:r>
      <w:proofErr w:type="gramEnd"/>
      <w:r w:rsidRPr="004E13D2">
        <w:rPr>
          <w:rFonts w:ascii="Times New Roman" w:hAnsi="Times New Roman" w:cs="Times New Roman"/>
          <w:sz w:val="20"/>
          <w:szCs w:val="20"/>
        </w:rPr>
        <w:t xml:space="preserve"> recommended </w:t>
      </w:r>
      <w:r w:rsidR="0087479C" w:rsidRPr="004E13D2">
        <w:rPr>
          <w:rFonts w:ascii="Times New Roman" w:hAnsi="Times New Roman" w:cs="Times New Roman"/>
          <w:sz w:val="20"/>
          <w:szCs w:val="20"/>
        </w:rPr>
        <w:t>at the</w:t>
      </w:r>
      <w:r w:rsidRPr="004E13D2">
        <w:rPr>
          <w:rFonts w:ascii="Times New Roman" w:hAnsi="Times New Roman" w:cs="Times New Roman"/>
          <w:sz w:val="20"/>
          <w:szCs w:val="20"/>
        </w:rPr>
        <w:t xml:space="preserve"> JAX MICE website. I</w:t>
      </w:r>
      <w:r w:rsidR="0087479C" w:rsidRPr="004E13D2">
        <w:rPr>
          <w:rFonts w:ascii="Times New Roman" w:hAnsi="Times New Roman" w:cs="Times New Roman"/>
          <w:sz w:val="20"/>
          <w:szCs w:val="20"/>
        </w:rPr>
        <w:t>L</w:t>
      </w:r>
      <w:r w:rsidRPr="004E13D2">
        <w:rPr>
          <w:rFonts w:ascii="Times New Roman" w:hAnsi="Times New Roman" w:cs="Times New Roman"/>
          <w:sz w:val="20"/>
          <w:szCs w:val="20"/>
        </w:rPr>
        <w:t xml:space="preserve">21-VFP mice carrying conditional knockouts of </w:t>
      </w:r>
      <w:r w:rsidRPr="004E13D2">
        <w:rPr>
          <w:rFonts w:ascii="Times New Roman" w:hAnsi="Times New Roman" w:cs="Times New Roman"/>
          <w:i/>
          <w:sz w:val="20"/>
          <w:szCs w:val="20"/>
        </w:rPr>
        <w:t>Bcl6</w:t>
      </w:r>
      <w:r w:rsidRPr="004E13D2">
        <w:rPr>
          <w:rFonts w:ascii="Times New Roman" w:hAnsi="Times New Roman" w:cs="Times New Roman"/>
          <w:sz w:val="20"/>
          <w:szCs w:val="20"/>
        </w:rPr>
        <w:t xml:space="preserve"> were produced crossing </w:t>
      </w:r>
      <w:proofErr w:type="gramStart"/>
      <w:r w:rsidRPr="004E13D2">
        <w:rPr>
          <w:rFonts w:ascii="Times New Roman" w:hAnsi="Times New Roman" w:cs="Times New Roman"/>
          <w:sz w:val="20"/>
          <w:szCs w:val="20"/>
        </w:rPr>
        <w:t>B6.129S(</w:t>
      </w:r>
      <w:proofErr w:type="gramEnd"/>
      <w:r w:rsidRPr="004E13D2">
        <w:rPr>
          <w:rFonts w:ascii="Times New Roman" w:hAnsi="Times New Roman" w:cs="Times New Roman"/>
          <w:sz w:val="20"/>
          <w:szCs w:val="20"/>
        </w:rPr>
        <w:t>FVB)-</w:t>
      </w:r>
      <w:r w:rsidRPr="004E13D2">
        <w:rPr>
          <w:rFonts w:ascii="Times New Roman" w:hAnsi="Times New Roman" w:cs="Times New Roman"/>
          <w:i/>
          <w:sz w:val="20"/>
          <w:szCs w:val="20"/>
        </w:rPr>
        <w:t>Bcl6</w:t>
      </w:r>
      <w:r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tm1.1Dent</w:t>
      </w:r>
      <w:r w:rsidRPr="004E13D2">
        <w:rPr>
          <w:rFonts w:ascii="Times New Roman" w:hAnsi="Times New Roman" w:cs="Times New Roman"/>
          <w:sz w:val="20"/>
          <w:szCs w:val="20"/>
        </w:rPr>
        <w:t>/J mice with B6.Cg-Tg(CD4-cre)1Cwi/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BfluJ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 with B6.IL21-VFP reporter mice to generate </w:t>
      </w:r>
      <w:r w:rsidR="00E16CA2" w:rsidRPr="004E13D2">
        <w:rPr>
          <w:rFonts w:ascii="Times New Roman" w:hAnsi="Times New Roman" w:cs="Times New Roman"/>
          <w:i/>
          <w:sz w:val="20"/>
          <w:szCs w:val="20"/>
        </w:rPr>
        <w:t>Cd4-cre</w:t>
      </w:r>
      <w:r w:rsidR="00E16C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+/?</w:t>
      </w:r>
      <w:r w:rsidR="00E16CA2" w:rsidRPr="004E13D2">
        <w:rPr>
          <w:rFonts w:ascii="Times New Roman" w:hAnsi="Times New Roman" w:cs="Times New Roman"/>
          <w:sz w:val="20"/>
          <w:szCs w:val="20"/>
        </w:rPr>
        <w:t xml:space="preserve"> </w:t>
      </w:r>
      <w:r w:rsidR="00E16CA2" w:rsidRPr="004E13D2">
        <w:rPr>
          <w:rFonts w:ascii="Times New Roman" w:hAnsi="Times New Roman" w:cs="Times New Roman"/>
          <w:i/>
          <w:sz w:val="20"/>
          <w:szCs w:val="20"/>
        </w:rPr>
        <w:t>Bcl6</w:t>
      </w:r>
      <w:r w:rsidR="00E16C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fl/</w:t>
      </w:r>
      <w:proofErr w:type="spellStart"/>
      <w:r w:rsidR="00E16CA2" w:rsidRPr="004E13D2">
        <w:rPr>
          <w:rFonts w:ascii="Times New Roman" w:hAnsi="Times New Roman" w:cs="Times New Roman"/>
          <w:i/>
          <w:sz w:val="20"/>
          <w:szCs w:val="20"/>
          <w:vertAlign w:val="superscript"/>
        </w:rPr>
        <w:t>fl</w:t>
      </w:r>
      <w:proofErr w:type="spellEnd"/>
      <w:r w:rsidR="00E16CA2" w:rsidRPr="004E13D2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E16CA2" w:rsidRPr="004E13D2">
        <w:rPr>
          <w:rFonts w:ascii="Times New Roman" w:hAnsi="Times New Roman" w:cs="Times New Roman"/>
          <w:sz w:val="20"/>
          <w:szCs w:val="20"/>
        </w:rPr>
        <w:t xml:space="preserve">mice.  </w:t>
      </w:r>
      <w:r w:rsidRPr="004E13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7C1FF7" w14:textId="77777777" w:rsidR="00AE01F0" w:rsidRPr="004E13D2" w:rsidRDefault="00AE01F0" w:rsidP="00AE01F0">
      <w:pPr>
        <w:widowControl w:val="0"/>
        <w:autoSpaceDE w:val="0"/>
        <w:autoSpaceDN w:val="0"/>
        <w:adjustRightInd w:val="0"/>
        <w:spacing w:after="160" w:line="36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14:paraId="48E2FC74" w14:textId="458F8A35" w:rsidR="00AE01F0" w:rsidRPr="004E13D2" w:rsidRDefault="00AE01F0" w:rsidP="00AE01F0">
      <w:pPr>
        <w:widowControl w:val="0"/>
        <w:autoSpaceDE w:val="0"/>
        <w:autoSpaceDN w:val="0"/>
        <w:adjustRightInd w:val="0"/>
        <w:spacing w:after="160" w:line="36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4E13D2">
        <w:rPr>
          <w:rFonts w:ascii="Times New Roman" w:hAnsi="Times New Roman" w:cs="Times New Roman"/>
          <w:b/>
          <w:i/>
          <w:sz w:val="20"/>
          <w:szCs w:val="20"/>
        </w:rPr>
        <w:t xml:space="preserve">Quantitative RT-PCR </w:t>
      </w:r>
    </w:p>
    <w:p w14:paraId="46FBD10C" w14:textId="1B4FFBA8" w:rsidR="00AE01F0" w:rsidRPr="004E13D2" w:rsidRDefault="00AE01F0" w:rsidP="00AA3229">
      <w:pPr>
        <w:tabs>
          <w:tab w:val="left" w:pos="1260"/>
          <w:tab w:val="left" w:pos="603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 xml:space="preserve">Total RNA was extracted with the RNeasy Micro kit (Qiagen) followed by cDNA synthesis using the QuantiTect Reverse Transcription kit (Qiagen) according to the manufacturer’s protocol. 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SuperScript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 III Platinum Two-Step qRT-PCR Kit with SYBR Green (Invitrogen) was used for quantification. Samples were run in technical triplicates on the 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ViiA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 Real Time PCR system (Life Technologies) and mean expression was normalized to 18sRNA using the </w:t>
      </w:r>
      <w:r w:rsidRPr="004E13D2">
        <w:rPr>
          <w:rFonts w:ascii="Times New Roman" w:hAnsi="Times New Roman" w:cs="Times New Roman"/>
          <w:sz w:val="20"/>
          <w:szCs w:val="20"/>
        </w:rPr>
        <w:t></w:t>
      </w:r>
      <w:r w:rsidRPr="004E13D2">
        <w:rPr>
          <w:rFonts w:ascii="Times New Roman" w:hAnsi="Times New Roman" w:cs="Times New Roman"/>
          <w:sz w:val="20"/>
          <w:szCs w:val="20"/>
        </w:rPr>
        <w:t>Ct method. Primer sequences</w:t>
      </w:r>
      <w:r w:rsidR="00372EF6" w:rsidRPr="004E13D2">
        <w:rPr>
          <w:rFonts w:ascii="Times New Roman" w:hAnsi="Times New Roman" w:cs="Times New Roman"/>
          <w:sz w:val="20"/>
          <w:szCs w:val="20"/>
        </w:rPr>
        <w:t>:</w:t>
      </w:r>
      <w:r w:rsidRPr="004E13D2">
        <w:rPr>
          <w:rFonts w:ascii="Times New Roman" w:hAnsi="Times New Roman" w:cs="Times New Roman"/>
          <w:sz w:val="20"/>
          <w:szCs w:val="20"/>
        </w:rPr>
        <w:t xml:space="preserve"> </w:t>
      </w:r>
      <w:r w:rsidR="00B214EA" w:rsidRPr="004E13D2">
        <w:rPr>
          <w:rFonts w:ascii="Times New Roman" w:hAnsi="Times New Roman" w:cs="Times New Roman"/>
          <w:i/>
          <w:sz w:val="20"/>
          <w:szCs w:val="20"/>
        </w:rPr>
        <w:t>I</w:t>
      </w:r>
      <w:r w:rsidR="00372EF6" w:rsidRPr="004E13D2">
        <w:rPr>
          <w:rFonts w:ascii="Times New Roman" w:hAnsi="Times New Roman" w:cs="Times New Roman"/>
          <w:i/>
          <w:sz w:val="20"/>
          <w:szCs w:val="20"/>
        </w:rPr>
        <w:t>l</w:t>
      </w:r>
      <w:r w:rsidR="00B214EA" w:rsidRPr="004E13D2">
        <w:rPr>
          <w:rFonts w:ascii="Times New Roman" w:hAnsi="Times New Roman" w:cs="Times New Roman"/>
          <w:i/>
          <w:sz w:val="20"/>
          <w:szCs w:val="20"/>
        </w:rPr>
        <w:t>21</w:t>
      </w:r>
      <w:r w:rsidR="00372EF6" w:rsidRPr="004E13D2">
        <w:rPr>
          <w:rFonts w:ascii="Times New Roman" w:hAnsi="Times New Roman" w:cs="Times New Roman"/>
          <w:sz w:val="20"/>
          <w:szCs w:val="20"/>
        </w:rPr>
        <w:t xml:space="preserve"> F-</w:t>
      </w:r>
      <w:r w:rsidR="00B214EA" w:rsidRPr="004E13D2">
        <w:rPr>
          <w:rFonts w:ascii="Times New Roman" w:hAnsi="Times New Roman" w:cs="Times New Roman"/>
          <w:sz w:val="20"/>
          <w:szCs w:val="20"/>
        </w:rPr>
        <w:t>GAA GAT GGC AAT GAA AGC CTG T</w:t>
      </w:r>
      <w:r w:rsidR="00372EF6" w:rsidRPr="004E13D2">
        <w:rPr>
          <w:rFonts w:ascii="Times New Roman" w:hAnsi="Times New Roman" w:cs="Times New Roman"/>
          <w:sz w:val="20"/>
          <w:szCs w:val="20"/>
        </w:rPr>
        <w:t>, R-</w:t>
      </w:r>
      <w:r w:rsidR="00B214EA" w:rsidRPr="004E13D2">
        <w:rPr>
          <w:rFonts w:ascii="Times New Roman" w:hAnsi="Times New Roman" w:cs="Times New Roman"/>
          <w:sz w:val="20"/>
          <w:szCs w:val="20"/>
        </w:rPr>
        <w:t>AGG ATG TGG GAG AGG AGA CTG A</w:t>
      </w:r>
      <w:r w:rsidR="00372EF6" w:rsidRPr="004E13D2">
        <w:rPr>
          <w:rFonts w:ascii="Times New Roman" w:hAnsi="Times New Roman" w:cs="Times New Roman"/>
          <w:sz w:val="20"/>
          <w:szCs w:val="20"/>
        </w:rPr>
        <w:t xml:space="preserve">; </w:t>
      </w:r>
      <w:r w:rsidR="00372EF6" w:rsidRPr="004E13D2">
        <w:rPr>
          <w:rFonts w:ascii="Times New Roman" w:hAnsi="Times New Roman" w:cs="Times New Roman"/>
          <w:i/>
          <w:sz w:val="20"/>
          <w:szCs w:val="20"/>
        </w:rPr>
        <w:t>VFP1</w:t>
      </w:r>
      <w:r w:rsidR="00372EF6" w:rsidRPr="004E13D2">
        <w:rPr>
          <w:rFonts w:ascii="Times New Roman" w:hAnsi="Times New Roman" w:cs="Times New Roman"/>
          <w:sz w:val="20"/>
          <w:szCs w:val="20"/>
        </w:rPr>
        <w:t xml:space="preserve"> F-</w:t>
      </w:r>
      <w:r w:rsidR="00B214EA" w:rsidRPr="004E13D2">
        <w:rPr>
          <w:rFonts w:ascii="Times New Roman" w:hAnsi="Times New Roman" w:cs="Times New Roman"/>
          <w:sz w:val="20"/>
          <w:szCs w:val="20"/>
        </w:rPr>
        <w:t>AAG CTG ACC CTG AAG TTC ATC TGC</w:t>
      </w:r>
      <w:r w:rsidR="00372EF6" w:rsidRPr="004E13D2">
        <w:rPr>
          <w:rFonts w:ascii="Times New Roman" w:hAnsi="Times New Roman" w:cs="Times New Roman"/>
          <w:sz w:val="20"/>
          <w:szCs w:val="20"/>
        </w:rPr>
        <w:t>, R-</w:t>
      </w:r>
      <w:r w:rsidR="00B214EA" w:rsidRPr="004E13D2">
        <w:rPr>
          <w:rFonts w:ascii="Times New Roman" w:hAnsi="Times New Roman" w:cs="Times New Roman"/>
          <w:sz w:val="20"/>
          <w:szCs w:val="20"/>
        </w:rPr>
        <w:t xml:space="preserve">CTT GTA GTT GCC GTC </w:t>
      </w:r>
      <w:proofErr w:type="spellStart"/>
      <w:r w:rsidR="00B214EA" w:rsidRPr="004E13D2">
        <w:rPr>
          <w:rFonts w:ascii="Times New Roman" w:hAnsi="Times New Roman" w:cs="Times New Roman"/>
          <w:sz w:val="20"/>
          <w:szCs w:val="20"/>
        </w:rPr>
        <w:t>GTC</w:t>
      </w:r>
      <w:proofErr w:type="spellEnd"/>
      <w:r w:rsidR="00B214EA" w:rsidRPr="004E13D2">
        <w:rPr>
          <w:rFonts w:ascii="Times New Roman" w:hAnsi="Times New Roman" w:cs="Times New Roman"/>
          <w:sz w:val="20"/>
          <w:szCs w:val="20"/>
        </w:rPr>
        <w:t xml:space="preserve"> CTT GAA</w:t>
      </w:r>
      <w:r w:rsidR="00372EF6" w:rsidRPr="004E13D2">
        <w:rPr>
          <w:rFonts w:ascii="Times New Roman" w:hAnsi="Times New Roman" w:cs="Times New Roman"/>
          <w:sz w:val="20"/>
          <w:szCs w:val="20"/>
        </w:rPr>
        <w:t xml:space="preserve">; </w:t>
      </w:r>
      <w:r w:rsidR="00372EF6" w:rsidRPr="004E13D2">
        <w:rPr>
          <w:rFonts w:ascii="Times New Roman" w:hAnsi="Times New Roman" w:cs="Times New Roman"/>
          <w:i/>
          <w:sz w:val="20"/>
          <w:szCs w:val="20"/>
        </w:rPr>
        <w:t>VFP2</w:t>
      </w:r>
      <w:r w:rsidR="00372EF6" w:rsidRPr="004E13D2">
        <w:rPr>
          <w:rFonts w:ascii="Times New Roman" w:hAnsi="Times New Roman" w:cs="Times New Roman"/>
          <w:sz w:val="20"/>
          <w:szCs w:val="20"/>
        </w:rPr>
        <w:t xml:space="preserve"> F-CAA CAG CCA CAA CGT CTA TAT CAT, R-CAA CAG CCA CAA CGT CTA TAT CAT; </w:t>
      </w:r>
      <w:r w:rsidR="00372EF6" w:rsidRPr="004E13D2">
        <w:rPr>
          <w:rFonts w:ascii="Times New Roman" w:hAnsi="Times New Roman" w:cs="Times New Roman"/>
          <w:i/>
          <w:sz w:val="20"/>
          <w:szCs w:val="20"/>
        </w:rPr>
        <w:t>VFP3</w:t>
      </w:r>
      <w:r w:rsidR="00372EF6" w:rsidRPr="004E13D2">
        <w:rPr>
          <w:rFonts w:ascii="Times New Roman" w:hAnsi="Times New Roman" w:cs="Times New Roman"/>
          <w:sz w:val="20"/>
          <w:szCs w:val="20"/>
        </w:rPr>
        <w:t xml:space="preserve"> F</w:t>
      </w:r>
      <w:r w:rsidR="00372EF6" w:rsidRPr="004E13D2">
        <w:rPr>
          <w:rFonts w:ascii="Times New Roman" w:eastAsia="Times New Roman" w:hAnsi="Times New Roman" w:cs="Times New Roman"/>
          <w:sz w:val="20"/>
          <w:szCs w:val="20"/>
        </w:rPr>
        <w:t>-TG CTG CCC GAC AA, R-TCA CGA ACT CCA GCA G</w:t>
      </w:r>
      <w:r w:rsidR="00AA3229" w:rsidRPr="004E13D2">
        <w:rPr>
          <w:rFonts w:ascii="Times New Roman" w:hAnsi="Times New Roman" w:cs="Times New Roman"/>
          <w:sz w:val="20"/>
          <w:szCs w:val="20"/>
        </w:rPr>
        <w:t>.</w:t>
      </w:r>
    </w:p>
    <w:p w14:paraId="1B3CDFAF" w14:textId="77777777" w:rsidR="00071F42" w:rsidRPr="004E13D2" w:rsidRDefault="00071F42" w:rsidP="005A3914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A344C26" w14:textId="23E49ADB" w:rsidR="006C3045" w:rsidRPr="004E13D2" w:rsidRDefault="006C3045" w:rsidP="00294BA2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E13D2">
        <w:rPr>
          <w:rFonts w:ascii="Times New Roman" w:hAnsi="Times New Roman" w:cs="Times New Roman"/>
          <w:b/>
          <w:sz w:val="20"/>
          <w:szCs w:val="20"/>
        </w:rPr>
        <w:t>Antibodies used for flow cytometr</w:t>
      </w:r>
      <w:r w:rsidR="005E1E6B" w:rsidRPr="004E13D2">
        <w:rPr>
          <w:rFonts w:ascii="Times New Roman" w:hAnsi="Times New Roman" w:cs="Times New Roman"/>
          <w:b/>
          <w:sz w:val="20"/>
          <w:szCs w:val="20"/>
        </w:rPr>
        <w:t>ic analysis</w:t>
      </w:r>
      <w:r w:rsidRPr="004E13D2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5E1E6B" w:rsidRPr="004E13D2">
        <w:rPr>
          <w:rFonts w:ascii="Times New Roman" w:hAnsi="Times New Roman" w:cs="Times New Roman"/>
          <w:b/>
          <w:sz w:val="20"/>
          <w:szCs w:val="20"/>
        </w:rPr>
        <w:t>cell sorting:</w:t>
      </w:r>
    </w:p>
    <w:p w14:paraId="36CCAF48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b/>
          <w:sz w:val="20"/>
          <w:szCs w:val="20"/>
        </w:rPr>
      </w:pPr>
      <w:r w:rsidRPr="004E13D2">
        <w:rPr>
          <w:rFonts w:ascii="Times New Roman" w:hAnsi="Times New Roman" w:cs="Times New Roman"/>
          <w:b/>
          <w:sz w:val="20"/>
          <w:szCs w:val="20"/>
        </w:rPr>
        <w:t>Antigen</w:t>
      </w:r>
      <w:r w:rsidRPr="004E13D2">
        <w:rPr>
          <w:rFonts w:ascii="Times New Roman" w:hAnsi="Times New Roman" w:cs="Times New Roman"/>
          <w:b/>
          <w:sz w:val="20"/>
          <w:szCs w:val="20"/>
        </w:rPr>
        <w:tab/>
        <w:t>Clone</w:t>
      </w:r>
      <w:r w:rsidRPr="004E13D2">
        <w:rPr>
          <w:rFonts w:ascii="Times New Roman" w:hAnsi="Times New Roman" w:cs="Times New Roman"/>
          <w:b/>
          <w:sz w:val="20"/>
          <w:szCs w:val="20"/>
        </w:rPr>
        <w:tab/>
        <w:t>Fluorochrome</w:t>
      </w:r>
      <w:r w:rsidRPr="004E13D2">
        <w:rPr>
          <w:rFonts w:ascii="Times New Roman" w:hAnsi="Times New Roman" w:cs="Times New Roman"/>
          <w:b/>
          <w:sz w:val="20"/>
          <w:szCs w:val="20"/>
        </w:rPr>
        <w:tab/>
        <w:t>Company</w:t>
      </w:r>
    </w:p>
    <w:p w14:paraId="656D1B92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B220</w:t>
      </w:r>
      <w:r w:rsidRPr="004E13D2">
        <w:rPr>
          <w:rFonts w:ascii="Times New Roman" w:hAnsi="Times New Roman" w:cs="Times New Roman"/>
          <w:sz w:val="20"/>
          <w:szCs w:val="20"/>
        </w:rPr>
        <w:tab/>
        <w:t>RA3-6B2</w:t>
      </w:r>
      <w:r w:rsidRPr="004E13D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13D2">
        <w:rPr>
          <w:rFonts w:ascii="Times New Roman" w:hAnsi="Times New Roman" w:cs="Times New Roman"/>
          <w:sz w:val="20"/>
          <w:szCs w:val="20"/>
        </w:rPr>
        <w:t>PB</w:t>
      </w:r>
      <w:r w:rsidRPr="004E13D2">
        <w:rPr>
          <w:rFonts w:ascii="Times New Roman" w:hAnsi="Times New Roman" w:cs="Times New Roman"/>
          <w:sz w:val="20"/>
          <w:szCs w:val="20"/>
        </w:rPr>
        <w:tab/>
        <w:t>Biolegend</w:t>
      </w:r>
      <w:proofErr w:type="gramEnd"/>
    </w:p>
    <w:p w14:paraId="25C795A5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B220</w:t>
      </w:r>
      <w:r w:rsidRPr="004E13D2">
        <w:rPr>
          <w:rFonts w:ascii="Times New Roman" w:hAnsi="Times New Roman" w:cs="Times New Roman"/>
          <w:sz w:val="20"/>
          <w:szCs w:val="20"/>
        </w:rPr>
        <w:tab/>
        <w:t>RA3-6B2</w:t>
      </w:r>
      <w:r w:rsidRPr="004E13D2">
        <w:rPr>
          <w:rFonts w:ascii="Times New Roman" w:hAnsi="Times New Roman" w:cs="Times New Roman"/>
          <w:sz w:val="20"/>
          <w:szCs w:val="20"/>
        </w:rPr>
        <w:tab/>
        <w:t>Biotin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74C49A1A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CD11b</w:t>
      </w:r>
      <w:r w:rsidRPr="004E13D2">
        <w:rPr>
          <w:rFonts w:ascii="Times New Roman" w:hAnsi="Times New Roman" w:cs="Times New Roman"/>
          <w:sz w:val="20"/>
          <w:szCs w:val="20"/>
        </w:rPr>
        <w:tab/>
        <w:t>M1/70</w:t>
      </w:r>
      <w:r w:rsidRPr="004E13D2">
        <w:rPr>
          <w:rFonts w:ascii="Times New Roman" w:hAnsi="Times New Roman" w:cs="Times New Roman"/>
          <w:sz w:val="20"/>
          <w:szCs w:val="20"/>
        </w:rPr>
        <w:tab/>
        <w:t>PE cy7</w:t>
      </w:r>
      <w:r w:rsidRPr="004E13D2">
        <w:rPr>
          <w:rFonts w:ascii="Times New Roman" w:hAnsi="Times New Roman" w:cs="Times New Roman"/>
          <w:sz w:val="20"/>
          <w:szCs w:val="20"/>
        </w:rPr>
        <w:tab/>
        <w:t>Biolegend</w:t>
      </w:r>
    </w:p>
    <w:p w14:paraId="3558DC5E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CD11b</w:t>
      </w:r>
      <w:r w:rsidRPr="004E13D2">
        <w:rPr>
          <w:rFonts w:ascii="Times New Roman" w:hAnsi="Times New Roman" w:cs="Times New Roman"/>
          <w:sz w:val="20"/>
          <w:szCs w:val="20"/>
        </w:rPr>
        <w:tab/>
        <w:t>M1/70</w:t>
      </w:r>
      <w:r w:rsidRPr="004E13D2">
        <w:rPr>
          <w:rFonts w:ascii="Times New Roman" w:hAnsi="Times New Roman" w:cs="Times New Roman"/>
          <w:sz w:val="20"/>
          <w:szCs w:val="20"/>
        </w:rPr>
        <w:tab/>
        <w:t>Biotin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2D0AE4FB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CD11c</w:t>
      </w:r>
      <w:r w:rsidRPr="004E13D2">
        <w:rPr>
          <w:rFonts w:ascii="Times New Roman" w:hAnsi="Times New Roman" w:cs="Times New Roman"/>
          <w:sz w:val="20"/>
          <w:szCs w:val="20"/>
        </w:rPr>
        <w:tab/>
        <w:t>HL3</w:t>
      </w:r>
      <w:r w:rsidRPr="004E13D2">
        <w:rPr>
          <w:rFonts w:ascii="Times New Roman" w:hAnsi="Times New Roman" w:cs="Times New Roman"/>
          <w:sz w:val="20"/>
          <w:szCs w:val="20"/>
        </w:rPr>
        <w:tab/>
        <w:t>Biotin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15FF3B11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CD11c</w:t>
      </w:r>
      <w:r w:rsidRPr="004E13D2">
        <w:rPr>
          <w:rFonts w:ascii="Times New Roman" w:hAnsi="Times New Roman" w:cs="Times New Roman"/>
          <w:sz w:val="20"/>
          <w:szCs w:val="20"/>
        </w:rPr>
        <w:tab/>
        <w:t>HL3</w:t>
      </w:r>
      <w:r w:rsidRPr="004E13D2">
        <w:rPr>
          <w:rFonts w:ascii="Times New Roman" w:hAnsi="Times New Roman" w:cs="Times New Roman"/>
          <w:sz w:val="20"/>
          <w:szCs w:val="20"/>
        </w:rPr>
        <w:tab/>
        <w:t>PE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7B89B265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CD4</w:t>
      </w:r>
      <w:r w:rsidRPr="004E13D2">
        <w:rPr>
          <w:rFonts w:ascii="Times New Roman" w:hAnsi="Times New Roman" w:cs="Times New Roman"/>
          <w:sz w:val="20"/>
          <w:szCs w:val="20"/>
        </w:rPr>
        <w:tab/>
        <w:t>GK 1.5</w:t>
      </w:r>
      <w:r w:rsidRPr="004E13D2">
        <w:rPr>
          <w:rFonts w:ascii="Times New Roman" w:hAnsi="Times New Roman" w:cs="Times New Roman"/>
          <w:sz w:val="20"/>
          <w:szCs w:val="20"/>
        </w:rPr>
        <w:tab/>
        <w:t>Pacific Orange</w:t>
      </w:r>
      <w:r w:rsidRPr="004E13D2">
        <w:rPr>
          <w:rFonts w:ascii="Times New Roman" w:hAnsi="Times New Roman" w:cs="Times New Roman"/>
          <w:sz w:val="20"/>
          <w:szCs w:val="20"/>
        </w:rPr>
        <w:tab/>
        <w:t>Made at JAX</w:t>
      </w:r>
    </w:p>
    <w:p w14:paraId="6C8DC7DF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CD4</w:t>
      </w:r>
      <w:r w:rsidRPr="004E13D2">
        <w:rPr>
          <w:rFonts w:ascii="Times New Roman" w:hAnsi="Times New Roman" w:cs="Times New Roman"/>
          <w:sz w:val="20"/>
          <w:szCs w:val="20"/>
        </w:rPr>
        <w:tab/>
        <w:t>GK 1.5</w:t>
      </w:r>
      <w:r w:rsidRPr="004E13D2">
        <w:rPr>
          <w:rFonts w:ascii="Times New Roman" w:hAnsi="Times New Roman" w:cs="Times New Roman"/>
          <w:sz w:val="20"/>
          <w:szCs w:val="20"/>
        </w:rPr>
        <w:tab/>
        <w:t>A650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1639A788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CD44</w:t>
      </w:r>
      <w:r w:rsidRPr="004E13D2">
        <w:rPr>
          <w:rFonts w:ascii="Times New Roman" w:hAnsi="Times New Roman" w:cs="Times New Roman"/>
          <w:sz w:val="20"/>
          <w:szCs w:val="20"/>
        </w:rPr>
        <w:tab/>
        <w:t>IM7.8.1</w:t>
      </w:r>
      <w:r w:rsidRPr="004E13D2">
        <w:rPr>
          <w:rFonts w:ascii="Times New Roman" w:hAnsi="Times New Roman" w:cs="Times New Roman"/>
          <w:sz w:val="20"/>
          <w:szCs w:val="20"/>
        </w:rPr>
        <w:tab/>
        <w:t>APC cy7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3CDCC713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CD62L</w:t>
      </w:r>
      <w:r w:rsidRPr="004E13D2">
        <w:rPr>
          <w:rFonts w:ascii="Times New Roman" w:hAnsi="Times New Roman" w:cs="Times New Roman"/>
          <w:sz w:val="20"/>
          <w:szCs w:val="20"/>
        </w:rPr>
        <w:tab/>
        <w:t>MEL-14</w:t>
      </w:r>
      <w:r w:rsidRPr="004E13D2">
        <w:rPr>
          <w:rFonts w:ascii="Times New Roman" w:hAnsi="Times New Roman" w:cs="Times New Roman"/>
          <w:sz w:val="20"/>
          <w:szCs w:val="20"/>
        </w:rPr>
        <w:tab/>
        <w:t>PE cy7</w:t>
      </w:r>
      <w:r w:rsidRPr="004E13D2">
        <w:rPr>
          <w:rFonts w:ascii="Times New Roman" w:hAnsi="Times New Roman" w:cs="Times New Roman"/>
          <w:sz w:val="20"/>
          <w:szCs w:val="20"/>
        </w:rPr>
        <w:tab/>
        <w:t xml:space="preserve">BD Bioscience </w:t>
      </w:r>
    </w:p>
    <w:p w14:paraId="7CCE065B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CD8</w:t>
      </w:r>
      <w:r w:rsidRPr="004E13D2">
        <w:rPr>
          <w:rFonts w:ascii="Times New Roman" w:hAnsi="Times New Roman" w:cs="Times New Roman"/>
          <w:sz w:val="20"/>
          <w:szCs w:val="20"/>
        </w:rPr>
        <w:tab/>
        <w:t>53-6.7</w:t>
      </w:r>
      <w:r w:rsidRPr="004E13D2">
        <w:rPr>
          <w:rFonts w:ascii="Times New Roman" w:hAnsi="Times New Roman" w:cs="Times New Roman"/>
          <w:sz w:val="20"/>
          <w:szCs w:val="20"/>
        </w:rPr>
        <w:tab/>
        <w:t>A700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06D6C4D4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CD8</w:t>
      </w:r>
      <w:r w:rsidRPr="004E13D2">
        <w:rPr>
          <w:rFonts w:ascii="Times New Roman" w:hAnsi="Times New Roman" w:cs="Times New Roman"/>
          <w:sz w:val="20"/>
          <w:szCs w:val="20"/>
        </w:rPr>
        <w:tab/>
        <w:t>53-6.7</w:t>
      </w:r>
      <w:r w:rsidRPr="004E13D2">
        <w:rPr>
          <w:rFonts w:ascii="Times New Roman" w:hAnsi="Times New Roman" w:cs="Times New Roman"/>
          <w:sz w:val="20"/>
          <w:szCs w:val="20"/>
        </w:rPr>
        <w:tab/>
        <w:t>Biotin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78499E8D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CXCR5</w:t>
      </w:r>
      <w:r w:rsidRPr="004E13D2">
        <w:rPr>
          <w:rFonts w:ascii="Times New Roman" w:hAnsi="Times New Roman" w:cs="Times New Roman"/>
          <w:sz w:val="20"/>
          <w:szCs w:val="20"/>
        </w:rPr>
        <w:tab/>
        <w:t>L138D7</w:t>
      </w:r>
      <w:r w:rsidRPr="004E13D2">
        <w:rPr>
          <w:rFonts w:ascii="Times New Roman" w:hAnsi="Times New Roman" w:cs="Times New Roman"/>
          <w:sz w:val="20"/>
          <w:szCs w:val="20"/>
        </w:rPr>
        <w:tab/>
        <w:t>Biotin</w:t>
      </w:r>
      <w:r w:rsidRPr="004E13D2">
        <w:rPr>
          <w:rFonts w:ascii="Times New Roman" w:hAnsi="Times New Roman" w:cs="Times New Roman"/>
          <w:sz w:val="20"/>
          <w:szCs w:val="20"/>
        </w:rPr>
        <w:tab/>
        <w:t>Biolegend</w:t>
      </w:r>
    </w:p>
    <w:p w14:paraId="3B548780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GR1</w:t>
      </w:r>
      <w:r w:rsidRPr="004E13D2">
        <w:rPr>
          <w:rFonts w:ascii="Times New Roman" w:hAnsi="Times New Roman" w:cs="Times New Roman"/>
          <w:sz w:val="20"/>
          <w:szCs w:val="20"/>
        </w:rPr>
        <w:tab/>
        <w:t>RB6-8C5</w:t>
      </w:r>
      <w:r w:rsidRPr="004E13D2">
        <w:rPr>
          <w:rFonts w:ascii="Times New Roman" w:hAnsi="Times New Roman" w:cs="Times New Roman"/>
          <w:sz w:val="20"/>
          <w:szCs w:val="20"/>
        </w:rPr>
        <w:tab/>
        <w:t>APC cy7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34DF1224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ICOS</w:t>
      </w:r>
      <w:r w:rsidRPr="004E13D2">
        <w:rPr>
          <w:rFonts w:ascii="Times New Roman" w:hAnsi="Times New Roman" w:cs="Times New Roman"/>
          <w:sz w:val="20"/>
          <w:szCs w:val="20"/>
        </w:rPr>
        <w:tab/>
        <w:t>C398.4A</w:t>
      </w:r>
      <w:r w:rsidRPr="004E13D2">
        <w:rPr>
          <w:rFonts w:ascii="Times New Roman" w:hAnsi="Times New Roman" w:cs="Times New Roman"/>
          <w:sz w:val="20"/>
          <w:szCs w:val="20"/>
        </w:rPr>
        <w:tab/>
        <w:t>A647</w:t>
      </w:r>
      <w:r w:rsidRPr="004E13D2">
        <w:rPr>
          <w:rFonts w:ascii="Times New Roman" w:hAnsi="Times New Roman" w:cs="Times New Roman"/>
          <w:sz w:val="20"/>
          <w:szCs w:val="20"/>
        </w:rPr>
        <w:tab/>
        <w:t>Biolegend</w:t>
      </w:r>
    </w:p>
    <w:p w14:paraId="6CC7C458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NK 1.1</w:t>
      </w:r>
      <w:r w:rsidRPr="004E13D2">
        <w:rPr>
          <w:rFonts w:ascii="Times New Roman" w:hAnsi="Times New Roman" w:cs="Times New Roman"/>
          <w:sz w:val="20"/>
          <w:szCs w:val="20"/>
        </w:rPr>
        <w:tab/>
        <w:t>PK136</w:t>
      </w:r>
      <w:r w:rsidRPr="004E13D2">
        <w:rPr>
          <w:rFonts w:ascii="Times New Roman" w:hAnsi="Times New Roman" w:cs="Times New Roman"/>
          <w:sz w:val="20"/>
          <w:szCs w:val="20"/>
        </w:rPr>
        <w:tab/>
        <w:t>PE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46C458EF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PD1</w:t>
      </w:r>
      <w:r w:rsidRPr="004E13D2">
        <w:rPr>
          <w:rFonts w:ascii="Times New Roman" w:hAnsi="Times New Roman" w:cs="Times New Roman"/>
          <w:sz w:val="20"/>
          <w:szCs w:val="20"/>
        </w:rPr>
        <w:tab/>
        <w:t>RMP1-30</w:t>
      </w:r>
      <w:r w:rsidRPr="004E13D2">
        <w:rPr>
          <w:rFonts w:ascii="Times New Roman" w:hAnsi="Times New Roman" w:cs="Times New Roman"/>
          <w:sz w:val="20"/>
          <w:szCs w:val="20"/>
        </w:rPr>
        <w:tab/>
        <w:t>PE Cy7</w:t>
      </w:r>
      <w:r w:rsidRPr="004E13D2">
        <w:rPr>
          <w:rFonts w:ascii="Times New Roman" w:hAnsi="Times New Roman" w:cs="Times New Roman"/>
          <w:sz w:val="20"/>
          <w:szCs w:val="20"/>
        </w:rPr>
        <w:tab/>
        <w:t>Biolegend</w:t>
      </w:r>
    </w:p>
    <w:p w14:paraId="75949121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 xml:space="preserve">Streptavidin </w:t>
      </w:r>
      <w:r w:rsidRPr="004E13D2">
        <w:rPr>
          <w:rFonts w:ascii="Times New Roman" w:hAnsi="Times New Roman" w:cs="Times New Roman"/>
          <w:sz w:val="20"/>
          <w:szCs w:val="20"/>
        </w:rPr>
        <w:tab/>
      </w:r>
      <w:r w:rsidRPr="004E13D2">
        <w:rPr>
          <w:rFonts w:ascii="Times New Roman" w:hAnsi="Times New Roman" w:cs="Times New Roman"/>
          <w:sz w:val="20"/>
          <w:szCs w:val="20"/>
        </w:rPr>
        <w:tab/>
        <w:t>BV421</w:t>
      </w:r>
      <w:r w:rsidRPr="004E13D2">
        <w:rPr>
          <w:rFonts w:ascii="Times New Roman" w:hAnsi="Times New Roman" w:cs="Times New Roman"/>
          <w:sz w:val="20"/>
          <w:szCs w:val="20"/>
        </w:rPr>
        <w:tab/>
        <w:t xml:space="preserve">Biolegend </w:t>
      </w:r>
    </w:p>
    <w:p w14:paraId="5F9083B1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lastRenderedPageBreak/>
        <w:t>Cd3e</w:t>
      </w:r>
      <w:r w:rsidRPr="004E13D2">
        <w:rPr>
          <w:rFonts w:ascii="Times New Roman" w:hAnsi="Times New Roman" w:cs="Times New Roman"/>
          <w:sz w:val="20"/>
          <w:szCs w:val="20"/>
        </w:rPr>
        <w:tab/>
        <w:t>145-2C11</w:t>
      </w:r>
      <w:r w:rsidRPr="004E13D2">
        <w:rPr>
          <w:rFonts w:ascii="Times New Roman" w:hAnsi="Times New Roman" w:cs="Times New Roman"/>
          <w:sz w:val="20"/>
          <w:szCs w:val="20"/>
        </w:rPr>
        <w:tab/>
        <w:t>PE-CF594</w:t>
      </w:r>
      <w:r w:rsidRPr="004E13D2">
        <w:rPr>
          <w:rFonts w:ascii="Times New Roman" w:hAnsi="Times New Roman" w:cs="Times New Roman"/>
          <w:sz w:val="20"/>
          <w:szCs w:val="20"/>
        </w:rPr>
        <w:tab/>
        <w:t xml:space="preserve">BD Bioscience </w:t>
      </w:r>
    </w:p>
    <w:p w14:paraId="4618FBEF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CD5</w:t>
      </w:r>
      <w:r w:rsidRPr="004E13D2">
        <w:rPr>
          <w:rFonts w:ascii="Times New Roman" w:hAnsi="Times New Roman" w:cs="Times New Roman"/>
          <w:sz w:val="20"/>
          <w:szCs w:val="20"/>
        </w:rPr>
        <w:tab/>
        <w:t>53-7.3</w:t>
      </w:r>
      <w:r w:rsidRPr="004E13D2">
        <w:rPr>
          <w:rFonts w:ascii="Times New Roman" w:hAnsi="Times New Roman" w:cs="Times New Roman"/>
          <w:sz w:val="20"/>
          <w:szCs w:val="20"/>
        </w:rPr>
        <w:tab/>
        <w:t>BV421</w:t>
      </w:r>
      <w:r w:rsidRPr="004E13D2">
        <w:rPr>
          <w:rFonts w:ascii="Times New Roman" w:hAnsi="Times New Roman" w:cs="Times New Roman"/>
          <w:sz w:val="20"/>
          <w:szCs w:val="20"/>
        </w:rPr>
        <w:tab/>
        <w:t>BD Bioscience</w:t>
      </w:r>
    </w:p>
    <w:p w14:paraId="4785E979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CD45.1</w:t>
      </w:r>
      <w:r w:rsidRPr="004E13D2">
        <w:rPr>
          <w:rFonts w:ascii="Times New Roman" w:hAnsi="Times New Roman" w:cs="Times New Roman"/>
          <w:sz w:val="20"/>
          <w:szCs w:val="20"/>
        </w:rPr>
        <w:tab/>
        <w:t>A201.7</w:t>
      </w:r>
      <w:r w:rsidRPr="004E13D2">
        <w:rPr>
          <w:rFonts w:ascii="Times New Roman" w:hAnsi="Times New Roman" w:cs="Times New Roman"/>
          <w:sz w:val="20"/>
          <w:szCs w:val="20"/>
        </w:rPr>
        <w:tab/>
        <w:t>PE</w:t>
      </w:r>
      <w:r w:rsidRPr="004E13D2">
        <w:rPr>
          <w:rFonts w:ascii="Times New Roman" w:hAnsi="Times New Roman" w:cs="Times New Roman"/>
          <w:sz w:val="20"/>
          <w:szCs w:val="20"/>
        </w:rPr>
        <w:tab/>
        <w:t>Biolegend</w:t>
      </w:r>
    </w:p>
    <w:p w14:paraId="775AA524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CD45.2</w:t>
      </w:r>
      <w:r w:rsidRPr="004E13D2">
        <w:rPr>
          <w:rFonts w:ascii="Times New Roman" w:hAnsi="Times New Roman" w:cs="Times New Roman"/>
          <w:sz w:val="20"/>
          <w:szCs w:val="20"/>
        </w:rPr>
        <w:tab/>
        <w:t>1042.1</w:t>
      </w:r>
      <w:r w:rsidRPr="004E13D2">
        <w:rPr>
          <w:rFonts w:ascii="Times New Roman" w:hAnsi="Times New Roman" w:cs="Times New Roman"/>
          <w:sz w:val="20"/>
          <w:szCs w:val="20"/>
        </w:rPr>
        <w:tab/>
        <w:t>Unconjugated</w:t>
      </w:r>
      <w:r w:rsidRPr="004E13D2">
        <w:rPr>
          <w:rFonts w:ascii="Times New Roman" w:hAnsi="Times New Roman" w:cs="Times New Roman"/>
          <w:sz w:val="20"/>
          <w:szCs w:val="20"/>
        </w:rPr>
        <w:tab/>
        <w:t>The Jackson Laboratory</w:t>
      </w:r>
    </w:p>
    <w:p w14:paraId="6B7E3C47" w14:textId="77777777" w:rsidR="001E74E5" w:rsidRPr="004E13D2" w:rsidRDefault="001E74E5" w:rsidP="001E74E5">
      <w:pPr>
        <w:tabs>
          <w:tab w:val="left" w:pos="2214"/>
          <w:tab w:val="left" w:pos="3528"/>
          <w:tab w:val="left" w:pos="5688"/>
        </w:tabs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ab/>
      </w:r>
      <w:r w:rsidRPr="004E13D2">
        <w:rPr>
          <w:rFonts w:ascii="Times New Roman" w:hAnsi="Times New Roman" w:cs="Times New Roman"/>
          <w:sz w:val="20"/>
          <w:szCs w:val="20"/>
        </w:rPr>
        <w:tab/>
        <w:t>Pacific Orange</w:t>
      </w:r>
      <w:r w:rsidRPr="004E13D2">
        <w:rPr>
          <w:rFonts w:ascii="Times New Roman" w:hAnsi="Times New Roman" w:cs="Times New Roman"/>
          <w:sz w:val="20"/>
          <w:szCs w:val="20"/>
        </w:rPr>
        <w:tab/>
        <w:t>Life Technologies</w:t>
      </w:r>
    </w:p>
    <w:p w14:paraId="731D0F10" w14:textId="77777777" w:rsidR="005E1E6B" w:rsidRPr="004E13D2" w:rsidRDefault="005E1E6B" w:rsidP="00062559">
      <w:pPr>
        <w:spacing w:after="160" w:line="36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14:paraId="3CD7C1CA" w14:textId="77777777" w:rsidR="005E1E6B" w:rsidRPr="004E13D2" w:rsidRDefault="005E1E6B" w:rsidP="005E1E6B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E13D2">
        <w:rPr>
          <w:rFonts w:ascii="Times New Roman" w:hAnsi="Times New Roman" w:cs="Times New Roman"/>
          <w:b/>
          <w:sz w:val="20"/>
          <w:szCs w:val="20"/>
        </w:rPr>
        <w:t>ELISA</w:t>
      </w:r>
    </w:p>
    <w:p w14:paraId="3C32284B" w14:textId="77777777" w:rsidR="005E1E6B" w:rsidRPr="004E13D2" w:rsidRDefault="005E1E6B" w:rsidP="005E1E6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 xml:space="preserve">Supernatants were added to plates coated with purified anti-mouse IL2 (BD; clone JES6-1A12), anti-mouse IL10 (BD; clone JES5-2A5), anti-mouse </w:t>
      </w:r>
      <w:proofErr w:type="gramStart"/>
      <w:r w:rsidRPr="004E13D2">
        <w:rPr>
          <w:rFonts w:ascii="Times New Roman" w:hAnsi="Times New Roman" w:cs="Times New Roman"/>
          <w:sz w:val="20"/>
          <w:szCs w:val="20"/>
        </w:rPr>
        <w:t>IL17(</w:t>
      </w:r>
      <w:proofErr w:type="gramEnd"/>
      <w:r w:rsidRPr="004E13D2">
        <w:rPr>
          <w:rFonts w:ascii="Times New Roman" w:hAnsi="Times New Roman" w:cs="Times New Roman"/>
          <w:sz w:val="20"/>
          <w:szCs w:val="20"/>
        </w:rPr>
        <w:t>BD; clone TC11-18H10), anti-mouse IFN gamma (BD; clone R4-6A2) and anti-mouse IL21 (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Peprotech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>; polyclonal rabbit) (2ug/ml). Respective purified recombinant murine cytokines were used as standards. Cytokines were detected by biotinylated secondary antibodies </w:t>
      </w:r>
      <w:r w:rsidRPr="004E13D2">
        <w:rPr>
          <w:rFonts w:ascii="Times New Roman" w:hAnsi="Times New Roman" w:cs="Times New Roman"/>
          <w:iCs/>
          <w:sz w:val="20"/>
          <w:szCs w:val="20"/>
        </w:rPr>
        <w:t>and </w:t>
      </w:r>
      <w:r w:rsidRPr="004E13D2">
        <w:rPr>
          <w:rFonts w:ascii="Times New Roman" w:hAnsi="Times New Roman" w:cs="Times New Roman"/>
          <w:sz w:val="20"/>
          <w:szCs w:val="20"/>
        </w:rPr>
        <w:t>anti-mouse IL2 (BD; clone JES6-5H4), anti-mouse IL10 (BD; clone JES5-16H3), anti-mouse IL17</w:t>
      </w:r>
      <w:proofErr w:type="gramStart"/>
      <w:r w:rsidRPr="004E13D2">
        <w:rPr>
          <w:rFonts w:ascii="Times New Roman" w:hAnsi="Times New Roman" w:cs="Times New Roman"/>
          <w:sz w:val="20"/>
          <w:szCs w:val="20"/>
        </w:rPr>
        <w:t>( BD</w:t>
      </w:r>
      <w:proofErr w:type="gramEnd"/>
      <w:r w:rsidRPr="004E13D2">
        <w:rPr>
          <w:rFonts w:ascii="Times New Roman" w:hAnsi="Times New Roman" w:cs="Times New Roman"/>
          <w:sz w:val="20"/>
          <w:szCs w:val="20"/>
        </w:rPr>
        <w:t>; clone TC11-8H4), anti-mouse IFN gamma (BD; clone XMG1.2) or  anti-mouse IL21 (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Peprotech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; polyclonal rabbit) (1ug/ml) as revealed by 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colorimetry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avidin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-HRP (Sigma; 1:1000) and TMB (Invitrogen) after the reaction was stopped using 7% 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sulphuric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 acid (Sigma). Absorbance was measured at 450nm and concentrations were calculated using respective standard curves.</w:t>
      </w:r>
    </w:p>
    <w:p w14:paraId="14157FF4" w14:textId="77777777" w:rsidR="005E1E6B" w:rsidRPr="004E13D2" w:rsidRDefault="005E1E6B" w:rsidP="00062559">
      <w:pPr>
        <w:spacing w:after="160" w:line="36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14:paraId="2FE0C27B" w14:textId="1DBD662B" w:rsidR="00062559" w:rsidRPr="004E13D2" w:rsidRDefault="00062559" w:rsidP="00062559">
      <w:pPr>
        <w:spacing w:after="160" w:line="36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4E13D2">
        <w:rPr>
          <w:rFonts w:ascii="Times New Roman" w:hAnsi="Times New Roman" w:cs="Times New Roman"/>
          <w:b/>
          <w:i/>
          <w:sz w:val="20"/>
          <w:szCs w:val="20"/>
        </w:rPr>
        <w:t>Comparison of RNAseq profiles with antigen-induced T</w:t>
      </w:r>
      <w:r w:rsidRPr="004E13D2">
        <w:rPr>
          <w:rFonts w:ascii="Times New Roman" w:hAnsi="Times New Roman" w:cs="Times New Roman"/>
          <w:b/>
          <w:i/>
          <w:sz w:val="20"/>
          <w:szCs w:val="20"/>
          <w:vertAlign w:val="subscript"/>
        </w:rPr>
        <w:t>FH</w:t>
      </w:r>
      <w:r w:rsidRPr="004E13D2">
        <w:rPr>
          <w:rFonts w:ascii="Times New Roman" w:hAnsi="Times New Roman" w:cs="Times New Roman"/>
          <w:b/>
          <w:i/>
          <w:sz w:val="20"/>
          <w:szCs w:val="20"/>
        </w:rPr>
        <w:t xml:space="preserve"> microarray </w:t>
      </w:r>
      <w:r w:rsidR="002E750F" w:rsidRPr="004E13D2">
        <w:rPr>
          <w:rFonts w:ascii="Times New Roman" w:hAnsi="Times New Roman" w:cs="Times New Roman"/>
          <w:b/>
          <w:i/>
          <w:sz w:val="20"/>
          <w:szCs w:val="20"/>
        </w:rPr>
        <w:t xml:space="preserve">and RNAseq </w:t>
      </w:r>
      <w:r w:rsidRPr="004E13D2">
        <w:rPr>
          <w:rFonts w:ascii="Times New Roman" w:hAnsi="Times New Roman" w:cs="Times New Roman"/>
          <w:b/>
          <w:i/>
          <w:sz w:val="20"/>
          <w:szCs w:val="20"/>
        </w:rPr>
        <w:t xml:space="preserve">datasets </w:t>
      </w:r>
    </w:p>
    <w:p w14:paraId="15CFE186" w14:textId="406DCDD5" w:rsidR="006C3045" w:rsidRPr="004E13D2" w:rsidRDefault="00062559" w:rsidP="002E750F">
      <w:pPr>
        <w:spacing w:after="160" w:line="360" w:lineRule="auto"/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Gene expression profiles of the 8-day Naïve CD 4 T cells, T</w:t>
      </w:r>
      <w:r w:rsidRPr="004E13D2">
        <w:rPr>
          <w:rFonts w:ascii="Times New Roman" w:hAnsi="Times New Roman" w:cs="Times New Roman"/>
          <w:sz w:val="20"/>
          <w:szCs w:val="20"/>
          <w:vertAlign w:val="subscript"/>
        </w:rPr>
        <w:t>H</w:t>
      </w:r>
      <w:r w:rsidRPr="004E13D2">
        <w:rPr>
          <w:rFonts w:ascii="Times New Roman" w:hAnsi="Times New Roman" w:cs="Times New Roman"/>
          <w:sz w:val="20"/>
          <w:szCs w:val="20"/>
        </w:rPr>
        <w:t>1 cells, T</w:t>
      </w:r>
      <w:r w:rsidRPr="004E13D2">
        <w:rPr>
          <w:rFonts w:ascii="Times New Roman" w:hAnsi="Times New Roman" w:cs="Times New Roman"/>
          <w:sz w:val="20"/>
          <w:szCs w:val="20"/>
          <w:vertAlign w:val="subscript"/>
        </w:rPr>
        <w:t>FH</w:t>
      </w:r>
      <w:r w:rsidRPr="004E13D2">
        <w:rPr>
          <w:rFonts w:ascii="Times New Roman" w:hAnsi="Times New Roman" w:cs="Times New Roman"/>
          <w:sz w:val="20"/>
          <w:szCs w:val="20"/>
        </w:rPr>
        <w:t xml:space="preserve"> cells, GC T</w:t>
      </w:r>
      <w:r w:rsidRPr="004E13D2">
        <w:rPr>
          <w:rFonts w:ascii="Times New Roman" w:hAnsi="Times New Roman" w:cs="Times New Roman"/>
          <w:sz w:val="20"/>
          <w:szCs w:val="20"/>
          <w:vertAlign w:val="subscript"/>
        </w:rPr>
        <w:t>FH</w:t>
      </w:r>
      <w:r w:rsidRPr="004E13D2">
        <w:rPr>
          <w:rFonts w:ascii="Times New Roman" w:hAnsi="Times New Roman" w:cs="Times New Roman"/>
          <w:sz w:val="20"/>
          <w:szCs w:val="20"/>
        </w:rPr>
        <w:t xml:space="preserve"> cells </w:t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begin">
          <w:fldData xml:space="preserve">PEVuZE5vdGU+PENpdGU+PEF1dGhvcj5ZdXN1ZjwvQXV0aG9yPjxZZWFyPjIwMTA8L1llYXI+PFJl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</w:fldData>
        </w:fldChar>
      </w:r>
      <w:r w:rsidR="00400ADD" w:rsidRPr="004E13D2">
        <w:rPr>
          <w:rFonts w:ascii="Times New Roman" w:hAnsi="Times New Roman" w:cs="Times New Roman"/>
          <w:sz w:val="20"/>
          <w:szCs w:val="20"/>
        </w:rPr>
        <w:instrText xml:space="preserve"> ADDIN EN.CITE </w:instrText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begin">
          <w:fldData xml:space="preserve">PEVuZE5vdGU+PENpdGU+PEF1dGhvcj5ZdXN1ZjwvQXV0aG9yPjxZZWFyPjIwMTA8L1llYXI+PFJl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</w:fldData>
        </w:fldChar>
      </w:r>
      <w:r w:rsidR="00400ADD" w:rsidRPr="004E13D2">
        <w:rPr>
          <w:rFonts w:ascii="Times New Roman" w:hAnsi="Times New Roman" w:cs="Times New Roman"/>
          <w:sz w:val="20"/>
          <w:szCs w:val="20"/>
        </w:rPr>
        <w:instrText xml:space="preserve"> ADDIN EN.CITE.DATA </w:instrText>
      </w:r>
      <w:r w:rsidR="00400ADD" w:rsidRPr="004E13D2">
        <w:rPr>
          <w:rFonts w:ascii="Times New Roman" w:hAnsi="Times New Roman" w:cs="Times New Roman"/>
          <w:sz w:val="20"/>
          <w:szCs w:val="20"/>
        </w:rPr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end"/>
      </w:r>
      <w:r w:rsidR="00400ADD" w:rsidRPr="004E13D2">
        <w:rPr>
          <w:rFonts w:ascii="Times New Roman" w:hAnsi="Times New Roman" w:cs="Times New Roman"/>
          <w:sz w:val="20"/>
          <w:szCs w:val="20"/>
        </w:rPr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separate"/>
      </w:r>
      <w:r w:rsidR="00400ADD" w:rsidRPr="004E13D2">
        <w:rPr>
          <w:rFonts w:ascii="Times New Roman" w:hAnsi="Times New Roman" w:cs="Times New Roman"/>
          <w:noProof/>
          <w:sz w:val="20"/>
          <w:szCs w:val="20"/>
        </w:rPr>
        <w:t>(Yusuf et al., 2010)</w:t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end"/>
      </w:r>
      <w:r w:rsidRPr="004E13D2">
        <w:rPr>
          <w:rFonts w:ascii="Times New Roman" w:hAnsi="Times New Roman" w:cs="Times New Roman"/>
          <w:sz w:val="20"/>
          <w:szCs w:val="20"/>
        </w:rPr>
        <w:t xml:space="preserve"> and the 3-day T</w:t>
      </w:r>
      <w:r w:rsidRPr="004E13D2">
        <w:rPr>
          <w:rFonts w:ascii="Times New Roman" w:hAnsi="Times New Roman" w:cs="Times New Roman"/>
          <w:sz w:val="20"/>
          <w:szCs w:val="20"/>
          <w:vertAlign w:val="subscript"/>
        </w:rPr>
        <w:t>FH</w:t>
      </w:r>
      <w:r w:rsidRPr="004E13D2">
        <w:rPr>
          <w:rFonts w:ascii="Times New Roman" w:hAnsi="Times New Roman" w:cs="Times New Roman"/>
          <w:sz w:val="20"/>
          <w:szCs w:val="20"/>
        </w:rPr>
        <w:t xml:space="preserve">, TH1 cells </w:t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begin">
          <w:fldData xml:space="preserve">PEVuZE5vdGU+PENpdGU+PEF1dGhvcj5DaG9pPC9BdXRob3I+PFllYXI+MjAxNTwvWWVhcj48UmVj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</w:fldData>
        </w:fldChar>
      </w:r>
      <w:r w:rsidR="00400ADD" w:rsidRPr="004E13D2">
        <w:rPr>
          <w:rFonts w:ascii="Times New Roman" w:hAnsi="Times New Roman" w:cs="Times New Roman"/>
          <w:sz w:val="20"/>
          <w:szCs w:val="20"/>
        </w:rPr>
        <w:instrText xml:space="preserve"> ADDIN EN.CITE </w:instrText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begin">
          <w:fldData xml:space="preserve">PEVuZE5vdGU+PENpdGU+PEF1dGhvcj5DaG9pPC9BdXRob3I+PFllYXI+MjAxNTwvWWVhcj48UmVj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</w:fldData>
        </w:fldChar>
      </w:r>
      <w:r w:rsidR="00400ADD" w:rsidRPr="004E13D2">
        <w:rPr>
          <w:rFonts w:ascii="Times New Roman" w:hAnsi="Times New Roman" w:cs="Times New Roman"/>
          <w:sz w:val="20"/>
          <w:szCs w:val="20"/>
        </w:rPr>
        <w:instrText xml:space="preserve"> ADDIN EN.CITE.DATA </w:instrText>
      </w:r>
      <w:r w:rsidR="00400ADD" w:rsidRPr="004E13D2">
        <w:rPr>
          <w:rFonts w:ascii="Times New Roman" w:hAnsi="Times New Roman" w:cs="Times New Roman"/>
          <w:sz w:val="20"/>
          <w:szCs w:val="20"/>
        </w:rPr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end"/>
      </w:r>
      <w:r w:rsidR="00400ADD" w:rsidRPr="004E13D2">
        <w:rPr>
          <w:rFonts w:ascii="Times New Roman" w:hAnsi="Times New Roman" w:cs="Times New Roman"/>
          <w:sz w:val="20"/>
          <w:szCs w:val="20"/>
        </w:rPr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separate"/>
      </w:r>
      <w:r w:rsidR="00400ADD" w:rsidRPr="004E13D2">
        <w:rPr>
          <w:rFonts w:ascii="Times New Roman" w:hAnsi="Times New Roman" w:cs="Times New Roman"/>
          <w:noProof/>
          <w:sz w:val="20"/>
          <w:szCs w:val="20"/>
        </w:rPr>
        <w:t>(Choi et al., 2015)</w:t>
      </w:r>
      <w:r w:rsidR="00400ADD" w:rsidRPr="004E13D2">
        <w:rPr>
          <w:rFonts w:ascii="Times New Roman" w:hAnsi="Times New Roman" w:cs="Times New Roman"/>
          <w:sz w:val="20"/>
          <w:szCs w:val="20"/>
        </w:rPr>
        <w:fldChar w:fldCharType="end"/>
      </w:r>
      <w:r w:rsidRPr="004E13D2">
        <w:rPr>
          <w:rFonts w:ascii="Times New Roman" w:hAnsi="Times New Roman" w:cs="Times New Roman"/>
          <w:sz w:val="20"/>
          <w:szCs w:val="20"/>
        </w:rPr>
        <w:t xml:space="preserve"> were downloaded from gene expression omnibus (GSE21380 and GSE67334). The 8-day and 3-day samples were measured by microarray and RNA-seq, respectively. To compare the gene expression profiles of these cell populations with our N, ACT, and IL21-ACT cells: firstly, gene expression levels by microarray and RNA-seq were transformed into log2 intensity and log2 TPM scales; secondly, platform and study differences were corrected by subtracting the first principle component of the combined samples for each transcript; and thirdly hierarchical clustering was performed on the combined samples based on the residual transcript levels. </w:t>
      </w:r>
    </w:p>
    <w:p w14:paraId="7F82923B" w14:textId="77777777" w:rsidR="006C3045" w:rsidRPr="004E13D2" w:rsidRDefault="006C3045" w:rsidP="006C304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E13D2">
        <w:rPr>
          <w:rFonts w:ascii="Times New Roman" w:hAnsi="Times New Roman" w:cs="Times New Roman"/>
          <w:b/>
          <w:i/>
          <w:sz w:val="20"/>
          <w:szCs w:val="20"/>
        </w:rPr>
        <w:t>Immunohistochemisty</w:t>
      </w:r>
      <w:proofErr w:type="spellEnd"/>
    </w:p>
    <w:p w14:paraId="4F30CED4" w14:textId="77777777" w:rsidR="006C3045" w:rsidRPr="004E13D2" w:rsidRDefault="006C3045" w:rsidP="006C304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E13D2">
        <w:rPr>
          <w:rFonts w:ascii="Times New Roman" w:hAnsi="Times New Roman" w:cs="Times New Roman"/>
          <w:sz w:val="20"/>
          <w:szCs w:val="20"/>
        </w:rPr>
        <w:t>Formalin fixed paraffin embedded sections of spleens and lymph nodes of IL21-VFP mice were treated with Proteinase K (DAKO) for 5’ at RT then stained with a rabbit polyclonal anti-GFP antibody (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Abcam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; ab6556) followed by biotinylated goat anti-rabbit IgG (Vector Labs) and ABC Elite Reagent (Vector Labs).  Detection with DAB was followed by </w:t>
      </w:r>
      <w:proofErr w:type="spellStart"/>
      <w:r w:rsidRPr="004E13D2">
        <w:rPr>
          <w:rFonts w:ascii="Times New Roman" w:hAnsi="Times New Roman" w:cs="Times New Roman"/>
          <w:sz w:val="20"/>
          <w:szCs w:val="20"/>
        </w:rPr>
        <w:t>hematoxylin</w:t>
      </w:r>
      <w:proofErr w:type="spellEnd"/>
      <w:r w:rsidRPr="004E13D2">
        <w:rPr>
          <w:rFonts w:ascii="Times New Roman" w:hAnsi="Times New Roman" w:cs="Times New Roman"/>
          <w:sz w:val="20"/>
          <w:szCs w:val="20"/>
        </w:rPr>
        <w:t xml:space="preserve"> counterstain. </w:t>
      </w:r>
      <w:r w:rsidRPr="004E13D2">
        <w:rPr>
          <w:rFonts w:ascii="Times New Roman" w:hAnsi="Times New Roman" w:cs="Times New Roman"/>
          <w:sz w:val="20"/>
          <w:szCs w:val="20"/>
          <w:lang w:eastAsia="ja-JP"/>
        </w:rPr>
        <w:t>Histology images were viewed with an Olympus BX41 microscope (10-100X objectives) and photographed with an Olympus DP71 camera. DP controller software (Version 3.3.1.292) was used for image acquisition.</w:t>
      </w:r>
    </w:p>
    <w:p w14:paraId="135A051B" w14:textId="77777777" w:rsidR="006C3045" w:rsidRPr="004E13D2" w:rsidRDefault="006C3045" w:rsidP="00294BA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4F0AC3F" w14:textId="5CCA7BD9" w:rsidR="00EF20D4" w:rsidRPr="004E13D2" w:rsidRDefault="00EF20D4" w:rsidP="00400ADD">
      <w:pPr>
        <w:spacing w:after="120" w:line="36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EF20D4" w:rsidRPr="004E13D2" w:rsidSect="0073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Immunity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0etrzezkwfxa8ewfwt5twpz990z9xvp9wwx&quot;&gt;new vfp endnote manuscript&lt;record-ids&gt;&lt;item&gt;133&lt;/item&gt;&lt;item&gt;164&lt;/item&gt;&lt;/record-ids&gt;&lt;/item&gt;&lt;/Libraries&gt;"/>
  </w:docVars>
  <w:rsids>
    <w:rsidRoot w:val="00FC767E"/>
    <w:rsid w:val="00062559"/>
    <w:rsid w:val="00071F42"/>
    <w:rsid w:val="00095B76"/>
    <w:rsid w:val="00096690"/>
    <w:rsid w:val="000A09B0"/>
    <w:rsid w:val="000D2C1B"/>
    <w:rsid w:val="00134D7F"/>
    <w:rsid w:val="001B304F"/>
    <w:rsid w:val="001E74E5"/>
    <w:rsid w:val="00294BA2"/>
    <w:rsid w:val="002E750F"/>
    <w:rsid w:val="00372EF6"/>
    <w:rsid w:val="00400ADD"/>
    <w:rsid w:val="004E13D2"/>
    <w:rsid w:val="005A3914"/>
    <w:rsid w:val="005E1E6B"/>
    <w:rsid w:val="006649C1"/>
    <w:rsid w:val="006C049A"/>
    <w:rsid w:val="006C3045"/>
    <w:rsid w:val="0073053D"/>
    <w:rsid w:val="00781619"/>
    <w:rsid w:val="007866E0"/>
    <w:rsid w:val="008526E7"/>
    <w:rsid w:val="0087479C"/>
    <w:rsid w:val="009C0020"/>
    <w:rsid w:val="009D5269"/>
    <w:rsid w:val="00A81F20"/>
    <w:rsid w:val="00AA3229"/>
    <w:rsid w:val="00AE01F0"/>
    <w:rsid w:val="00B214EA"/>
    <w:rsid w:val="00C27213"/>
    <w:rsid w:val="00C449E9"/>
    <w:rsid w:val="00C47202"/>
    <w:rsid w:val="00C87A75"/>
    <w:rsid w:val="00CB60AB"/>
    <w:rsid w:val="00DB583B"/>
    <w:rsid w:val="00E16CA2"/>
    <w:rsid w:val="00ED08C6"/>
    <w:rsid w:val="00EF20D4"/>
    <w:rsid w:val="00EF4759"/>
    <w:rsid w:val="00F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205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400ADD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400ADD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400ADD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400ADD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729</Words>
  <Characters>4157</Characters>
  <Application>Microsoft Macintosh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Adkins</dc:creator>
  <cp:keywords/>
  <dc:description/>
  <cp:lastModifiedBy>Elisabeth Adkins</cp:lastModifiedBy>
  <cp:revision>4</cp:revision>
  <dcterms:created xsi:type="dcterms:W3CDTF">2016-02-23T21:59:00Z</dcterms:created>
  <dcterms:modified xsi:type="dcterms:W3CDTF">2016-02-23T22:19:00Z</dcterms:modified>
</cp:coreProperties>
</file>