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0FA5" w:rsidRDefault="00D40FA5" w:rsidP="00D40FA5">
      <w:pPr>
        <w:spacing w:line="800" w:lineRule="exact" w:before="0" w:after="0"/>
        <w:ind w:firstLine="0"/>
        <w:jc w:val="center"/>
      </w:pPr>
      <w:bookmarkStart w:id="0" w:name="OLE_LINK5"/>
      <w:r>
        <w:rPr>
          <w:rFonts w:ascii="方正小标宋简体" w:hAnsi="方正小标宋简体" w:eastAsia="方正小标宋简体"/>
          <w:b w:val="0"/>
          <w:sz w:val="44"/>
        </w:rPr>
        <w:t>你是一个康复医学与神经康复研究方法专家。现在请你对我“已经生成好的新 MAS/CSS 模拟数据”进行二次质控，筛掉仍然不合理的模拟值。</w:t>
      </w:r>
    </w:p>
    <w:p w:rsidR="00D40FA5" w:rsidRDefault="00D40FA5" w:rsidP="00D40FA5">
      <w:pPr>
        <w:spacing w:line="578" w:lineRule="exact" w:before="0" w:after="0"/>
        <w:ind w:firstLine="0"/>
        <w:jc w:val="left"/>
      </w:pP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黑体" w:hAnsi="黑体" w:eastAsia="黑体"/>
          <w:b w:val="0"/>
          <w:sz w:val="32"/>
        </w:rPr>
        <w:t>一、任务背景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我有一份亚急性期脑卒中患者数据 </w:t>
      </w:r>
      <w:r w:rsidRPr="00D40FA5">
        <w:rPr>
          <w:rFonts w:ascii="仿宋_GB2312" w:hAnsi="仿宋_GB2312" w:eastAsia="仿宋_GB2312"/>
          <w:b w:val="0"/>
          <w:sz w:val="32"/>
        </w:rPr>
        <w:t>new-60</w:t>
      </w:r>
      <w:r>
        <w:rPr>
          <w:rFonts w:hint="eastAsia" w:ascii="仿宋_GB2312" w:hAnsi="仿宋_GB2312" w:eastAsia="仿宋_GB2312"/>
          <w:b w:val="0"/>
          <w:sz w:val="32"/>
        </w:rPr>
        <w:t>.xlsx</w:t>
      </w:r>
      <w:r>
        <w:rPr>
          <w:rFonts w:ascii="仿宋_GB2312" w:hAnsi="仿宋_GB2312" w:eastAsia="仿宋_GB2312"/>
          <w:b w:val="0"/>
          <w:sz w:val="32"/>
        </w:rPr>
        <w:t>，包含：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ADL_T0, ADL_T1, ADL_T2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FMA_T0, FMA_T1, FMA_T2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FMA_LE_T0, FMA_LE_T1, FMA_LE_T2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BBS_T0, BBS_T1, BBS_T2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TUGT_T0, TUGT_T1, TUGT_T2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以及我新生成的：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- MAS_T0, MAS_T1, MAS_T2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- CSS_T0, CSS_T1, CSS_T2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重要前提：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1. MAS 和 CSS 反映的是“下肢肌张力”，主要是“小腿三头肌（腓肠肌/比目鱼肌）相关痉挛”。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2. 二次质控时，请优先依据：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FMA_LE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BBS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TUGT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3. ADL 和总 FMA 只作为辅助，不可凌驾于 FMA-LE、BBS、TUGT 之上。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4. 你的任务不是重新生成整张表，而是识别：哪些新生成值仍然不合理，哪些需要删除、改写或标记为低置信度。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黑体" w:hAnsi="黑体" w:eastAsia="黑体"/>
          <w:b w:val="0"/>
          <w:sz w:val="32"/>
        </w:rPr>
        <w:t>二、二次质控目标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请你检查 MAS / CSS 是否存在以下问题：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1. 仍然保留明显模板化轨迹，例如：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lastRenderedPageBreak/>
        <w:t xml:space="preserve">   - 大量患者仍然是 6-5-4、5-4-3、4-3-2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大量患者仍然是 1-1-1 或几乎完全一样的 MAS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2. 与下肢小腿三头肌逻辑不一致，例如：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T2 的 FMA_LE、BBS、TUGT 已明显提示下肢功能较好，但 CSS_T2 仍偏高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患者 T0-T2 功能变化很大，但 MAS / CSS 几乎不变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患者下肢功能非常差，但 MAS 一律都落在同一档，缺乏层次性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3. 轨迹逻辑不自然，例如：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T0→T1→T2 呈现机械式每期固定下降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个体之间差异过小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某些患者的 MAS/CSS 变化方向与功能变化方向明显相反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4. 过度解释问题，例如：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因为 ADL 低或总 FMA 低，就把下肢痉挛赋值过高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   - 把“运动控制差/无力”误当成“小腿三头肌痉挛重”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黑体" w:hAnsi="黑体" w:eastAsia="黑体"/>
          <w:b w:val="0"/>
          <w:sz w:val="32"/>
        </w:rPr>
        <w:t>三、请建立二次质控规则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请你至少建立以下 4 类质控规则，并可自行补充：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A. 截面一致性质控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检查每个时间点：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若 FMA_LE 高 + BBS 高 + TUGT 短，则 MAS / CSS 不宜仍偏高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若 FMA_LE 很低 + BBS 很低 + TUGT 很长，则不能直接判定痉挛重，但若 MAS 在所有此类患者中完全没有分层，也应判为问题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B. 纵向轨迹质控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检查 T0→T1→T2：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功能明显改善时，MAS / CSS 是否大体朝合理方向变化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是否存在过于整齐、像模板套出来的轨迹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是否存在功能显著改善但痉挛标签完全无响应的情况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是否存在功能几乎不变但标签大幅波动的情况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C. 分布合理性质控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检查整批患者：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MAS 的分布是否过于集中在单一值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CSS 是否仍然主要由少数几种固定轨迹构成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是否已经体现出个体差异，而不是批量复制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D. 置信度质控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对每位患者判断：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高置信度：功能模式与 MAS/CSS 高度一致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中置信度：基本合理，但存在一定解释空间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低置信度：只能做保守估计，或证据不足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删除/重做：明显违背规则，或仍有严重模板化痕迹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黑体" w:hAnsi="黑体" w:eastAsia="黑体"/>
          <w:b w:val="0"/>
          <w:sz w:val="32"/>
        </w:rPr>
        <w:t>四、请输出以下结果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第一部分：总体质控结论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这批 MAS/CSS 是否已明显优于原始占位值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还存在哪几类主要问题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哪类问题最影响后续算法训练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第二部分：问题样本表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请按表格输出所有需要关注的患者，字段包括：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患者编号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MAS_T0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MAS_T1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MAS_T2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CSS_T0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CSS_T1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CSS_T2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主要参考指标（FMA_LE / BBS / TUGT / ADL）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问题类型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为什么不合理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建议处理方式（保留 / 标记低置信度 / 修改 / 删除）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质控等级（轻度 / 中度 / 重度）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第三部分：应删除或重做的样本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请单独列出你认为不适合进入后续算法训练的数据，并说明原因。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第四部分：最终可保留样本的建议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请总结：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哪些样本可直接保留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哪些样本只能作为低权重样本</w:t>
      </w:r>
    </w:p>
    <w:p w:rsidR="00D40FA5" w:rsidRDefault="00D40FA5" w:rsidP="00D40FA5">
      <w:pPr>
        <w:spacing w:line="578" w:lineRule="exact" w:before="0" w:after="0"/>
        <w:ind w:firstLine="420"/>
        <w:jc w:val="both"/>
      </w:pPr>
      <w:r>
        <w:rPr>
          <w:rFonts w:ascii="仿宋_GB2312" w:hAnsi="仿宋_GB2312" w:eastAsia="仿宋_GB2312"/>
          <w:b w:val="0"/>
          <w:sz w:val="32"/>
        </w:rPr>
        <w:t>- 哪些样本建议剔除后再训练模型</w:t>
      </w:r>
    </w:p>
    <w:p w:rsidR="00D40FA5" w:rsidRDefault="00D40FA5" w:rsidP="00D40FA5"/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黑体" w:hAnsi="黑体" w:eastAsia="黑体"/>
          <w:b w:val="0"/>
          <w:sz w:val="32"/>
        </w:rPr>
        <w:t>五、特别要求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1. 现在不要再生成新的 MAS/CSS 数值，先只做二次质控。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2. 请严格区分“证据不足”和“明显不合理”。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3. 如果某个样本只是因为功能差而难以判断痉挛轻重，请标记低置信度，而不是直接判错。</w:t>
      </w:r>
    </w:p>
    <w:p w:rsidR="00D40FA5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4. 如果某个样本出现明显模板化轨迹，请优先列入修改或删除候选。</w:t>
      </w:r>
    </w:p>
    <w:p w:rsidR="00E032DE" w:rsidRDefault="00D40FA5" w:rsidP="00D40FA5">
      <w:pPr>
        <w:spacing w:line="578" w:lineRule="exact" w:before="0" w:after="0"/>
        <w:ind w:firstLine="0"/>
        <w:jc w:val="left"/>
      </w:pPr>
      <w:r>
        <w:rPr>
          <w:rFonts w:ascii="仿宋_GB2312" w:hAnsi="仿宋_GB2312" w:eastAsia="仿宋_GB2312"/>
          <w:b/>
          <w:sz w:val="32"/>
        </w:rPr>
        <w:t>5. 你的目标是帮助我得到一批更适合后续算法训练的模拟标签，而不是让所有样本看起来都能解释。</w:t>
      </w:r>
    </w:p>
    <w:p w:rsidR="00D40FA5" w:rsidRDefault="00D40FA5" w:rsidP="00D40FA5">
      <w:pPr>
        <w:spacing w:line="578" w:lineRule="exact" w:before="0" w:after="0"/>
        <w:ind w:firstLine="0" w:right="839"/>
        <w:jc w:val="right"/>
      </w:pPr>
      <w:r>
        <w:rPr>
          <w:rFonts w:hint="eastAsia" w:ascii="仿宋_GB2312" w:hAnsi="仿宋_GB2312" w:eastAsia="仿宋_GB2312"/>
          <w:b w:val="0"/>
          <w:sz w:val="32"/>
        </w:rPr>
        <w:t xml:space="preserve">6. </w:t>
      </w:r>
      <w:r w:rsidR="00F875CD" w:rsidRPr="00F875CD">
        <w:rPr>
          <w:rFonts w:ascii="仿宋_GB2312" w:hAnsi="仿宋_GB2312" w:eastAsia="仿宋_GB2312"/>
          <w:b w:val="0"/>
          <w:sz w:val="32"/>
        </w:rPr>
        <w:t>请你尽量严格，不要为了保留样本数量而放宽标准；宁可把可疑样本列为低置信度，也不要把不可靠标签混入训练集</w:t>
      </w:r>
      <w:r w:rsidR="00F875CD">
        <w:rPr>
          <w:rFonts w:hint="eastAsia" w:ascii="仿宋_GB2312" w:hAnsi="仿宋_GB2312" w:eastAsia="仿宋_GB2312"/>
          <w:b w:val="0"/>
          <w:sz w:val="32"/>
        </w:rPr>
        <w:t>。</w:t>
      </w:r>
    </w:p>
    <w:bookmarkEnd w:id="0"/>
    <w:p w:rsidR="00F875CD" w:rsidRDefault="00F875CD" w:rsidP="00D40FA5">
      <w:pPr>
        <w:spacing w:line="578" w:lineRule="exact" w:before="0" w:after="0"/>
        <w:ind w:right="839"/>
        <w:jc w:val="right"/>
      </w:pPr>
    </w:p>
    <w:sectPr w:rsidR="00F875CD">
      <w:footerReference w:type="default" r:id="rId6"/>
      <w:pgSz w:w="11906" w:h="16838"/>
      <w:pgMar w:top="2098" w:right="1474" w:bottom="1984" w:left="1587" w:header="850" w:footer="85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A5"/>
    <w:rsid w:val="000042FD"/>
    <w:rsid w:val="000226CD"/>
    <w:rsid w:val="00053232"/>
    <w:rsid w:val="00064714"/>
    <w:rsid w:val="00070124"/>
    <w:rsid w:val="00075CAA"/>
    <w:rsid w:val="000779A9"/>
    <w:rsid w:val="0008673B"/>
    <w:rsid w:val="000A5B20"/>
    <w:rsid w:val="000B07A0"/>
    <w:rsid w:val="000B301F"/>
    <w:rsid w:val="000C10C9"/>
    <w:rsid w:val="000C3FC6"/>
    <w:rsid w:val="000C4B54"/>
    <w:rsid w:val="000E0D75"/>
    <w:rsid w:val="000F433C"/>
    <w:rsid w:val="000F79A2"/>
    <w:rsid w:val="001009BF"/>
    <w:rsid w:val="001B0CF5"/>
    <w:rsid w:val="00200001"/>
    <w:rsid w:val="00210600"/>
    <w:rsid w:val="00223489"/>
    <w:rsid w:val="002274B3"/>
    <w:rsid w:val="00260E9C"/>
    <w:rsid w:val="00284BDE"/>
    <w:rsid w:val="0029585E"/>
    <w:rsid w:val="00296DB5"/>
    <w:rsid w:val="002A6521"/>
    <w:rsid w:val="002C7985"/>
    <w:rsid w:val="002E5CFD"/>
    <w:rsid w:val="002F651C"/>
    <w:rsid w:val="00305D02"/>
    <w:rsid w:val="00344620"/>
    <w:rsid w:val="00352345"/>
    <w:rsid w:val="0038443D"/>
    <w:rsid w:val="003B402B"/>
    <w:rsid w:val="00412372"/>
    <w:rsid w:val="00437B16"/>
    <w:rsid w:val="00437F93"/>
    <w:rsid w:val="004568E6"/>
    <w:rsid w:val="00471763"/>
    <w:rsid w:val="00482C64"/>
    <w:rsid w:val="00496E95"/>
    <w:rsid w:val="004A6243"/>
    <w:rsid w:val="004A75D0"/>
    <w:rsid w:val="004B111B"/>
    <w:rsid w:val="004C331A"/>
    <w:rsid w:val="005063CC"/>
    <w:rsid w:val="00533BE4"/>
    <w:rsid w:val="00536733"/>
    <w:rsid w:val="00555A06"/>
    <w:rsid w:val="00566959"/>
    <w:rsid w:val="00571A9E"/>
    <w:rsid w:val="005C471B"/>
    <w:rsid w:val="005D393C"/>
    <w:rsid w:val="006063C2"/>
    <w:rsid w:val="00617F66"/>
    <w:rsid w:val="00654FEE"/>
    <w:rsid w:val="00674259"/>
    <w:rsid w:val="006807EE"/>
    <w:rsid w:val="006809B4"/>
    <w:rsid w:val="00682D67"/>
    <w:rsid w:val="006B2DC8"/>
    <w:rsid w:val="006B53A7"/>
    <w:rsid w:val="006C058C"/>
    <w:rsid w:val="006D385D"/>
    <w:rsid w:val="006D4F95"/>
    <w:rsid w:val="006E6494"/>
    <w:rsid w:val="007078F2"/>
    <w:rsid w:val="00735B91"/>
    <w:rsid w:val="00740BEC"/>
    <w:rsid w:val="00753384"/>
    <w:rsid w:val="007A6D9B"/>
    <w:rsid w:val="007A7609"/>
    <w:rsid w:val="007D1376"/>
    <w:rsid w:val="00830D90"/>
    <w:rsid w:val="008319E0"/>
    <w:rsid w:val="008446D4"/>
    <w:rsid w:val="00857F60"/>
    <w:rsid w:val="00874174"/>
    <w:rsid w:val="008820DE"/>
    <w:rsid w:val="00892E8B"/>
    <w:rsid w:val="008A2AB4"/>
    <w:rsid w:val="008A6D42"/>
    <w:rsid w:val="008B5FDB"/>
    <w:rsid w:val="008F5B42"/>
    <w:rsid w:val="009035D9"/>
    <w:rsid w:val="0091047D"/>
    <w:rsid w:val="009210D3"/>
    <w:rsid w:val="009357E7"/>
    <w:rsid w:val="00936B0A"/>
    <w:rsid w:val="009476CD"/>
    <w:rsid w:val="00965700"/>
    <w:rsid w:val="00982194"/>
    <w:rsid w:val="009823A8"/>
    <w:rsid w:val="00984306"/>
    <w:rsid w:val="009D01D7"/>
    <w:rsid w:val="009E5CC2"/>
    <w:rsid w:val="00A0602C"/>
    <w:rsid w:val="00A21233"/>
    <w:rsid w:val="00A84127"/>
    <w:rsid w:val="00A94D9B"/>
    <w:rsid w:val="00AB2EB1"/>
    <w:rsid w:val="00AB482C"/>
    <w:rsid w:val="00AD78C2"/>
    <w:rsid w:val="00AE5A63"/>
    <w:rsid w:val="00B10626"/>
    <w:rsid w:val="00B45469"/>
    <w:rsid w:val="00B462F2"/>
    <w:rsid w:val="00B63B63"/>
    <w:rsid w:val="00BE5548"/>
    <w:rsid w:val="00C02696"/>
    <w:rsid w:val="00C478C8"/>
    <w:rsid w:val="00C51DC2"/>
    <w:rsid w:val="00C7234D"/>
    <w:rsid w:val="00C9087A"/>
    <w:rsid w:val="00CE28C8"/>
    <w:rsid w:val="00CE55E2"/>
    <w:rsid w:val="00CE5831"/>
    <w:rsid w:val="00D254C6"/>
    <w:rsid w:val="00D40FA5"/>
    <w:rsid w:val="00D56676"/>
    <w:rsid w:val="00DA0023"/>
    <w:rsid w:val="00DA5A69"/>
    <w:rsid w:val="00DD04A9"/>
    <w:rsid w:val="00DD5A59"/>
    <w:rsid w:val="00E032DE"/>
    <w:rsid w:val="00E215D0"/>
    <w:rsid w:val="00E323FF"/>
    <w:rsid w:val="00E75908"/>
    <w:rsid w:val="00EB631F"/>
    <w:rsid w:val="00EE2B10"/>
    <w:rsid w:val="00EF17FF"/>
    <w:rsid w:val="00F30B0C"/>
    <w:rsid w:val="00F466BE"/>
    <w:rsid w:val="00F76C3F"/>
    <w:rsid w:val="00F805A9"/>
    <w:rsid w:val="00F819D9"/>
    <w:rsid w:val="00F875CD"/>
    <w:rsid w:val="00FA27EA"/>
    <w:rsid w:val="00FB4843"/>
    <w:rsid w:val="00FB5102"/>
    <w:rsid w:val="00FD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DE46104-FA7B-FA4D-A1DE-A74A3B34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0F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F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F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F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F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F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F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F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F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F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0F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F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F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F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F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F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F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0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leyi xu</dc:creator>
  <cp:keywords/>
  <dc:description/>
  <cp:lastModifiedBy>leyi xu</cp:lastModifiedBy>
  <cp:revision>2</cp:revision>
  <dcterms:created xsi:type="dcterms:W3CDTF">2026-03-27T13:25:00Z</dcterms:created>
  <dcterms:modified xsi:type="dcterms:W3CDTF">2026-03-27T13:25:00Z</dcterms:modified>
</cp:coreProperties>
</file>