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200" w:line="276" w:lineRule="auto"/>
        <w:jc w:val="center"/>
        <w:rPr>
          <w:smallCaps w:val="1"/>
          <w:sz w:val="22"/>
          <w:szCs w:val="22"/>
        </w:rPr>
      </w:pPr>
      <w:r>
        <w:rPr>
          <w:smallCaps w:val="1"/>
          <w:sz w:val="22"/>
          <w:szCs w:val="22"/>
          <w:rtl w:val="0"/>
          <w:lang w:val="de-DE"/>
        </w:rPr>
        <w:t xml:space="preserve">FORM </w:t>
      </w:r>
      <w:r>
        <w:rPr>
          <w:smallCaps w:val="1"/>
          <w:sz w:val="22"/>
          <w:szCs w:val="22"/>
          <w:rtl w:val="0"/>
          <w:lang w:val="en-US"/>
        </w:rPr>
        <w:t>11</w:t>
      </w:r>
    </w:p>
    <w:tbl>
      <w:tblPr>
        <w:tblW w:w="712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20"/>
      </w:tblGrid>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sz w:val="18"/>
                <w:szCs w:val="18"/>
                <w:rtl w:val="0"/>
                <w:lang w:val="en-US"/>
              </w:rPr>
              <w:t>R. 45</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(PLAINTIFF</w:t>
            </w:r>
            <w:r>
              <w:rPr>
                <w:rFonts w:ascii="Times New Roman" w:hAnsi="Times New Roman" w:hint="default"/>
                <w:rtl w:val="0"/>
                <w:lang w:val="en-US"/>
              </w:rPr>
              <w:t>’</w:t>
            </w:r>
            <w:r>
              <w:rPr>
                <w:rFonts w:ascii="Times New Roman" w:hAnsi="Times New Roman"/>
                <w:rtl w:val="0"/>
                <w:lang w:val="en-US"/>
              </w:rPr>
              <w:t>S PROPOSED PARENTING PLAN FORM)</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Divorce Writ No.</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Between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And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31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PLAINTIFF</w:t>
            </w:r>
            <w:r>
              <w:rPr>
                <w:rFonts w:ascii="Times New Roman" w:hAnsi="Times New Roman" w:hint="default"/>
                <w:rtl w:val="0"/>
                <w:lang w:val="en-US"/>
              </w:rPr>
              <w:t>’</w:t>
            </w:r>
            <w:r>
              <w:rPr>
                <w:rFonts w:ascii="Times New Roman" w:hAnsi="Times New Roman"/>
                <w:rtl w:val="0"/>
                <w:lang w:val="en-US"/>
              </w:rPr>
              <w:t>S PROPOSED PARENTING PLAN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1.</w:t>
              <w:tab/>
              <w:t>Particulars of the Child/Children* of the Marriage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in respect of each child</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Name: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Birth Certificate/ID Number:</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2.</w:t>
              <w:tab/>
              <w:t>Current Arrangements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cs="Times New Roman" w:hAnsi="Times New Roman" w:eastAsia="Times New Roman"/>
                <w:rtl w:val="0"/>
                <w:lang w:val="en-US"/>
              </w:rPr>
              <w:tab/>
              <w:t>The current arrangements for the child/children* of the marriage are as follows: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in respect of each child</w:t>
            </w:r>
            <w:r>
              <w:rPr>
                <w:rFonts w:ascii="Times New Roman" w:hAnsi="Times New Roman"/>
                <w:rtl w:val="0"/>
                <w:lang w:val="en-US"/>
              </w:rPr>
              <w: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Residence [</w:t>
            </w:r>
            <w:r>
              <w:rPr>
                <w:rFonts w:ascii="Times New Roman" w:hAnsi="Times New Roman"/>
                <w:i w:val="1"/>
                <w:iCs w:val="1"/>
                <w:rtl w:val="0"/>
                <w:lang w:val="en-US"/>
              </w:rPr>
              <w:t>state where the child is currently living with particulars of accommodation and what other persons live there, with their names and relationship to the child stated</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Care arrangements (this section need not be completed if the child is already working at the present time)</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A"/>
              <w:spacing w:before="60" w:after="60" w:line="240" w:lineRule="auto"/>
              <w:ind w:left="1880" w:hanging="533"/>
              <w:jc w:val="both"/>
            </w:pPr>
            <w:r>
              <w:rPr>
                <w:rFonts w:ascii="Times New Roman" w:hAnsi="Times New Roman"/>
                <w:rtl w:val="0"/>
                <w:lang w:val="en-US"/>
              </w:rPr>
              <w:t>(i)</w:t>
              <w:tab/>
              <w:t>*If the child is presently not attending school on a daily basis, to complete the following section: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(A)</w:t>
              <w:tab/>
              <w:t>Are both parents working?</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(B)</w:t>
              <w:tab/>
              <w:t>Who looks after the child during the day and at night?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cs="Times New Roman" w:hAnsi="Times New Roman" w:eastAsia="Times New Roman"/>
                <w:rtl w:val="0"/>
                <w:lang w:val="en-US"/>
              </w:rPr>
              <w:tab/>
              <w:t>(i.e. father/mother/maid/elder siblings/relatives [</w:t>
            </w:r>
            <w:r>
              <w:rPr>
                <w:rFonts w:ascii="Times New Roman" w:hAnsi="Times New Roman"/>
                <w:i w:val="1"/>
                <w:iCs w:val="1"/>
                <w:rtl w:val="0"/>
                <w:lang w:val="en-US"/>
              </w:rPr>
              <w:t>to</w:t>
            </w:r>
            <w:r>
              <w:rPr>
                <w:rFonts w:ascii="Times New Roman" w:hAnsi="Times New Roman"/>
                <w:rtl w:val="0"/>
                <w:lang w:val="en-US"/>
              </w:rPr>
              <w:t xml:space="preserve"> </w:t>
            </w:r>
            <w:r>
              <w:rPr>
                <w:rFonts w:ascii="Times New Roman" w:hAnsi="Times New Roman"/>
                <w:i w:val="1"/>
                <w:iCs w:val="1"/>
                <w:rtl w:val="0"/>
                <w:lang w:val="en-US"/>
              </w:rPr>
              <w:t>specify nature of relationship to the child</w:t>
            </w:r>
            <w:r>
              <w:rPr>
                <w:rFonts w:ascii="Times New Roman" w:hAnsi="Times New Roman"/>
                <w:rtl w:val="0"/>
                <w:lang w:val="en-US"/>
              </w:rPr>
              <w:t>]/a combination of the above/others [</w:t>
            </w:r>
            <w:r>
              <w:rPr>
                <w:rFonts w:ascii="Times New Roman" w:hAnsi="Times New Roman"/>
                <w:i w:val="1"/>
                <w:iCs w:val="1"/>
                <w:rtl w:val="0"/>
                <w:lang w:val="en-US"/>
              </w:rPr>
              <w:t>to specify</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w:t>
            </w:r>
            <w:r>
              <w:rPr>
                <w:rFonts w:ascii="Times New Roman" w:hAnsi="Times New Roman"/>
                <w:rtl w:val="0"/>
                <w:lang w:val="en-US"/>
              </w:rPr>
              <w:t>C</w:t>
            </w:r>
            <w:r>
              <w:rPr>
                <w:rFonts w:ascii="Times New Roman" w:hAnsi="Times New Roman"/>
                <w:rtl w:val="0"/>
                <w:lang w:val="en-US"/>
              </w:rPr>
              <w:t>)</w:t>
              <w:tab/>
              <w:t>Wh</w:t>
            </w:r>
            <w:r>
              <w:rPr>
                <w:rFonts w:ascii="Times New Roman" w:hAnsi="Times New Roman"/>
                <w:rtl w:val="0"/>
                <w:lang w:val="en-US"/>
              </w:rPr>
              <w:t>ere</w:t>
            </w:r>
            <w:r>
              <w:rPr>
                <w:rFonts w:ascii="Times New Roman" w:hAnsi="Times New Roman"/>
                <w:rtl w:val="0"/>
                <w:lang w:val="en-US"/>
              </w:rPr>
              <w:t xml:space="preserve"> </w:t>
            </w:r>
            <w:r>
              <w:rPr>
                <w:rFonts w:ascii="Times New Roman" w:hAnsi="Times New Roman"/>
                <w:rtl w:val="0"/>
                <w:lang w:val="en-US"/>
              </w:rPr>
              <w:t>is</w:t>
            </w:r>
            <w:r>
              <w:rPr>
                <w:rFonts w:ascii="Times New Roman" w:hAnsi="Times New Roman"/>
                <w:rtl w:val="0"/>
                <w:lang w:val="en-US"/>
              </w:rPr>
              <w:t xml:space="preserve"> the child </w:t>
            </w:r>
            <w:r>
              <w:rPr>
                <w:rFonts w:ascii="Times New Roman" w:hAnsi="Times New Roman"/>
                <w:rtl w:val="0"/>
                <w:lang w:val="en-US"/>
              </w:rPr>
              <w:t xml:space="preserve">cared for </w:t>
            </w:r>
            <w:r>
              <w:rPr>
                <w:rFonts w:ascii="Times New Roman" w:hAnsi="Times New Roman"/>
                <w:rtl w:val="0"/>
                <w:lang w:val="en-US"/>
              </w:rPr>
              <w:t>during the day and at night?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firstLine="0"/>
              <w:jc w:val="both"/>
            </w:pPr>
            <w:r>
              <w:rPr>
                <w:rFonts w:ascii="Times New Roman" w:cs="Times New Roman" w:hAnsi="Times New Roman" w:eastAsia="Times New Roman"/>
                <w:rtl w:val="0"/>
                <w:lang w:val="en-US"/>
              </w:rPr>
              <w:tab/>
              <w:t>(i.e. at the matrimonial home/childcare centre/babysitter/relative</w:t>
            </w:r>
            <w:r>
              <w:rPr>
                <w:rFonts w:ascii="Times New Roman" w:hAnsi="Times New Roman" w:hint="default"/>
                <w:rtl w:val="0"/>
                <w:lang w:val="en-US"/>
              </w:rPr>
              <w:t>’</w:t>
            </w:r>
            <w:r>
              <w:rPr>
                <w:rFonts w:ascii="Times New Roman" w:hAnsi="Times New Roman"/>
                <w:rtl w:val="0"/>
                <w:lang w:val="en-US"/>
              </w:rPr>
              <w:t>s home [</w:t>
            </w:r>
            <w:r>
              <w:rPr>
                <w:rFonts w:ascii="Times New Roman" w:hAnsi="Times New Roman"/>
                <w:i w:val="1"/>
                <w:iCs w:val="1"/>
                <w:rtl w:val="0"/>
                <w:lang w:val="en-US"/>
              </w:rPr>
              <w:t>to specify nature of person</w:t>
            </w:r>
            <w:r>
              <w:rPr>
                <w:rFonts w:ascii="Times New Roman" w:hAnsi="Times New Roman" w:hint="default"/>
                <w:i w:val="1"/>
                <w:iCs w:val="1"/>
                <w:rtl w:val="0"/>
                <w:lang w:val="en-US"/>
              </w:rPr>
              <w:t>’</w:t>
            </w:r>
            <w:r>
              <w:rPr>
                <w:rFonts w:ascii="Times New Roman" w:hAnsi="Times New Roman"/>
                <w:i w:val="1"/>
                <w:iCs w:val="1"/>
                <w:rtl w:val="0"/>
                <w:lang w:val="en-US"/>
              </w:rPr>
              <w:t>s relationship to the child</w:t>
            </w:r>
            <w:r>
              <w:rPr>
                <w:rFonts w:ascii="Times New Roman" w:hAnsi="Times New Roman"/>
                <w:rtl w:val="0"/>
                <w:lang w:val="en-US"/>
              </w:rPr>
              <w:t>]/others [</w:t>
            </w:r>
            <w:r>
              <w:rPr>
                <w:rFonts w:ascii="Times New Roman" w:hAnsi="Times New Roman"/>
                <w:i w:val="1"/>
                <w:iCs w:val="1"/>
                <w:rtl w:val="0"/>
                <w:lang w:val="en-US"/>
              </w:rPr>
              <w:t>to specify</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(D)</w:t>
              <w:tab/>
              <w:t>For how long has this arrangement been in place?</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State estimated period of time, i.e. from which date till the present date</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A"/>
              <w:spacing w:before="60" w:after="60" w:line="240" w:lineRule="auto"/>
              <w:ind w:left="1880" w:hanging="533"/>
              <w:jc w:val="both"/>
            </w:pPr>
            <w:r>
              <w:rPr>
                <w:rFonts w:ascii="Times New Roman" w:hAnsi="Times New Roman"/>
                <w:rtl w:val="0"/>
                <w:lang w:val="en-US"/>
              </w:rPr>
              <w:t>(ii)</w:t>
              <w:tab/>
              <w:t>*If child is presently attending school on a daily basis, to state: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(A)</w:t>
              <w:tab/>
              <w:t>The child</w:t>
            </w:r>
            <w:r>
              <w:rPr>
                <w:rFonts w:ascii="Times New Roman" w:hAnsi="Times New Roman" w:hint="default"/>
                <w:rtl w:val="0"/>
                <w:lang w:val="en-US"/>
              </w:rPr>
              <w:t>’</w:t>
            </w:r>
            <w:r>
              <w:rPr>
                <w:rFonts w:ascii="Times New Roman" w:hAnsi="Times New Roman"/>
                <w:rtl w:val="0"/>
                <w:lang w:val="en-US"/>
              </w:rPr>
              <w:t>s school hours.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(B)</w:t>
              <w:tab/>
              <w:t>Where and by whom is the child being cared for before and after school hours?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A"/>
              <w:spacing w:before="60" w:after="60" w:line="240" w:lineRule="auto"/>
              <w:ind w:left="1880" w:hanging="533"/>
              <w:jc w:val="both"/>
            </w:pPr>
            <w:r>
              <w:rPr>
                <w:rFonts w:ascii="Times New Roman" w:hAnsi="Times New Roman"/>
                <w:rtl w:val="0"/>
                <w:lang w:val="en-US"/>
              </w:rPr>
              <w:t>(iii)</w:t>
              <w:tab/>
              <w:t>*Where parties are no longer residing at the same address, to state:</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(A)</w:t>
              <w:tab/>
              <w:t>Who is the parent who does NOT live with the child (the non-custodial parent)?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(B)</w:t>
              <w:tab/>
              <w:t>When was the last time the non-custodial parent visited the child?</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(C)</w:t>
              <w:tab/>
              <w:t>How often does the non-custodial parent visit the child?</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2900"/>
              <w:bottom w:type="dxa" w:w="80"/>
              <w:right w:type="dxa" w:w="80"/>
            </w:tcMar>
            <w:vAlign w:val="top"/>
          </w:tcPr>
          <w:p>
            <w:pPr>
              <w:pStyle w:val="Body A A"/>
              <w:spacing w:before="60" w:after="60" w:line="240" w:lineRule="auto"/>
              <w:ind w:left="2820" w:hanging="490"/>
              <w:jc w:val="both"/>
            </w:pPr>
            <w:r>
              <w:rPr>
                <w:rFonts w:ascii="Times New Roman" w:hAnsi="Times New Roman"/>
                <w:rtl w:val="0"/>
                <w:lang w:val="en-US"/>
              </w:rPr>
              <w:t>(D)</w:t>
              <w:tab/>
              <w:t>Does the child sometimes stay overnight with the non-custodial parent?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Education/Employment* [</w:t>
            </w:r>
            <w:r>
              <w:rPr>
                <w:rFonts w:ascii="Times New Roman" w:hAnsi="Times New Roman"/>
                <w:i w:val="1"/>
                <w:iCs w:val="1"/>
                <w:rtl w:val="0"/>
                <w:lang w:val="en-US"/>
              </w:rPr>
              <w:t>state the school or other educational establishment which the child has been and is currently attending, or if he is working, his place of employment, the nature of his work and details of any training he is receiving</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Financial provision [</w:t>
            </w:r>
            <w:r>
              <w:rPr>
                <w:rFonts w:ascii="Times New Roman" w:hAnsi="Times New Roman"/>
                <w:i w:val="1"/>
                <w:iCs w:val="1"/>
                <w:rtl w:val="0"/>
                <w:lang w:val="en-US"/>
              </w:rPr>
              <w:t>state who has been and is presently supporting the child or contributing to his support and the extent thereof</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e</w:t>
            </w:r>
            <w:r>
              <w:rPr>
                <w:rFonts w:ascii="Times New Roman" w:hAnsi="Times New Roman"/>
                <w:rtl w:val="0"/>
                <w:lang w:val="en-US"/>
              </w:rPr>
              <w:t>)</w:t>
              <w:tab/>
              <w:t>Access [</w:t>
            </w:r>
            <w:r>
              <w:rPr>
                <w:rFonts w:ascii="Times New Roman" w:hAnsi="Times New Roman"/>
                <w:i w:val="1"/>
                <w:iCs w:val="1"/>
                <w:rtl w:val="0"/>
                <w:lang w:val="en-US"/>
              </w:rPr>
              <w:t>state what are the current arrangements for access and the extent to which access has been given</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firstLine="0"/>
              <w:jc w:val="both"/>
            </w:pPr>
            <w:r>
              <w:rPr>
                <w:rFonts w:ascii="Times New Roman" w:hAnsi="Times New Roman"/>
                <w:rtl w:val="0"/>
                <w:lang w:val="en-US"/>
              </w:rPr>
              <w:t>(</w:t>
            </w:r>
            <w:r>
              <w:rPr>
                <w:rFonts w:ascii="Times New Roman" w:hAnsi="Times New Roman"/>
                <w:i w:val="1"/>
                <w:iCs w:val="1"/>
                <w:rtl w:val="0"/>
                <w:lang w:val="en-US"/>
              </w:rPr>
              <w:t>f</w:t>
            </w:r>
            <w:r>
              <w:rPr>
                <w:rFonts w:ascii="Times New Roman" w:hAnsi="Times New Roman"/>
                <w:rtl w:val="0"/>
                <w:lang w:val="en-US"/>
              </w:rPr>
              <w:t>)</w:t>
              <w:tab/>
              <w:t>Other relevant information</w:t>
            </w:r>
          </w:p>
        </w:tc>
      </w:tr>
      <w:tr>
        <w:tblPrEx>
          <w:shd w:val="clear" w:color="auto" w:fill="ced7e7"/>
        </w:tblPrEx>
        <w:trPr>
          <w:trHeight w:val="16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3.</w:t>
              <w:tab/>
              <w:t>Proposed Arrangements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cs="Times New Roman" w:hAnsi="Times New Roman" w:eastAsia="Times New Roman"/>
                <w:rtl w:val="0"/>
                <w:lang w:val="en-US"/>
              </w:rPr>
              <w:tab/>
              <w:t>The proposed arrangements for the child/children* of the marriage are as follows: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State, in respect of each child, for those matters which have not been agreed</w:t>
            </w:r>
            <w:r>
              <w:rPr>
                <w:rFonts w:ascii="Times New Roman" w:hAnsi="Times New Roman"/>
                <w:rtl w:val="0"/>
                <w:lang w:val="en-US"/>
              </w:rPr>
              <w: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Residence [</w:t>
            </w:r>
            <w:r>
              <w:rPr>
                <w:rFonts w:ascii="Times New Roman" w:hAnsi="Times New Roman"/>
                <w:i w:val="1"/>
                <w:iCs w:val="1"/>
                <w:rtl w:val="0"/>
                <w:lang w:val="en-US"/>
              </w:rPr>
              <w:t>state where the child is to live with particulars of accommodation and what other persons live there, with their names and relationship to the child stated</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Care giver [</w:t>
            </w:r>
            <w:r>
              <w:rPr>
                <w:rFonts w:ascii="Times New Roman" w:hAnsi="Times New Roman"/>
                <w:i w:val="1"/>
                <w:iCs w:val="1"/>
                <w:rtl w:val="0"/>
                <w:lang w:val="en-US"/>
              </w:rPr>
              <w:t>state who is to look after the child during the day, at night, during weekends and school holidays</w:t>
            </w:r>
            <w:r>
              <w:rPr>
                <w:rFonts w:ascii="Times New Roman" w:hAnsi="Times New Roman"/>
                <w:rtl w:val="0"/>
                <w:lang w:val="en-US"/>
              </w:rPr>
              <w: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Education, etc. [</w:t>
            </w:r>
            <w:r>
              <w:rPr>
                <w:rFonts w:ascii="Times New Roman" w:hAnsi="Times New Roman"/>
                <w:i w:val="1"/>
                <w:iCs w:val="1"/>
                <w:rtl w:val="0"/>
                <w:lang w:val="en-US"/>
              </w:rPr>
              <w:t>state the school or other educational establishment which the child will attend, or if he is working, his place of employment, the nature of his work and details of any training he will receive</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pPr>
            <w:r>
              <w:rPr>
                <w:rFonts w:ascii="Times New Roman" w:hAnsi="Times New Roman"/>
                <w:rtl w:val="0"/>
                <w:lang w:val="en-US"/>
              </w:rPr>
              <w:t>4.</w:t>
              <w:tab/>
              <w:t>Orders Sought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pPr>
            <w:r>
              <w:rPr>
                <w:rFonts w:ascii="Times New Roman" w:cs="Times New Roman" w:hAnsi="Times New Roman" w:eastAsia="Times New Roman"/>
                <w:rtl w:val="0"/>
                <w:lang w:val="en-US"/>
              </w:rPr>
              <w:tab/>
              <w:t>I am seeking the following orders to be made by the court: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w:t>
            </w:r>
            <w:r>
              <w:rPr>
                <w:rFonts w:ascii="Times New Roman" w:hAnsi="Times New Roman"/>
                <w:i w:val="1"/>
                <w:iCs w:val="1"/>
                <w:rtl w:val="0"/>
                <w:lang w:val="en-US"/>
              </w:rPr>
              <w:t>Set out details of any orders sought regarding custody, care and control of and access to the children of the marriage.</w:t>
            </w:r>
          </w:p>
        </w:tc>
      </w:tr>
      <w:tr>
        <w:tblPrEx>
          <w:shd w:val="clear" w:color="auto" w:fill="ced7e7"/>
        </w:tblPrEx>
        <w:trPr>
          <w:trHeight w:val="14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cs="Times New Roman" w:hAnsi="Times New Roman" w:eastAsia="Times New Roman"/>
                <w:i w:val="1"/>
                <w:iCs w:val="1"/>
                <w:rtl w:val="0"/>
                <w:lang w:val="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w:t>
            </w:r>
            <w:r>
              <w:rPr>
                <w:rFonts w:ascii="Times New Roman" w:hAnsi="Times New Roman"/>
                <w:i w:val="1"/>
                <w:iCs w:val="1"/>
                <w:rtl w:val="0"/>
                <w:lang w:val="en-US"/>
              </w:rPr>
              <w:t>Set out details of any orders sought regarding maintenance for the children of the marriage.</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both"/>
            </w:pPr>
            <w:r>
              <w:rPr>
                <w:rFonts w:ascii="Times New Roman" w:hAnsi="Times New Roman"/>
                <w:rtl w:val="0"/>
                <w:lang w:val="en-US"/>
              </w:rPr>
              <w:t>I confirm that all the matters set out in this Proposed Parenting Plan are true and correct.</w:t>
            </w:r>
          </w:p>
        </w:tc>
      </w:tr>
      <w:tr>
        <w:tblPrEx>
          <w:shd w:val="clear" w:color="auto" w:fill="ced7e7"/>
        </w:tblPrEx>
        <w:trPr>
          <w:trHeight w:val="11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rPr>
                <w:rFonts w:ascii="Times New Roman" w:cs="Times New Roman" w:hAnsi="Times New Roman" w:eastAsia="Times New Roman"/>
              </w:rPr>
            </w:pPr>
            <w:r>
              <w:rPr>
                <w:rFonts w:ascii="Times New Roman" w:hAnsi="Times New Roman"/>
                <w:rtl w:val="0"/>
                <w:lang w:val="en-US"/>
              </w:rPr>
              <w:t>Signed (Plaintiff):</w:t>
            </w:r>
          </w:p>
          <w:p>
            <w:pPr>
              <w:pStyle w:val="Body A A"/>
              <w:bidi w:val="0"/>
              <w:spacing w:before="60" w:after="6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Name:</w:t>
            </w:r>
          </w:p>
          <w:p>
            <w:pPr>
              <w:pStyle w:val="Body A A"/>
              <w:bidi w:val="0"/>
              <w:spacing w:before="60" w:after="6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ID Number:</w:t>
            </w:r>
          </w:p>
          <w:p>
            <w:pPr>
              <w:pStyle w:val="Body A A"/>
              <w:bidi w:val="0"/>
              <w:spacing w:before="60" w:after="60" w:line="240" w:lineRule="auto"/>
              <w:ind w:left="0" w:right="0" w:firstLine="0"/>
              <w:jc w:val="left"/>
              <w:rPr>
                <w:rtl w:val="0"/>
              </w:rPr>
            </w:pPr>
            <w:r>
              <w:rPr>
                <w:rFonts w:ascii="Times New Roman" w:hAnsi="Times New Roman"/>
                <w:rtl w:val="0"/>
                <w:lang w:val="en-US"/>
              </w:rPr>
              <w:t>Date:</w:t>
            </w:r>
          </w:p>
        </w:tc>
      </w:tr>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sz w:val="18"/>
                <w:szCs w:val="18"/>
                <w:rtl w:val="0"/>
                <w:lang w:val="en-US"/>
              </w:rPr>
              <w:t>*Delete where inapplicable.</w:t>
            </w:r>
          </w:p>
        </w:tc>
      </w:tr>
      <w:tr>
        <w:tblPrEx>
          <w:shd w:val="clear" w:color="auto" w:fill="ced7e7"/>
        </w:tblPrEx>
        <w:trPr>
          <w:trHeight w:val="14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both"/>
              <w:rPr>
                <w:rFonts w:ascii="Times New Roman" w:cs="Times New Roman" w:hAnsi="Times New Roman" w:eastAsia="Times New Roman"/>
              </w:rPr>
            </w:pPr>
            <w:r>
              <w:rPr>
                <w:rFonts w:ascii="Times New Roman" w:hAnsi="Times New Roman"/>
                <w:rtl w:val="0"/>
                <w:lang w:val="en-US"/>
              </w:rPr>
              <w:t>[Attach Annexes A and B to this form on separate pages.]</w:t>
            </w:r>
          </w:p>
          <w:p>
            <w:pPr>
              <w:pStyle w:val="Body A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Annex A </w:t>
            </w:r>
            <w:r>
              <w:rPr>
                <w:rFonts w:ascii="Times New Roman" w:hAnsi="Times New Roman" w:hint="default"/>
                <w:rtl w:val="0"/>
                <w:lang w:val="en-US"/>
              </w:rPr>
              <w:t xml:space="preserve">— </w:t>
            </w:r>
            <w:r>
              <w:rPr>
                <w:rFonts w:ascii="Times New Roman" w:hAnsi="Times New Roman"/>
                <w:rtl w:val="0"/>
                <w:lang w:val="en-US"/>
              </w:rPr>
              <w:t>Defendant</w:t>
            </w:r>
            <w:r>
              <w:rPr>
                <w:rFonts w:ascii="Times New Roman" w:hAnsi="Times New Roman" w:hint="default"/>
                <w:rtl w:val="0"/>
                <w:lang w:val="en-US"/>
              </w:rPr>
              <w:t>’</w:t>
            </w:r>
            <w:r>
              <w:rPr>
                <w:rFonts w:ascii="Times New Roman" w:hAnsi="Times New Roman"/>
                <w:rtl w:val="0"/>
                <w:lang w:val="en-US"/>
              </w:rPr>
              <w:t>s Agreement (Parenting Plan) Form</w:t>
            </w:r>
          </w:p>
          <w:p>
            <w:pPr>
              <w:pStyle w:val="Body A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[Set out Form 23]</w:t>
            </w:r>
          </w:p>
          <w:p>
            <w:pPr>
              <w:pStyle w:val="Body A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Annex B </w:t>
            </w:r>
            <w:r>
              <w:rPr>
                <w:rFonts w:ascii="Times New Roman" w:hAnsi="Times New Roman" w:hint="default"/>
                <w:rtl w:val="0"/>
                <w:lang w:val="en-US"/>
              </w:rPr>
              <w:t xml:space="preserve">— </w:t>
            </w:r>
            <w:r>
              <w:rPr>
                <w:rFonts w:ascii="Times New Roman" w:hAnsi="Times New Roman"/>
                <w:rtl w:val="0"/>
                <w:lang w:val="en-US"/>
              </w:rPr>
              <w:t>Defendant</w:t>
            </w:r>
            <w:r>
              <w:rPr>
                <w:rFonts w:ascii="Times New Roman" w:hAnsi="Times New Roman" w:hint="default"/>
                <w:rtl w:val="0"/>
                <w:lang w:val="en-US"/>
              </w:rPr>
              <w:t>’</w:t>
            </w:r>
            <w:r>
              <w:rPr>
                <w:rFonts w:ascii="Times New Roman" w:hAnsi="Times New Roman"/>
                <w:rtl w:val="0"/>
                <w:lang w:val="en-US"/>
              </w:rPr>
              <w:t>s Proposed Parenting Plan Form</w:t>
            </w:r>
          </w:p>
          <w:p>
            <w:pPr>
              <w:pStyle w:val="Body A A"/>
              <w:bidi w:val="0"/>
              <w:spacing w:before="60" w:after="60" w:line="240" w:lineRule="auto"/>
              <w:ind w:left="0" w:right="0" w:firstLine="0"/>
              <w:jc w:val="both"/>
              <w:rPr>
                <w:rtl w:val="0"/>
              </w:rPr>
            </w:pPr>
            <w:r>
              <w:rPr>
                <w:rFonts w:ascii="Times New Roman" w:hAnsi="Times New Roman"/>
                <w:rtl w:val="0"/>
                <w:lang w:val="en-US"/>
              </w:rPr>
              <w:t>[Set out Form 24]</w:t>
            </w:r>
          </w:p>
        </w:tc>
      </w:tr>
    </w:tbl>
    <w:p>
      <w:pPr>
        <w:pStyle w:val="Body A"/>
        <w:widowControl w:val="0"/>
        <w:spacing w:after="200"/>
        <w:ind w:left="324" w:hanging="324"/>
        <w:jc w:val="center"/>
        <w:rPr>
          <w:smallCaps w:val="1"/>
          <w:sz w:val="22"/>
          <w:szCs w:val="22"/>
        </w:rPr>
      </w:pPr>
    </w:p>
    <w:p>
      <w:pPr>
        <w:pStyle w:val="Body A B"/>
        <w:widowControl w:val="0"/>
        <w:ind w:left="216" w:hanging="216"/>
        <w:jc w:val="center"/>
      </w:pPr>
      <w:r/>
    </w:p>
    <w:sectPr>
      <w:headerReference w:type="default" r:id="rId4"/>
      <w:footerReference w:type="default" r:id="rId5"/>
      <w:pgSz w:w="12240" w:h="15840" w:orient="portrait"/>
      <w:pgMar w:top="90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Body A A">
    <w:name w:val="Body A A"/>
    <w:next w:val="Body A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B">
    <w:name w:val="Body A B"/>
    <w:next w:val="Body A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