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B8A" w:rsidRPr="006F2CA2" w:rsidRDefault="00524B8A" w:rsidP="00524B8A">
      <w:pPr>
        <w:keepNext/>
        <w:keepLines/>
        <w:suppressAutoHyphens/>
        <w:spacing w:before="240" w:after="120" w:line="240" w:lineRule="auto"/>
        <w:jc w:val="center"/>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GUID=88fcd42f-dd20-42e2-8bec-a2358c8f8f9f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28</w:t>
      </w:r>
      <w:r w:rsidRPr="006F2CA2">
        <w:rPr>
          <w:rFonts w:ascii="Times New Roman" w:hAnsi="Times New Roman" w:cs="Times New Roman"/>
          <w:caps/>
          <w:sz w:val="22"/>
          <w:szCs w:val="20"/>
          <w:lang w:val="en-GB" w:eastAsia="en-US"/>
        </w:rPr>
        <w:fldChar w:fldCharType="end"/>
      </w:r>
    </w:p>
    <w:tbl>
      <w:tblPr>
        <w:tblW w:w="7160" w:type="dxa"/>
        <w:jc w:val="center"/>
        <w:tblLook w:val="04A0" w:firstRow="1" w:lastRow="0" w:firstColumn="1" w:lastColumn="0" w:noHBand="0" w:noVBand="1"/>
      </w:tblPr>
      <w:tblGrid>
        <w:gridCol w:w="7160"/>
      </w:tblGrid>
      <w:tr w:rsidR="00524B8A" w:rsidRPr="004066EF" w:rsidTr="00B26ACC">
        <w:trPr>
          <w:cantSplit/>
          <w:jc w:val="center"/>
        </w:trPr>
        <w:tc>
          <w:tcPr>
            <w:tcW w:w="7160" w:type="dxa"/>
          </w:tcPr>
          <w:p w:rsidR="00524B8A" w:rsidRPr="004066EF" w:rsidRDefault="00524B8A" w:rsidP="00B26ACC">
            <w:pPr>
              <w:spacing w:before="60" w:after="60" w:line="240" w:lineRule="auto"/>
              <w:rPr>
                <w:rFonts w:ascii="Times New Roman" w:hAnsi="Times New Roman" w:cs="Times New Roman"/>
                <w:sz w:val="18"/>
                <w:szCs w:val="18"/>
                <w:lang w:val="en-GB" w:eastAsia="en-US"/>
              </w:rPr>
            </w:pPr>
            <w:r w:rsidRPr="004066EF">
              <w:rPr>
                <w:rFonts w:ascii="Times New Roman" w:hAnsi="Times New Roman" w:cs="Times New Roman"/>
                <w:sz w:val="18"/>
                <w:szCs w:val="18"/>
                <w:lang w:val="en-GB" w:eastAsia="en-US"/>
              </w:rPr>
              <w:fldChar w:fldCharType="begin"/>
            </w:r>
            <w:r w:rsidRPr="004066EF">
              <w:rPr>
                <w:rFonts w:ascii="Times New Roman" w:hAnsi="Times New Roman" w:cs="Times New Roman"/>
                <w:sz w:val="18"/>
                <w:szCs w:val="18"/>
                <w:lang w:val="en-GB" w:eastAsia="en-US"/>
              </w:rPr>
              <w:instrText xml:space="preserve"> GUID=25748208-eafa-4d05-b848-f744d0a88b26 </w:instrText>
            </w:r>
            <w:r w:rsidRPr="004066EF">
              <w:rPr>
                <w:rFonts w:ascii="Times New Roman" w:hAnsi="Times New Roman" w:cs="Times New Roman"/>
                <w:sz w:val="18"/>
                <w:szCs w:val="18"/>
                <w:lang w:val="en-GB" w:eastAsia="en-US"/>
              </w:rPr>
              <w:fldChar w:fldCharType="end"/>
            </w:r>
            <w:r w:rsidRPr="004066EF">
              <w:rPr>
                <w:rFonts w:ascii="Times New Roman" w:hAnsi="Times New Roman" w:cs="Times New Roman"/>
                <w:sz w:val="18"/>
                <w:szCs w:val="18"/>
                <w:lang w:val="en-GB" w:eastAsia="en-US"/>
              </w:rPr>
              <w:t>R. 82</w:t>
            </w:r>
          </w:p>
        </w:tc>
      </w:tr>
      <w:tr w:rsidR="00524B8A" w:rsidRPr="004066EF" w:rsidTr="00B26ACC">
        <w:trPr>
          <w:cantSplit/>
          <w:jc w:val="center"/>
        </w:trPr>
        <w:tc>
          <w:tcPr>
            <w:tcW w:w="7160" w:type="dxa"/>
          </w:tcPr>
          <w:p w:rsidR="00524B8A" w:rsidRPr="004066EF" w:rsidRDefault="00524B8A" w:rsidP="00B26ACC">
            <w:pPr>
              <w:tabs>
                <w:tab w:val="left" w:pos="369"/>
                <w:tab w:val="center" w:pos="3472"/>
              </w:tabs>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GUID=36266a1f-c6f0-463b-bb45-988009ee98bb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FORM)</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GUID=4041b8c9-f2fd-47e3-adf2-5fcac3b50803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IN THE FAMILY JUSTICE COURTS OF THE REPUBLIC OF SINGAPORE</w:t>
            </w:r>
          </w:p>
        </w:tc>
      </w:tr>
      <w:tr w:rsidR="00524B8A" w:rsidRPr="004066EF" w:rsidTr="00B26ACC">
        <w:trPr>
          <w:cantSplit/>
          <w:jc w:val="center"/>
        </w:trPr>
        <w:tc>
          <w:tcPr>
            <w:tcW w:w="7160" w:type="dxa"/>
          </w:tcPr>
          <w:p w:rsidR="00524B8A" w:rsidRPr="004066EF" w:rsidRDefault="00524B8A" w:rsidP="00B26AC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GUID=94eb3b03-2766-47f4-8b43-e5294b0c4821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Divorce Writ No.</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GUID=f8dc00ac-e61c-454f-90ac-d0e6aa984079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Between</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GUID=f3df6a7c-5214-4741-945e-d4c861b489de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Plaintiff’s Name</w:t>
            </w:r>
            <w:r w:rsidRPr="004066EF">
              <w:rPr>
                <w:rFonts w:ascii="Times New Roman" w:hAnsi="Times New Roman" w:cs="Times New Roman"/>
                <w:sz w:val="22"/>
                <w:szCs w:val="20"/>
                <w:lang w:val="en-GB" w:eastAsia="en-US"/>
              </w:rPr>
              <w:t>] (ID No.    </w:t>
            </w:r>
            <w:proofErr w:type="gramStart"/>
            <w:r w:rsidRPr="004066EF">
              <w:rPr>
                <w:rFonts w:ascii="Times New Roman" w:hAnsi="Times New Roman" w:cs="Times New Roman"/>
                <w:sz w:val="22"/>
                <w:szCs w:val="20"/>
                <w:lang w:val="en-GB" w:eastAsia="en-US"/>
              </w:rPr>
              <w:t>  )</w:t>
            </w:r>
            <w:proofErr w:type="gramEnd"/>
            <w:r w:rsidRPr="004066EF">
              <w:rPr>
                <w:rFonts w:ascii="Times New Roman" w:hAnsi="Times New Roman" w:cs="Times New Roman"/>
                <w:sz w:val="22"/>
                <w:szCs w:val="20"/>
                <w:lang w:val="en-GB" w:eastAsia="en-US"/>
              </w:rPr>
              <w:t>      </w:t>
            </w:r>
            <w:r w:rsidRPr="004066EF">
              <w:rPr>
                <w:rFonts w:ascii="Times New Roman" w:hAnsi="Times New Roman" w:cs="Times New Roman"/>
                <w:i/>
                <w:sz w:val="22"/>
                <w:szCs w:val="20"/>
                <w:lang w:val="en-GB" w:eastAsia="en-US"/>
              </w:rPr>
              <w:t>Plaintiff</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GUID=234a5d1c-397a-4b79-8f13-44da0cbbe3a4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And</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GUID=6ae7acce-1cbf-4637-b62d-ad08bfa59e69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Defendant’s Name</w:t>
            </w:r>
            <w:r w:rsidRPr="004066EF">
              <w:rPr>
                <w:rFonts w:ascii="Times New Roman" w:hAnsi="Times New Roman" w:cs="Times New Roman"/>
                <w:sz w:val="22"/>
                <w:szCs w:val="20"/>
                <w:lang w:val="en-GB" w:eastAsia="en-US"/>
              </w:rPr>
              <w:t>] (ID No.    </w:t>
            </w:r>
            <w:proofErr w:type="gramStart"/>
            <w:r w:rsidRPr="004066EF">
              <w:rPr>
                <w:rFonts w:ascii="Times New Roman" w:hAnsi="Times New Roman" w:cs="Times New Roman"/>
                <w:sz w:val="22"/>
                <w:szCs w:val="20"/>
                <w:lang w:val="en-GB" w:eastAsia="en-US"/>
              </w:rPr>
              <w:t>  )</w:t>
            </w:r>
            <w:proofErr w:type="gramEnd"/>
            <w:r w:rsidRPr="004066EF">
              <w:rPr>
                <w:rFonts w:ascii="Times New Roman" w:hAnsi="Times New Roman" w:cs="Times New Roman"/>
                <w:sz w:val="22"/>
                <w:szCs w:val="20"/>
                <w:lang w:val="en-GB" w:eastAsia="en-US"/>
              </w:rPr>
              <w:t>      </w:t>
            </w:r>
            <w:r w:rsidRPr="004066EF">
              <w:rPr>
                <w:rFonts w:ascii="Times New Roman" w:hAnsi="Times New Roman" w:cs="Times New Roman"/>
                <w:i/>
                <w:sz w:val="22"/>
                <w:szCs w:val="20"/>
                <w:lang w:val="en-GB" w:eastAsia="en-US"/>
              </w:rPr>
              <w:t>Defendant</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GUID=3ab64f4e-f02c-4188-80ca-42f5d3c7ffe0 </w:instrText>
            </w:r>
            <w:r w:rsidRPr="004066EF">
              <w:rPr>
                <w:rFonts w:ascii="Times New Roman" w:hAnsi="Times New Roman" w:cs="Times New Roman"/>
                <w:sz w:val="22"/>
                <w:szCs w:val="20"/>
                <w:lang w:val="en-GB" w:eastAsia="en-US"/>
              </w:rPr>
              <w:fldChar w:fldCharType="end"/>
            </w:r>
          </w:p>
        </w:tc>
      </w:tr>
      <w:tr w:rsidR="00524B8A" w:rsidRPr="004066EF" w:rsidTr="00B26ACC">
        <w:trPr>
          <w:cantSplit/>
          <w:jc w:val="center"/>
        </w:trPr>
        <w:tc>
          <w:tcPr>
            <w:tcW w:w="7160" w:type="dxa"/>
          </w:tcPr>
          <w:p w:rsidR="00524B8A" w:rsidRPr="004066EF" w:rsidRDefault="00524B8A" w:rsidP="00B26AC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GUID=ea16c9da-debb-4e74-b50d-fa051baeb548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ACTION FOR TRIAL</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475" w:hanging="475"/>
              <w:rPr>
                <w:rFonts w:ascii="Times New Roman" w:hAnsi="Times New Roman" w:cs="Times New Roman"/>
                <w:sz w:val="22"/>
                <w:szCs w:val="20"/>
                <w:lang w:val="en-GB" w:eastAsia="en-US"/>
              </w:rPr>
            </w:pPr>
          </w:p>
          <w:p w:rsidR="00524B8A" w:rsidRPr="004066EF" w:rsidRDefault="00524B8A" w:rsidP="00B26ACC">
            <w:pPr>
              <w:spacing w:before="60" w:after="60" w:line="240" w:lineRule="auto"/>
              <w:ind w:left="475" w:hanging="475"/>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GUID=0caece26-c83f-42dd-94a4-91af47a3ef17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1.</w:t>
            </w:r>
            <w:r w:rsidRPr="004066EF">
              <w:rPr>
                <w:rFonts w:ascii="Times New Roman" w:hAnsi="Times New Roman" w:cs="Times New Roman"/>
                <w:sz w:val="22"/>
                <w:szCs w:val="20"/>
                <w:lang w:val="en-GB" w:eastAsia="en-US"/>
              </w:rPr>
              <w:tab/>
              <w:t>Request for Setting Down</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GUID=d9d5355a-8218-4409-b87e-c35ece174502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request that the Plaintiff/Defendant* be at liberty to set down this action for trial.</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GUID=51d44bcf-4819-44f3-8e26-e44403bd8266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duration of the trial is estimated to be [</w:t>
            </w:r>
            <w:r w:rsidRPr="004066EF">
              <w:rPr>
                <w:rFonts w:ascii="Times New Roman" w:hAnsi="Times New Roman" w:cs="Times New Roman"/>
                <w:i/>
                <w:sz w:val="22"/>
                <w:szCs w:val="20"/>
                <w:lang w:val="en-GB" w:eastAsia="en-US"/>
              </w:rPr>
              <w:t>to state number of days</w:t>
            </w:r>
            <w:r w:rsidRPr="004066EF">
              <w:rPr>
                <w:rFonts w:ascii="Times New Roman" w:hAnsi="Times New Roman" w:cs="Times New Roman"/>
                <w:sz w:val="22"/>
                <w:szCs w:val="20"/>
                <w:lang w:val="en-GB" w:eastAsia="en-US"/>
              </w:rPr>
              <w:t>], and the matter will be contested/uncontested*.</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475" w:hanging="475"/>
              <w:jc w:val="both"/>
              <w:rPr>
                <w:rFonts w:ascii="Times New Roman" w:hAnsi="Times New Roman" w:cs="Times New Roman"/>
                <w:sz w:val="22"/>
                <w:szCs w:val="20"/>
                <w:lang w:val="en-GB" w:eastAsia="en-US"/>
              </w:rPr>
            </w:pPr>
          </w:p>
          <w:p w:rsidR="00524B8A" w:rsidRPr="004066EF" w:rsidRDefault="00524B8A" w:rsidP="00B26ACC">
            <w:pPr>
              <w:spacing w:before="60" w:after="60" w:line="240" w:lineRule="auto"/>
              <w:ind w:left="475" w:hanging="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GUID=a54495c0-7e45-4410-a54d-94c5ae1b3926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2.</w:t>
            </w:r>
            <w:r w:rsidRPr="004066EF">
              <w:rPr>
                <w:rFonts w:ascii="Times New Roman" w:hAnsi="Times New Roman" w:cs="Times New Roman"/>
                <w:sz w:val="22"/>
                <w:szCs w:val="20"/>
                <w:lang w:val="en-GB" w:eastAsia="en-US"/>
              </w:rPr>
              <w:tab/>
              <w:t>Mediation/Counselling Statement**</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GUID=06ff1842-8180-4401-b8d8-b89e3ff2ca24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have informed my client about*/I, the Plaintiff/Defendant*, am aware of* the options of mediation and counselling services at the court.</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GUID=1db2fbc6-53f2-494a-a39b-776f736c5643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Parties do not have any child*/have children* who are ____ years old.</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GUID=0e4d454f-5144-48c8-ac3a-ea1a1cb4edcf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have:</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GUID=f6f84001-7408-4949-bbf3-2542fb278fa3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w:t>
            </w:r>
            <w:r w:rsidRPr="004066EF">
              <w:rPr>
                <w:rFonts w:ascii="Times New Roman" w:hAnsi="Times New Roman" w:cs="Times New Roman"/>
                <w:sz w:val="22"/>
                <w:szCs w:val="20"/>
                <w:lang w:val="en-GB" w:eastAsia="en-US"/>
              </w:rPr>
              <w:tab/>
              <w:t>*been notified to attend/are attending counselling/mediation at Child Focused Resolution Centre (the CFRC);</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GUID=5cf94307-e7f8-4d7d-9163-cd35325bf9f9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w:t>
            </w:r>
            <w:r w:rsidRPr="004066EF">
              <w:rPr>
                <w:rFonts w:ascii="Times New Roman" w:hAnsi="Times New Roman" w:cs="Times New Roman"/>
                <w:sz w:val="22"/>
                <w:szCs w:val="20"/>
                <w:lang w:val="en-GB" w:eastAsia="en-US"/>
              </w:rPr>
              <w:tab/>
              <w:t>*not been notified to attend counselling/mediation at the CFRC and are persons prescribed under section 50(3A) of the Women’s Charter as persons who are required to attend mediation/counselling;</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GUID=b8f45256-2296-40be-aea3-6746949493fc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(iii)</w:t>
            </w:r>
            <w:r w:rsidRPr="004066EF">
              <w:rPr>
                <w:rFonts w:ascii="Times New Roman" w:hAnsi="Times New Roman" w:cs="Times New Roman"/>
                <w:sz w:val="22"/>
                <w:szCs w:val="20"/>
                <w:lang w:val="en-GB" w:eastAsia="en-US"/>
              </w:rPr>
              <w:tab/>
              <w:t>*completed counselling/mediation at the CFRC or are not required to attend counselling/mediation at the CFRC*.</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476" w:hanging="476"/>
              <w:jc w:val="both"/>
              <w:rPr>
                <w:rFonts w:ascii="Times New Roman" w:hAnsi="Times New Roman" w:cs="Times New Roman"/>
                <w:sz w:val="22"/>
                <w:szCs w:val="20"/>
                <w:lang w:val="en-GB" w:eastAsia="en-US"/>
              </w:rPr>
            </w:pPr>
          </w:p>
          <w:p w:rsidR="00524B8A" w:rsidRPr="004066EF" w:rsidRDefault="00524B8A" w:rsidP="00B26ACC">
            <w:pPr>
              <w:spacing w:before="60" w:after="60" w:line="240" w:lineRule="auto"/>
              <w:ind w:left="476" w:hanging="476"/>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GUID=10d6a264-b5d8-444c-8db2-b70e4dba5536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3.</w:t>
            </w:r>
            <w:r w:rsidRPr="004066EF">
              <w:rPr>
                <w:rFonts w:ascii="Times New Roman" w:hAnsi="Times New Roman" w:cs="Times New Roman"/>
                <w:sz w:val="22"/>
                <w:szCs w:val="20"/>
                <w:lang w:val="en-GB" w:eastAsia="en-US"/>
              </w:rPr>
              <w:tab/>
              <w:t>Particulars of Bankruptcy (if applicable)</w:t>
            </w:r>
          </w:p>
        </w:tc>
      </w:tr>
      <w:tr w:rsidR="00524B8A" w:rsidRPr="004066EF" w:rsidTr="00B26ACC">
        <w:trPr>
          <w:cantSplit/>
          <w:jc w:val="center"/>
        </w:trPr>
        <w:tc>
          <w:tcPr>
            <w:tcW w:w="7160" w:type="dxa"/>
          </w:tcPr>
          <w:p w:rsidR="00524B8A" w:rsidRPr="004066EF" w:rsidRDefault="00524B8A" w:rsidP="00B26ACC">
            <w:pPr>
              <w:spacing w:before="60" w:after="60" w:line="240" w:lineRule="auto"/>
              <w:ind w:left="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GUID=34e85807-a46e-47fe-b79e-3d8c0df7e47c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ascii="Times New Roman" w:hAnsi="Times New Roman" w:cs="Times New Roman"/>
                <w:sz w:val="22"/>
                <w:szCs w:val="20"/>
                <w:lang w:val="en-GB" w:eastAsia="en-US"/>
              </w:rPr>
              <w:t>]</w:t>
            </w:r>
          </w:p>
        </w:tc>
      </w:tr>
      <w:tr w:rsidR="00524B8A" w:rsidRPr="004066EF" w:rsidTr="00B26ACC">
        <w:trPr>
          <w:cantSplit/>
          <w:trHeight w:val="220"/>
          <w:jc w:val="center"/>
        </w:trPr>
        <w:tc>
          <w:tcPr>
            <w:tcW w:w="7160" w:type="dxa"/>
          </w:tcPr>
          <w:p w:rsidR="00524B8A" w:rsidRPr="004066EF" w:rsidRDefault="00524B8A" w:rsidP="00B26ACC">
            <w:pPr>
              <w:spacing w:before="60" w:after="60" w:line="240" w:lineRule="auto"/>
              <w:ind w:left="940" w:hanging="56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GUID=1cd13fec-1075-4629-b95e-8248c4635a5f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is a bankrupt.</w:t>
            </w:r>
          </w:p>
        </w:tc>
      </w:tr>
      <w:tr w:rsidR="00524B8A" w:rsidRPr="004066EF" w:rsidTr="00B26ACC">
        <w:trPr>
          <w:cantSplit/>
          <w:trHeight w:val="220"/>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GUID=2459ccd4-fa16-4f2d-a828-947c4d83e03d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Date of bankruptcy order and bankruptcy number [</w:t>
            </w:r>
            <w:r w:rsidRPr="004066EF">
              <w:rPr>
                <w:rFonts w:ascii="Times New Roman" w:hAnsi="Times New Roman" w:cs="Times New Roman"/>
                <w:i/>
                <w:sz w:val="22"/>
                <w:szCs w:val="20"/>
                <w:lang w:val="en-GB" w:eastAsia="en-US"/>
              </w:rPr>
              <w:t>please specify</w:t>
            </w:r>
            <w:r w:rsidRPr="004066EF">
              <w:rPr>
                <w:rFonts w:ascii="Times New Roman" w:hAnsi="Times New Roman" w:cs="Times New Roman"/>
                <w:sz w:val="22"/>
                <w:szCs w:val="20"/>
                <w:lang w:val="en-GB" w:eastAsia="en-US"/>
              </w:rPr>
              <w:t>].</w:t>
            </w:r>
          </w:p>
        </w:tc>
      </w:tr>
      <w:tr w:rsidR="00524B8A" w:rsidRPr="004066EF" w:rsidTr="00B26ACC">
        <w:trPr>
          <w:cantSplit/>
          <w:trHeight w:val="220"/>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GUID=76c08373-c0e0-4cfa-99c0-4ad0d4cbc0b7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Official Assignee has been notified of these proceedings in writing on [</w:t>
            </w:r>
            <w:r w:rsidRPr="004066EF">
              <w:rPr>
                <w:rFonts w:ascii="Times New Roman" w:hAnsi="Times New Roman" w:cs="Times New Roman"/>
                <w:i/>
                <w:sz w:val="22"/>
                <w:szCs w:val="20"/>
                <w:lang w:val="en-GB" w:eastAsia="en-US"/>
              </w:rPr>
              <w:t>to state date</w:t>
            </w:r>
            <w:r w:rsidRPr="004066EF">
              <w:rPr>
                <w:rFonts w:ascii="Times New Roman" w:hAnsi="Times New Roman" w:cs="Times New Roman"/>
                <w:sz w:val="22"/>
                <w:szCs w:val="20"/>
                <w:lang w:val="en-GB" w:eastAsia="en-US"/>
              </w:rPr>
              <w:t>].</w:t>
            </w:r>
          </w:p>
        </w:tc>
      </w:tr>
      <w:tr w:rsidR="00524B8A" w:rsidRPr="004066EF" w:rsidTr="00B26ACC">
        <w:trPr>
          <w:cantSplit/>
          <w:trHeight w:val="220"/>
          <w:jc w:val="center"/>
        </w:trPr>
        <w:tc>
          <w:tcPr>
            <w:tcW w:w="7160" w:type="dxa"/>
          </w:tcPr>
          <w:p w:rsidR="00524B8A" w:rsidRPr="004066EF" w:rsidRDefault="00524B8A" w:rsidP="00B26ACC">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lastRenderedPageBreak/>
              <w:fldChar w:fldCharType="begin"/>
            </w:r>
            <w:r w:rsidRPr="004066EF">
              <w:rPr>
                <w:rFonts w:ascii="Times New Roman" w:hAnsi="Times New Roman" w:cs="Times New Roman"/>
                <w:sz w:val="22"/>
                <w:szCs w:val="20"/>
                <w:lang w:val="en-GB" w:eastAsia="en-US"/>
              </w:rPr>
              <w:instrText xml:space="preserve"> GUID=ee8bd931-b1dc-4fc4-b4af-f5448293ac6c </w:instrText>
            </w:r>
            <w:r w:rsidRPr="004066EF">
              <w:rPr>
                <w:rFonts w:ascii="Times New Roman" w:hAnsi="Times New Roman" w:cs="Times New Roman"/>
                <w:sz w:val="22"/>
                <w:szCs w:val="20"/>
                <w:lang w:val="en-GB" w:eastAsia="en-US"/>
              </w:rPr>
              <w:fldChar w:fldCharType="end"/>
            </w:r>
          </w:p>
        </w:tc>
      </w:tr>
      <w:tr w:rsidR="00524B8A" w:rsidRPr="004066EF" w:rsidTr="00B26ACC">
        <w:trPr>
          <w:cantSplit/>
          <w:trHeight w:val="220"/>
          <w:jc w:val="center"/>
        </w:trPr>
        <w:tc>
          <w:tcPr>
            <w:tcW w:w="7160" w:type="dxa"/>
          </w:tcPr>
          <w:p w:rsidR="00524B8A" w:rsidRPr="004066EF" w:rsidRDefault="00524B8A" w:rsidP="00B26AC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GUID=070f42e9-e4bd-4fb3-8a8e-5e59700b1536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Signature:</w:t>
            </w:r>
          </w:p>
          <w:p w:rsidR="00524B8A" w:rsidRPr="004066EF" w:rsidRDefault="00524B8A" w:rsidP="00B26AC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GUID=7c45254d-3f5e-416e-b736-c21cb71e98d5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Name of Party/Party’s Solicitor*:</w:t>
            </w:r>
          </w:p>
          <w:p w:rsidR="00524B8A" w:rsidRPr="004066EF" w:rsidRDefault="00524B8A" w:rsidP="00B26AC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GUID=7dd27279-11dd-42c7-afc8-adbddfc4b497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Party Type (i.e. Plaintiff or Defendant):</w:t>
            </w:r>
          </w:p>
          <w:p w:rsidR="00524B8A" w:rsidRPr="004066EF" w:rsidRDefault="00524B8A" w:rsidP="00B26AC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GUID=06bcd40f-1767-41bc-beb6-f80b0356d66a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GUID=2cff6c88-873b-4fc6-b49a-a5f719a1c91a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*Delete where inapplicable.</w:t>
            </w:r>
          </w:p>
        </w:tc>
      </w:tr>
      <w:tr w:rsidR="00524B8A" w:rsidRPr="004066EF" w:rsidTr="00B26ACC">
        <w:trPr>
          <w:cantSplit/>
          <w:jc w:val="center"/>
        </w:trPr>
        <w:tc>
          <w:tcPr>
            <w:tcW w:w="7160" w:type="dxa"/>
          </w:tcPr>
          <w:p w:rsidR="00524B8A" w:rsidRPr="004066EF" w:rsidRDefault="00524B8A" w:rsidP="00B26ACC">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GUID=f0e9b61c-270d-4aed-be21-db2dc923aa3b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rsidR="00F3467F" w:rsidRPr="00524B8A" w:rsidRDefault="00F3467F" w:rsidP="00524B8A">
      <w:bookmarkStart w:id="0" w:name="_GoBack"/>
      <w:bookmarkEnd w:id="0"/>
    </w:p>
    <w:sectPr w:rsidR="00F3467F" w:rsidRPr="00524B8A" w:rsidSect="003D5B2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28"/>
    <w:rsid w:val="003D5B28"/>
    <w:rsid w:val="00524B8A"/>
    <w:rsid w:val="00F346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54952-CDD9-4D64-8F4C-25FDECB8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B28"/>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2</cp:revision>
  <dcterms:created xsi:type="dcterms:W3CDTF">2019-05-08T07:10:00Z</dcterms:created>
  <dcterms:modified xsi:type="dcterms:W3CDTF">2019-05-08T07:10:00Z</dcterms:modified>
</cp:coreProperties>
</file>