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576" w:type="dxa"/>
        <w:jc w:val="center"/>
        <w:tblLook w:val="04A0" w:firstRow="1" w:lastRow="0" w:firstColumn="1" w:lastColumn="0" w:noHBand="0" w:noVBand="1"/>
      </w:tblPr>
      <w:tblGrid>
        <w:gridCol w:w="5436"/>
        <w:gridCol w:w="2140"/>
      </w:tblGrid>
      <w:tr w:rsidR="00C00621" w:rsidRPr="006F2CA2" w:rsidTr="00B26ACC">
        <w:trPr>
          <w:cantSplit/>
          <w:jc w:val="center"/>
        </w:trPr>
        <w:tc>
          <w:tcPr>
            <w:tcW w:w="7576" w:type="dxa"/>
            <w:gridSpan w:val="2"/>
          </w:tcPr>
          <w:p w:rsidR="00C00621" w:rsidRPr="006F2CA2" w:rsidRDefault="00C00621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GUID=c78cda64-f5e7-466a-9e88-9d8304fcc51d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FORM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 xml:space="preserve"> 46</w:t>
            </w:r>
          </w:p>
          <w:p w:rsidR="00C00621" w:rsidRPr="006F2CA2" w:rsidRDefault="00C00621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R.153</w:t>
            </w:r>
          </w:p>
        </w:tc>
      </w:tr>
      <w:tr w:rsidR="00C00621" w:rsidRPr="006F2CA2" w:rsidTr="00B26ACC">
        <w:trPr>
          <w:gridAfter w:val="1"/>
          <w:wAfter w:w="2140" w:type="dxa"/>
          <w:cantSplit/>
          <w:jc w:val="center"/>
        </w:trPr>
        <w:tc>
          <w:tcPr>
            <w:tcW w:w="5436" w:type="dxa"/>
          </w:tcPr>
          <w:p w:rsidR="00C00621" w:rsidRPr="006F2CA2" w:rsidRDefault="00C00621" w:rsidP="00B26ACC">
            <w:pPr>
              <w:spacing w:before="60" w:after="60" w:line="240" w:lineRule="auto"/>
              <w:ind w:left="2002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GUID=3f39e8b7-0114-4069-8d35-3e6f39d41330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NOTICE OF COMMENCEMENT OF PROCEEDINGS IN THE SYARIAH COURT</w:t>
            </w:r>
          </w:p>
        </w:tc>
      </w:tr>
      <w:tr w:rsidR="00C00621" w:rsidRPr="006F2CA2" w:rsidTr="00B26ACC">
        <w:trPr>
          <w:cantSplit/>
          <w:jc w:val="center"/>
        </w:trPr>
        <w:tc>
          <w:tcPr>
            <w:tcW w:w="7576" w:type="dxa"/>
            <w:gridSpan w:val="2"/>
          </w:tcPr>
          <w:p w:rsidR="00C00621" w:rsidRPr="006F2CA2" w:rsidRDefault="00C00621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GUID=8389c929-fc20-4f85-9709-7084268a849c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(Title as in action)</w:t>
            </w:r>
          </w:p>
          <w:p w:rsidR="00C00621" w:rsidRPr="006F2CA2" w:rsidRDefault="00C00621" w:rsidP="00B26ACC">
            <w:pPr>
              <w:spacing w:before="120" w:after="0" w:line="240" w:lineRule="auto"/>
              <w:ind w:firstLine="60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GUID=0ebaaf1d-ac3d-4bff-aeac-e4c95103d2a1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 xml:space="preserve">Take notice that *proceedings for divorce between            have been commenced in the </w:t>
            </w:r>
            <w:proofErr w:type="spellStart"/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Syariah</w:t>
            </w:r>
            <w:proofErr w:type="spellEnd"/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 xml:space="preserve"> Court on (state the date) under (state the proceedings number)/a decree or order for divorce between                   has been made by the </w:t>
            </w:r>
            <w:proofErr w:type="spellStart"/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Syariah</w:t>
            </w:r>
            <w:proofErr w:type="spellEnd"/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 xml:space="preserve"> Court on (state the date)/a divorce between                      has been registered under section 102 of the Administration of Muslim Law Act (Cap. 3) on (state the date).</w:t>
            </w:r>
          </w:p>
          <w:p w:rsidR="00C00621" w:rsidRPr="006F2CA2" w:rsidRDefault="00C00621" w:rsidP="00B26ACC">
            <w:pPr>
              <w:spacing w:before="120" w:after="0" w:line="240" w:lineRule="auto"/>
              <w:ind w:firstLine="600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GUID=ab4a0db4-991e-4549-ad97-77d5ca761e29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Dated this            day of                20  </w:t>
            </w:r>
            <w:proofErr w:type="gramStart"/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  .</w:t>
            </w:r>
            <w:proofErr w:type="gramEnd"/>
          </w:p>
          <w:p w:rsidR="00C00621" w:rsidRPr="006F2CA2" w:rsidRDefault="00C00621" w:rsidP="00B26ACC">
            <w:pPr>
              <w:spacing w:before="60" w:after="60" w:line="240" w:lineRule="auto"/>
              <w:jc w:val="right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GUID=4580bfce-2b66-47df-bf7f-dff86c8972d0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Solicitors for the</w:t>
            </w:r>
          </w:p>
          <w:p w:rsidR="00C00621" w:rsidRPr="006F2CA2" w:rsidRDefault="00C00621" w:rsidP="00B26ACC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GUID=d2be79bd-8b31-4498-bf8d-890a3fdd58e7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GB" w:eastAsia="en-US"/>
              </w:rPr>
              <w:t>*</w:t>
            </w:r>
            <w:r w:rsidRPr="006F2CA2">
              <w:rPr>
                <w:rFonts w:ascii="Times New Roman" w:hAnsi="Times New Roman" w:cs="Times New Roman"/>
                <w:sz w:val="16"/>
                <w:szCs w:val="16"/>
                <w:lang w:val="en-GB" w:eastAsia="en-US"/>
              </w:rPr>
              <w:t>Delete whichever is inapplicable.</w:t>
            </w:r>
          </w:p>
        </w:tc>
      </w:tr>
    </w:tbl>
    <w:p w:rsidR="00F3467F" w:rsidRPr="00C00621" w:rsidRDefault="00F3467F" w:rsidP="00C00621">
      <w:bookmarkStart w:id="0" w:name="_GoBack"/>
      <w:bookmarkEnd w:id="0"/>
    </w:p>
    <w:sectPr w:rsidR="00F3467F" w:rsidRPr="00C00621" w:rsidSect="00EC081B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81B"/>
    <w:rsid w:val="00536DCF"/>
    <w:rsid w:val="00804970"/>
    <w:rsid w:val="00BB5F18"/>
    <w:rsid w:val="00C00621"/>
    <w:rsid w:val="00EC081B"/>
    <w:rsid w:val="00F3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72C985-2063-44EB-9ECF-A1C318C1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81B"/>
    <w:pPr>
      <w:spacing w:before="90" w:after="180" w:line="360" w:lineRule="auto"/>
    </w:pPr>
    <w:rPr>
      <w:rFonts w:ascii="Arial" w:eastAsia="Times New Roman" w:hAnsi="Arial" w:cs="Arial"/>
      <w:sz w:val="24"/>
      <w:szCs w:val="24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Alwyn TAN (GOVTECH)</dc:creator>
  <cp:keywords/>
  <dc:description/>
  <cp:lastModifiedBy>Alwyn TAN (GOVTECH)</cp:lastModifiedBy>
  <cp:revision>2</cp:revision>
  <dcterms:created xsi:type="dcterms:W3CDTF">2019-05-08T08:50:00Z</dcterms:created>
  <dcterms:modified xsi:type="dcterms:W3CDTF">2019-05-08T08:50:00Z</dcterms:modified>
</cp:coreProperties>
</file>