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200" w:line="276" w:lineRule="auto"/>
        <w:jc w:val="center"/>
        <w:rPr>
          <w:smallCaps w:val="1"/>
          <w:sz w:val="22"/>
          <w:szCs w:val="22"/>
        </w:rPr>
      </w:pPr>
      <w:r>
        <w:rPr>
          <w:smallCaps w:val="1"/>
          <w:sz w:val="22"/>
          <w:szCs w:val="22"/>
          <w:rtl w:val="0"/>
          <w:lang w:val="de-DE"/>
        </w:rPr>
        <w:t xml:space="preserve">FORM </w:t>
      </w:r>
      <w:r>
        <w:rPr>
          <w:smallCaps w:val="1"/>
          <w:sz w:val="22"/>
          <w:szCs w:val="22"/>
          <w:rtl w:val="0"/>
          <w:lang w:val="en-US"/>
        </w:rPr>
        <w:t>8</w:t>
      </w:r>
    </w:p>
    <w:tbl>
      <w:tblPr>
        <w:tblW w:w="712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20"/>
      </w:tblGrid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</w:pP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R. 44, 48, 83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(STATEMENT OF PARTICULARS FORM)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IN THE FAMILY JUSTICE COURTS OF THE REPUBLIC OF SINGAPORE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</w:pPr>
            <w:r>
              <w:rPr>
                <w:rFonts w:ascii="Times New Roman" w:hAnsi="Times New Roman"/>
                <w:rtl w:val="0"/>
                <w:lang w:val="en-US"/>
              </w:rPr>
              <w:t>Divorce Writ No.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Between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Plaintiff</w:t>
            </w:r>
            <w:r>
              <w:rPr>
                <w:rFonts w:ascii="Times New Roman" w:hAnsi="Times New Roman" w:hint="default"/>
                <w:i w:val="1"/>
                <w:iCs w:val="1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s Name</w:t>
            </w:r>
            <w:r>
              <w:rPr>
                <w:rFonts w:ascii="Times New Roman" w:hAnsi="Times New Roman"/>
                <w:rtl w:val="0"/>
                <w:lang w:val="en-US"/>
              </w:rPr>
              <w:t>] (ID No.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      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      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Plaintiff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And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Defendant</w:t>
            </w:r>
            <w:r>
              <w:rPr>
                <w:rFonts w:ascii="Times New Roman" w:hAnsi="Times New Roman" w:hint="default"/>
                <w:i w:val="1"/>
                <w:iCs w:val="1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s Name</w:t>
            </w:r>
            <w:r>
              <w:rPr>
                <w:rFonts w:ascii="Times New Roman" w:hAnsi="Times New Roman"/>
                <w:rtl w:val="0"/>
                <w:lang w:val="en-US"/>
              </w:rPr>
              <w:t>] (ID No.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      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      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Defendant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STATEMENT OF PARTICULARS</w:t>
            </w:r>
          </w:p>
        </w:tc>
      </w:tr>
      <w:tr>
        <w:tblPrEx>
          <w:shd w:val="clear" w:color="auto" w:fill="ced7e7"/>
        </w:tblPrEx>
        <w:trPr>
          <w:trHeight w:val="107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55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  <w:ind w:left="475" w:firstLine="0"/>
              <w:jc w:val="both"/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1.</w:t>
              <w:tab/>
              <w:t>The particulars of paragraph(s)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the relevant paragraphs</w:t>
            </w:r>
            <w:r>
              <w:rPr>
                <w:rFonts w:ascii="Times New Roman" w:hAnsi="Times New Roman"/>
                <w:rtl w:val="0"/>
                <w:lang w:val="en-US"/>
              </w:rPr>
              <w:t>] of the Statement of Claim are set out below:</w:t>
            </w:r>
          </w:p>
          <w:p>
            <w:pPr>
              <w:pStyle w:val="Body A A"/>
              <w:bidi w:val="0"/>
              <w:spacing w:before="60" w:after="60" w:line="240" w:lineRule="auto"/>
              <w:ind w:left="475" w:right="0" w:firstLine="0"/>
              <w:jc w:val="both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rtl w:val="0"/>
                <w:lang w:val="en-US"/>
              </w:rPr>
              <w:tab/>
              <w:t>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particulars</w:t>
            </w:r>
            <w:r>
              <w:rPr>
                <w:rFonts w:ascii="Times New Roman" w:hAnsi="Times New Roman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73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55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  <w:ind w:left="475" w:firstLine="0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2.</w:t>
              <w:tab/>
              <w:t>*If there are any pending bankruptcy proceedings stated in paragraph 5 of the Statement of Claim, to state the following particulars of the bankruptcy proceedings: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a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The suit number: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b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Whether creditor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rtl w:val="0"/>
                <w:lang w:val="en-US"/>
              </w:rPr>
              <w:t>s bankruptcy application or debtor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rtl w:val="0"/>
                <w:lang w:val="en-US"/>
              </w:rPr>
              <w:t>s bankruptcy application: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c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Name of Creditor: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d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Amount of debt claimed:</w:t>
            </w:r>
          </w:p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Status of proceedings: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55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  <w:ind w:left="475" w:firstLine="0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3.</w:t>
              <w:tab/>
              <w:t>The following documents are annexed herein: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a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Copy of the Marriage Certificate (Exhibit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number</w:t>
            </w:r>
            <w:r>
              <w:rPr>
                <w:rFonts w:ascii="Times New Roman" w:hAnsi="Times New Roman"/>
                <w:rtl w:val="0"/>
                <w:lang w:val="en-US"/>
              </w:rPr>
              <w:t>])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b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*Consent of the Defendant to a judgment being granted on the ground of 3 years</w:t>
            </w:r>
            <w:r>
              <w:rPr>
                <w:rFonts w:ascii="Times New Roman" w:hAnsi="Times New Roman" w:hint="default"/>
                <w:rtl w:val="0"/>
                <w:lang w:val="en-US"/>
              </w:rPr>
              <w:t xml:space="preserve">’ </w:t>
            </w:r>
            <w:r>
              <w:rPr>
                <w:rFonts w:ascii="Times New Roman" w:hAnsi="Times New Roman"/>
                <w:rtl w:val="0"/>
                <w:lang w:val="en-US"/>
              </w:rPr>
              <w:t>separation (Exhibit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number</w:t>
            </w:r>
            <w:r>
              <w:rPr>
                <w:rFonts w:ascii="Times New Roman" w:hAnsi="Times New Roman"/>
                <w:rtl w:val="0"/>
                <w:lang w:val="en-US"/>
              </w:rPr>
              <w:t>])</w:t>
            </w:r>
          </w:p>
        </w:tc>
      </w:tr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c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Copy of the search result on information relating to bankruptcy proceedings against the Plaintiff and the Defendant pending as at 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date, which shall not be later than 7 days immediately preceding the date of filing of this Writ</w:t>
            </w:r>
            <w:r>
              <w:rPr>
                <w:rFonts w:ascii="Times New Roman" w:hAnsi="Times New Roman"/>
                <w:rtl w:val="0"/>
                <w:lang w:val="en-US"/>
              </w:rPr>
              <w:t>]. (Exhibit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number</w:t>
            </w:r>
            <w:r>
              <w:rPr>
                <w:rFonts w:ascii="Times New Roman" w:hAnsi="Times New Roman"/>
                <w:rtl w:val="0"/>
                <w:lang w:val="en-US"/>
              </w:rPr>
              <w:t>])</w:t>
            </w:r>
          </w:p>
        </w:tc>
      </w:tr>
      <w:tr>
        <w:tblPrEx>
          <w:shd w:val="clear" w:color="auto" w:fill="ced7e7"/>
        </w:tblPrEx>
        <w:trPr>
          <w:trHeight w:val="107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  <w:ind w:left="940" w:hanging="533"/>
              <w:jc w:val="both"/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d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*Any relevant up-to-date medical report for a maintenance claim by an incapacitated husband (Exhibit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number</w:t>
            </w:r>
            <w:r>
              <w:rPr>
                <w:rFonts w:ascii="Times New Roman" w:hAnsi="Times New Roman"/>
                <w:rtl w:val="0"/>
                <w:lang w:val="en-US"/>
              </w:rPr>
              <w:t>])</w:t>
            </w:r>
          </w:p>
          <w:p>
            <w:pPr>
              <w:pStyle w:val="Body A A"/>
              <w:bidi w:val="0"/>
              <w:spacing w:before="60" w:after="60" w:line="240" w:lineRule="auto"/>
              <w:ind w:left="940" w:right="0" w:hanging="533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(e)      Any other document(s)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please specify</w:t>
            </w:r>
            <w:r>
              <w:rPr>
                <w:rFonts w:ascii="Times New Roman" w:hAnsi="Times New Roman"/>
                <w:rtl w:val="0"/>
                <w:lang w:val="en-US"/>
              </w:rPr>
              <w:t>] (Exhibit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number</w:t>
            </w:r>
            <w:r>
              <w:rPr>
                <w:rFonts w:ascii="Times New Roman" w:hAnsi="Times New Roman"/>
                <w:rtl w:val="0"/>
                <w:lang w:val="en-US"/>
              </w:rPr>
              <w:t>])</w:t>
            </w:r>
          </w:p>
        </w:tc>
      </w:tr>
      <w:tr>
        <w:tblPrEx>
          <w:shd w:val="clear" w:color="auto" w:fill="ced7e7"/>
        </w:tblPrEx>
        <w:trPr>
          <w:trHeight w:val="101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55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  <w:ind w:left="475" w:firstLine="0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4.</w:t>
              <w:tab/>
              <w:t>The Plaintiff is aware of*, or has been informed by the solicitor acting for him about*, the options of family mediation or counselling, before filing the writ.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  <w:jc w:val="both"/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Signature: </w:t>
            </w:r>
          </w:p>
          <w:p>
            <w:pPr>
              <w:pStyle w:val="Body A A"/>
              <w:bidi w:val="0"/>
              <w:spacing w:before="60" w:after="6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Name of Plaintiff/Plaintiff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rtl w:val="0"/>
                <w:lang w:val="en-US"/>
              </w:rPr>
              <w:t>s Solicitor*</w:t>
            </w:r>
          </w:p>
          <w:p>
            <w:pPr>
              <w:pStyle w:val="Body A A"/>
              <w:bidi w:val="0"/>
              <w:spacing w:before="60" w:after="60" w:line="240" w:lineRule="auto"/>
              <w:ind w:left="475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Date: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 w:line="240" w:lineRule="auto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*Delete where inapplicable.</w:t>
            </w:r>
          </w:p>
        </w:tc>
      </w:tr>
    </w:tbl>
    <w:p>
      <w:pPr>
        <w:pStyle w:val="Body A"/>
        <w:widowControl w:val="0"/>
        <w:spacing w:after="200"/>
        <w:ind w:left="216" w:hanging="216"/>
        <w:jc w:val="center"/>
        <w:rPr>
          <w:smallCaps w:val="1"/>
          <w:sz w:val="22"/>
          <w:szCs w:val="22"/>
        </w:rPr>
      </w:pPr>
    </w:p>
    <w:p>
      <w:pPr>
        <w:pStyle w:val="Body A"/>
        <w:widowControl w:val="0"/>
        <w:ind w:left="108" w:hanging="108"/>
        <w:jc w:val="center"/>
      </w:pPr>
      <w:r/>
    </w:p>
    <w:sectPr>
      <w:headerReference w:type="default" r:id="rId4"/>
      <w:footerReference w:type="default" r:id="rId5"/>
      <w:pgSz w:w="12240" w:h="15840" w:orient="portrait"/>
      <w:pgMar w:top="90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