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E4156" w14:textId="64D91746" w:rsidR="00A02DAB" w:rsidRDefault="00A02DAB" w:rsidP="00A02DAB">
      <w:pPr>
        <w:pStyle w:val="1"/>
      </w:pPr>
      <w:r>
        <w:rPr>
          <w:rFonts w:hint="eastAsia"/>
        </w:rPr>
        <w:t>选择题。</w:t>
      </w:r>
    </w:p>
    <w:p w14:paraId="6110340E" w14:textId="49E7FA2F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在下列对于 LR(k)分析技术的描述中，错误的是</w:t>
      </w:r>
      <w:r>
        <w:rPr>
          <w:rFonts w:hint="eastAsia"/>
        </w:rPr>
        <w:t>：</w:t>
      </w:r>
      <w:r w:rsidRPr="00A02DAB">
        <w:rPr>
          <w:rFonts w:hint="eastAsia"/>
          <w:color w:val="FF0000"/>
        </w:rPr>
        <w:t>是一种自上而下的语法分析技术。（自底向上）。</w:t>
      </w:r>
    </w:p>
    <w:p w14:paraId="2597BC51" w14:textId="009A40A9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过程调用时，活动记录被压入运行栈，由栈底至栈顶的内容分别是</w:t>
      </w:r>
      <w:r>
        <w:rPr>
          <w:rFonts w:hint="eastAsia"/>
        </w:rPr>
        <w:t>：</w:t>
      </w:r>
      <w:r w:rsidRPr="00A02DAB">
        <w:rPr>
          <w:rFonts w:hint="eastAsia"/>
          <w:color w:val="FF0000"/>
        </w:rPr>
        <w:t>返回值和参数、控制链和保存的机器状态、临时数据和局部数据</w:t>
      </w:r>
      <w:r w:rsidRPr="00A02DAB">
        <w:rPr>
          <w:rFonts w:hint="eastAsia"/>
          <w:color w:val="FF0000"/>
        </w:rPr>
        <w:t>。</w:t>
      </w:r>
    </w:p>
    <w:p w14:paraId="3946F347" w14:textId="740E671B" w:rsidR="00A02DAB" w:rsidRP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关于 LL(1)文法，下列描述错误的是</w:t>
      </w:r>
      <w:r>
        <w:rPr>
          <w:rFonts w:hint="eastAsia"/>
        </w:rPr>
        <w:t>：</w:t>
      </w:r>
      <w:r w:rsidRPr="00A02DAB">
        <w:rPr>
          <w:rFonts w:hint="eastAsia"/>
          <w:color w:val="FF0000"/>
        </w:rPr>
        <w:t>不包含左递归，但有可能有公共左因子</w:t>
      </w:r>
      <w:r w:rsidRPr="00A02DAB">
        <w:rPr>
          <w:rFonts w:hint="eastAsia"/>
          <w:color w:val="FF0000"/>
        </w:rPr>
        <w:t>。（不能有公共左因子）</w:t>
      </w:r>
    </w:p>
    <w:p w14:paraId="13045865" w14:textId="586DD2D0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下列哪项不属于循环优化的技术</w:t>
      </w:r>
      <w:r>
        <w:rPr>
          <w:rFonts w:hint="eastAsia"/>
        </w:rPr>
        <w:t>：</w:t>
      </w:r>
      <w:r w:rsidRPr="00A02DAB">
        <w:rPr>
          <w:rFonts w:hint="eastAsia"/>
          <w:color w:val="FF0000"/>
        </w:rPr>
        <w:t>复写传播。</w:t>
      </w:r>
    </w:p>
    <w:p w14:paraId="334CD1E4" w14:textId="3786FDCE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如果 a 和 b 都是过程活动，那么在活动树中</w:t>
      </w:r>
      <w:r w:rsidRPr="00A02DAB">
        <w:rPr>
          <w:rFonts w:hint="eastAsia"/>
          <w:color w:val="FF0000"/>
        </w:rPr>
        <w:t>结点</w:t>
      </w:r>
      <w:r>
        <w:rPr>
          <w:rFonts w:hint="eastAsia"/>
          <w:color w:val="FF0000"/>
        </w:rPr>
        <w:t>a</w:t>
      </w:r>
      <w:r w:rsidRPr="00A02DAB">
        <w:rPr>
          <w:rFonts w:hint="eastAsia"/>
          <w:color w:val="FF0000"/>
        </w:rPr>
        <w:t>处于结点</w:t>
      </w:r>
      <w:r>
        <w:rPr>
          <w:rFonts w:hint="eastAsia"/>
          <w:color w:val="FF0000"/>
        </w:rPr>
        <w:t>b</w:t>
      </w:r>
      <w:r w:rsidRPr="00A02DAB">
        <w:rPr>
          <w:rFonts w:hint="eastAsia"/>
          <w:color w:val="FF0000"/>
        </w:rPr>
        <w:t>的左边</w:t>
      </w:r>
      <w:r w:rsidRPr="00A02DAB">
        <w:rPr>
          <w:rFonts w:hint="eastAsia"/>
        </w:rPr>
        <w:t>，当且仅当 a 的生存期先于 b 的生存期。</w:t>
      </w:r>
    </w:p>
    <w:p w14:paraId="7C99D5F5" w14:textId="3B9CB8F4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“运算符与运算对象类型不匹配”属于</w:t>
      </w:r>
      <w:r>
        <w:rPr>
          <w:rFonts w:hint="eastAsia"/>
        </w:rPr>
        <w:t>：</w:t>
      </w:r>
      <w:r w:rsidRPr="00A02DAB">
        <w:rPr>
          <w:rFonts w:hint="eastAsia"/>
          <w:color w:val="FF0000"/>
        </w:rPr>
        <w:t>语义错误</w:t>
      </w:r>
      <w:r>
        <w:rPr>
          <w:rFonts w:hint="eastAsia"/>
        </w:rPr>
        <w:t>。</w:t>
      </w:r>
    </w:p>
    <w:p w14:paraId="1B7F7CB0" w14:textId="32F2533B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下列对于LR(k)分析技术的描述中，错误的是</w:t>
      </w:r>
      <w:r>
        <w:rPr>
          <w:rFonts w:hint="eastAsia"/>
        </w:rPr>
        <w:t>：</w:t>
      </w:r>
      <w:r w:rsidRPr="00A02DAB">
        <w:rPr>
          <w:rFonts w:hint="eastAsia"/>
          <w:color w:val="FF0000"/>
        </w:rPr>
        <w:t>R 是指构造最右推导</w:t>
      </w:r>
      <w:r w:rsidRPr="00A02DAB">
        <w:rPr>
          <w:rFonts w:hint="eastAsia"/>
          <w:color w:val="FF0000"/>
        </w:rPr>
        <w:t>。（最右推导的逆）</w:t>
      </w:r>
    </w:p>
    <w:p w14:paraId="7A3F7B59" w14:textId="746A439A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分析树的内部节点由</w:t>
      </w:r>
      <w:r w:rsidRPr="00A02DAB">
        <w:rPr>
          <w:rFonts w:hint="eastAsia"/>
          <w:color w:val="FF0000"/>
        </w:rPr>
        <w:t>非终结符</w:t>
      </w:r>
      <w:r w:rsidRPr="00A02DAB">
        <w:rPr>
          <w:rFonts w:hint="eastAsia"/>
        </w:rPr>
        <w:t>标记。</w:t>
      </w:r>
    </w:p>
    <w:p w14:paraId="2A3680B0" w14:textId="69F6ECDE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下列是符号串s: 0147812io的后缀的符号串是</w:t>
      </w:r>
      <w:r>
        <w:rPr>
          <w:rFonts w:hint="eastAsia"/>
        </w:rPr>
        <w:t>：</w:t>
      </w:r>
      <w:r w:rsidRPr="00A02DAB">
        <w:rPr>
          <w:rFonts w:hint="eastAsia"/>
          <w:color w:val="FF0000"/>
        </w:rPr>
        <w:t>812io</w:t>
      </w:r>
      <w:r>
        <w:rPr>
          <w:rFonts w:hint="eastAsia"/>
        </w:rPr>
        <w:t>。</w:t>
      </w:r>
    </w:p>
    <w:p w14:paraId="69B9F930" w14:textId="0F657922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下列可以丰富所表达的类型的是</w:t>
      </w:r>
      <w:r>
        <w:rPr>
          <w:rFonts w:hint="eastAsia"/>
        </w:rPr>
        <w:t>：</w:t>
      </w:r>
      <w:r w:rsidRPr="00A02DAB">
        <w:rPr>
          <w:rFonts w:hint="eastAsia"/>
          <w:color w:val="FF0000"/>
        </w:rPr>
        <w:t>类型构造符</w:t>
      </w:r>
      <w:r>
        <w:rPr>
          <w:rFonts w:hint="eastAsia"/>
        </w:rPr>
        <w:t>。</w:t>
      </w:r>
    </w:p>
    <w:p w14:paraId="5B002B1F" w14:textId="0427AEB3" w:rsidR="00A02DAB" w:rsidRP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表达式a-bc+*de+/是下面哪个表达式的后缀式</w:t>
      </w:r>
      <w:r>
        <w:rPr>
          <w:rFonts w:hint="eastAsia"/>
        </w:rPr>
        <w:t>：</w:t>
      </w:r>
      <w:r w:rsidRPr="00A02DAB">
        <w:rPr>
          <w:rFonts w:hint="eastAsia"/>
          <w:color w:val="FF0000"/>
        </w:rPr>
        <w:t>-a*</w:t>
      </w:r>
      <w:r w:rsidRPr="00A02DAB">
        <w:rPr>
          <w:rFonts w:hint="eastAsia"/>
          <w:color w:val="FF0000"/>
        </w:rPr>
        <w:t>（</w:t>
      </w:r>
      <w:r w:rsidRPr="00A02DAB">
        <w:rPr>
          <w:rFonts w:hint="eastAsia"/>
          <w:color w:val="FF0000"/>
        </w:rPr>
        <w:t>b+c</w:t>
      </w:r>
      <w:r w:rsidRPr="00A02DAB">
        <w:rPr>
          <w:rFonts w:hint="eastAsia"/>
          <w:color w:val="FF0000"/>
        </w:rPr>
        <w:t>）</w:t>
      </w:r>
      <w:r w:rsidRPr="00A02DAB">
        <w:rPr>
          <w:rFonts w:hint="eastAsia"/>
          <w:color w:val="FF0000"/>
        </w:rPr>
        <w:t>/(d+e)</w:t>
      </w:r>
      <w:r>
        <w:rPr>
          <w:rFonts w:hint="eastAsia"/>
          <w:color w:val="FF0000"/>
        </w:rPr>
        <w:t>。</w:t>
      </w:r>
    </w:p>
    <w:p w14:paraId="3503894C" w14:textId="26A1D60A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下列哪项描述属于类型检查相关的内容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数组变量和函数变量相加</w:t>
      </w:r>
      <w:r w:rsidRPr="00C374D9">
        <w:rPr>
          <w:rFonts w:hint="eastAsia"/>
          <w:color w:val="FF0000"/>
        </w:rPr>
        <w:t>。</w:t>
      </w:r>
    </w:p>
    <w:p w14:paraId="070DF780" w14:textId="37C6BE78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字母表{a，b}上的串描述为“包含 ab 子串的所有串”，其正规式为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(ab)*ab(ab)*</w:t>
      </w:r>
      <w:r w:rsidRPr="00C374D9">
        <w:rPr>
          <w:rFonts w:hint="eastAsia"/>
          <w:color w:val="FF0000"/>
        </w:rPr>
        <w:t>。</w:t>
      </w:r>
    </w:p>
    <w:p w14:paraId="4E20BB70" w14:textId="03557064" w:rsidR="00A02DAB" w:rsidRDefault="00A02DAB" w:rsidP="00A02DAB">
      <w:pPr>
        <w:pStyle w:val="a3"/>
        <w:numPr>
          <w:ilvl w:val="0"/>
          <w:numId w:val="2"/>
        </w:numPr>
        <w:ind w:firstLineChars="0"/>
      </w:pPr>
      <w:r w:rsidRPr="00A02DAB">
        <w:rPr>
          <w:rFonts w:hint="eastAsia"/>
        </w:rPr>
        <w:t>下列关于确定自动机(DFA)的描述中，错误的</w:t>
      </w:r>
      <w:r>
        <w:rPr>
          <w:rFonts w:hint="eastAsia"/>
        </w:rPr>
        <w:t>是：</w:t>
      </w:r>
      <w:r w:rsidRPr="00C374D9">
        <w:rPr>
          <w:rFonts w:hint="eastAsia"/>
          <w:color w:val="FF0000"/>
        </w:rPr>
        <w:t>D</w:t>
      </w:r>
      <w:r w:rsidRPr="00C374D9">
        <w:rPr>
          <w:rFonts w:hint="eastAsia"/>
          <w:color w:val="FF0000"/>
        </w:rPr>
        <w:t>FA的转换函数肯定是全函数</w:t>
      </w:r>
      <w:r w:rsidRPr="00C374D9">
        <w:rPr>
          <w:rFonts w:hint="eastAsia"/>
          <w:color w:val="FF0000"/>
        </w:rPr>
        <w:t>。</w:t>
      </w:r>
    </w:p>
    <w:p w14:paraId="6752512B" w14:textId="5DCC5D16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下面哪个表达式的后缀表示是abc+*d/e-</w:t>
      </w:r>
      <w:r>
        <w:rPr>
          <w:rFonts w:hint="eastAsia"/>
        </w:rPr>
        <w:t>：</w:t>
      </w:r>
      <w:r w:rsidRPr="00C374D9">
        <w:rPr>
          <w:color w:val="FF0000"/>
        </w:rPr>
        <w:t>a*(b+c)/d-e</w:t>
      </w:r>
    </w:p>
    <w:p w14:paraId="5B518794" w14:textId="6A9197B7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哪种文法不是正规文法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2型文法</w:t>
      </w:r>
      <w:r>
        <w:rPr>
          <w:rFonts w:hint="eastAsia"/>
        </w:rPr>
        <w:t>。</w:t>
      </w:r>
    </w:p>
    <w:p w14:paraId="46A0E4AD" w14:textId="328D04DD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下面关于基本块的描述错误的是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没有两个基本块是等价的</w:t>
      </w:r>
      <w:r>
        <w:rPr>
          <w:rFonts w:hint="eastAsia"/>
        </w:rPr>
        <w:t>。</w:t>
      </w:r>
    </w:p>
    <w:p w14:paraId="16075BE3" w14:textId="6CAE4A03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词法分析阶段的任务不包括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根据输入的字符流构造分析树</w:t>
      </w:r>
      <w:r>
        <w:rPr>
          <w:rFonts w:hint="eastAsia"/>
        </w:rPr>
        <w:t>。</w:t>
      </w:r>
    </w:p>
    <w:p w14:paraId="250875AF" w14:textId="508A1060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在分析树中，一个结点的继承属性的值不是通过它的</w:t>
      </w:r>
      <w:r w:rsidRPr="00C374D9">
        <w:rPr>
          <w:rFonts w:hint="eastAsia"/>
          <w:color w:val="FF0000"/>
        </w:rPr>
        <w:t>子节点</w:t>
      </w:r>
      <w:r w:rsidRPr="00C374D9">
        <w:rPr>
          <w:rFonts w:hint="eastAsia"/>
        </w:rPr>
        <w:t>的属性值来计算。</w:t>
      </w:r>
    </w:p>
    <w:p w14:paraId="17B02B3A" w14:textId="0788191E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编译过程通常可以分为词法分析、语法分析、</w:t>
      </w:r>
      <w:r w:rsidRPr="00C374D9">
        <w:rPr>
          <w:rFonts w:hint="eastAsia"/>
          <w:color w:val="FF0000"/>
        </w:rPr>
        <w:t>语义分析、中间代码生成</w:t>
      </w:r>
      <w:r w:rsidRPr="00C374D9">
        <w:rPr>
          <w:rFonts w:hint="eastAsia"/>
        </w:rPr>
        <w:t>、独立于机器的代码优化、代码生成、依赖于机器的代码优化 7 个阶段</w:t>
      </w:r>
      <w:r>
        <w:rPr>
          <w:rFonts w:hint="eastAsia"/>
        </w:rPr>
        <w:t>。</w:t>
      </w:r>
    </w:p>
    <w:p w14:paraId="09F45598" w14:textId="7A18903C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下列不属于参数传递方法的是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分配调用</w:t>
      </w:r>
      <w:r>
        <w:rPr>
          <w:rFonts w:hint="eastAsia"/>
        </w:rPr>
        <w:t>。</w:t>
      </w:r>
    </w:p>
    <w:p w14:paraId="2318419D" w14:textId="508B6CC1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表达式a+b/c-d*e的后缀表达式是</w:t>
      </w:r>
      <w:r>
        <w:rPr>
          <w:rFonts w:hint="eastAsia"/>
        </w:rPr>
        <w:t>：</w:t>
      </w:r>
      <w:r w:rsidRPr="00C374D9">
        <w:rPr>
          <w:color w:val="FF0000"/>
        </w:rPr>
        <w:t>abc/+de*-</w:t>
      </w:r>
    </w:p>
    <w:p w14:paraId="27BBBD7F" w14:textId="561F90D2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下面哪个正则表达式描述的自然语言是：两个1之间不含0或含多个0的0和1组成的符号串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10*1</w:t>
      </w:r>
      <w:r>
        <w:rPr>
          <w:rFonts w:hint="eastAsia"/>
        </w:rPr>
        <w:t>。</w:t>
      </w:r>
    </w:p>
    <w:p w14:paraId="6C66A707" w14:textId="3CB4637C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正则集合L={a^n∣n≥0}，相应的正则表达式是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a*</w:t>
      </w:r>
    </w:p>
    <w:p w14:paraId="53F9E363" w14:textId="32E4DC06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下述四个文法，无需构造预测分析表，指出那一个是LL(1)文法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S→aAc∣b，A→a∣b∣c</w:t>
      </w:r>
      <w:r w:rsidRPr="00C374D9">
        <w:rPr>
          <w:rFonts w:hint="eastAsia"/>
          <w:color w:val="FF0000"/>
        </w:rPr>
        <w:t>。</w:t>
      </w:r>
    </w:p>
    <w:p w14:paraId="08F3F5A4" w14:textId="270E014F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编译过程中,语法分析程序的任务不包括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分析单词是怎样构成的</w:t>
      </w:r>
      <w:r>
        <w:rPr>
          <w:rFonts w:hint="eastAsia"/>
        </w:rPr>
        <w:t>。</w:t>
      </w:r>
    </w:p>
    <w:p w14:paraId="588B8BA1" w14:textId="7529DE38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如果一个文法无二义性,则它的任何句子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最左推导和最右推导对应的语法树必定相同</w:t>
      </w:r>
      <w:r>
        <w:rPr>
          <w:rFonts w:hint="eastAsia"/>
        </w:rPr>
        <w:t>。</w:t>
      </w:r>
    </w:p>
    <w:p w14:paraId="240F1671" w14:textId="38CE2839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如果源程序中出现了“在数中有非数字字符”这样的错误，那么该错误应在编译过程的</w:t>
      </w:r>
      <w:r w:rsidRPr="00C374D9">
        <w:rPr>
          <w:rFonts w:hint="eastAsia"/>
          <w:color w:val="FF0000"/>
        </w:rPr>
        <w:t>词法分析</w:t>
      </w:r>
      <w:r w:rsidRPr="00C374D9">
        <w:rPr>
          <w:rFonts w:hint="eastAsia"/>
        </w:rPr>
        <w:t>阶段给予报告</w:t>
      </w:r>
      <w:r>
        <w:rPr>
          <w:rFonts w:hint="eastAsia"/>
        </w:rPr>
        <w:t>。</w:t>
      </w:r>
    </w:p>
    <w:p w14:paraId="445E05F2" w14:textId="41EB887F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关于二义文法，下列描述错误的是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分析器不允许文法二义</w:t>
      </w:r>
      <w:r>
        <w:rPr>
          <w:rFonts w:hint="eastAsia"/>
        </w:rPr>
        <w:t>。</w:t>
      </w:r>
    </w:p>
    <w:p w14:paraId="4BA2EE99" w14:textId="34B276BE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下面文法可以产生语言L(G)={a^nbb^n|n≥1}</w:t>
      </w:r>
      <w:r>
        <w:rPr>
          <w:rFonts w:hint="eastAsia"/>
        </w:rPr>
        <w:t>：</w:t>
      </w:r>
      <w:r w:rsidRPr="00C374D9">
        <w:rPr>
          <w:rFonts w:hint="eastAsia"/>
          <w:color w:val="FF0000"/>
        </w:rPr>
        <w:t>Z→aAb，A→aAb∣b</w:t>
      </w:r>
      <w:r>
        <w:rPr>
          <w:rFonts w:hint="eastAsia"/>
        </w:rPr>
        <w:t>。</w:t>
      </w:r>
    </w:p>
    <w:p w14:paraId="47DB5179" w14:textId="325ED9A4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在分析树中，一个节点的综合属性的值是通过它的</w:t>
      </w:r>
      <w:r w:rsidRPr="00C374D9">
        <w:rPr>
          <w:rFonts w:hint="eastAsia"/>
          <w:color w:val="FF0000"/>
        </w:rPr>
        <w:t>子节点</w:t>
      </w:r>
      <w:r w:rsidRPr="00C374D9">
        <w:rPr>
          <w:rFonts w:hint="eastAsia"/>
        </w:rPr>
        <w:t>的属性值来计算</w:t>
      </w:r>
      <w:r>
        <w:rPr>
          <w:rFonts w:hint="eastAsia"/>
        </w:rPr>
        <w:t>。</w:t>
      </w:r>
    </w:p>
    <w:p w14:paraId="6BC6DFDA" w14:textId="17119DA5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若a为终结符，则A→α·aβ为</w:t>
      </w:r>
      <w:r w:rsidRPr="00C374D9">
        <w:rPr>
          <w:rFonts w:hint="eastAsia"/>
          <w:color w:val="FF0000"/>
        </w:rPr>
        <w:t>移进</w:t>
      </w:r>
      <w:r w:rsidRPr="00C374D9">
        <w:rPr>
          <w:rFonts w:hint="eastAsia"/>
        </w:rPr>
        <w:t>项目</w:t>
      </w:r>
      <w:r>
        <w:rPr>
          <w:rFonts w:hint="eastAsia"/>
        </w:rPr>
        <w:t>。</w:t>
      </w:r>
    </w:p>
    <w:p w14:paraId="46A95828" w14:textId="7B282C3F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lastRenderedPageBreak/>
        <w:t>以下不属于静态单赋值形式（SSA）特征的是</w:t>
      </w:r>
      <w:r>
        <w:rPr>
          <w:rFonts w:hint="eastAsia"/>
        </w:rPr>
        <w:t>：</w:t>
      </w:r>
      <w:r w:rsidRPr="00B3554A">
        <w:rPr>
          <w:rFonts w:hint="eastAsia"/>
          <w:color w:val="FF0000"/>
        </w:rPr>
        <w:t>每条指令通常包含至少三个地址</w:t>
      </w:r>
      <w:r>
        <w:rPr>
          <w:rFonts w:hint="eastAsia"/>
        </w:rPr>
        <w:t>。</w:t>
      </w:r>
    </w:p>
    <w:p w14:paraId="76F5523C" w14:textId="1139DBDE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有文法如下 S→cAd，A→aAb∣ab，该文法所识别的语言是</w:t>
      </w:r>
      <w:r>
        <w:rPr>
          <w:rFonts w:hint="eastAsia"/>
        </w:rPr>
        <w:t>：</w:t>
      </w:r>
      <w:r w:rsidRPr="00B3554A">
        <w:rPr>
          <w:color w:val="FF0000"/>
        </w:rPr>
        <w:t>L={ca^nb^nd∣n&gt;0}</w:t>
      </w:r>
      <w:r>
        <w:rPr>
          <w:rFonts w:hint="eastAsia"/>
        </w:rPr>
        <w:t>。</w:t>
      </w:r>
    </w:p>
    <w:p w14:paraId="6E85B5BF" w14:textId="4973780E" w:rsidR="00C374D9" w:rsidRDefault="00C374D9" w:rsidP="00A02DAB">
      <w:pPr>
        <w:pStyle w:val="a3"/>
        <w:numPr>
          <w:ilvl w:val="0"/>
          <w:numId w:val="2"/>
        </w:numPr>
        <w:ind w:firstLineChars="0"/>
      </w:pPr>
      <w:r w:rsidRPr="00C374D9">
        <w:rPr>
          <w:rFonts w:hint="eastAsia"/>
        </w:rPr>
        <w:t>赋值语句x:=-(a+b)/(e-d)-(a+b*e)的逆波兰表示是</w:t>
      </w:r>
      <w:r>
        <w:rPr>
          <w:rFonts w:hint="eastAsia"/>
        </w:rPr>
        <w:t>：</w:t>
      </w:r>
      <w:r w:rsidR="00B3554A" w:rsidRPr="00B3554A">
        <w:rPr>
          <w:rFonts w:hint="eastAsia"/>
          <w:color w:val="FF0000"/>
        </w:rPr>
        <w:t>xab+-ed-/abe*+-:=</w:t>
      </w:r>
    </w:p>
    <w:p w14:paraId="1B91CED9" w14:textId="4B6B8070" w:rsidR="00B3554A" w:rsidRDefault="00B3554A" w:rsidP="00A02DAB">
      <w:pPr>
        <w:pStyle w:val="a3"/>
        <w:numPr>
          <w:ilvl w:val="0"/>
          <w:numId w:val="2"/>
        </w:numPr>
        <w:ind w:firstLineChars="0"/>
      </w:pPr>
      <w:r w:rsidRPr="00B3554A">
        <w:rPr>
          <w:rFonts w:hint="eastAsia"/>
        </w:rPr>
        <w:t>自底向上的语法分析方法的关键问题是如何</w:t>
      </w:r>
      <w:r>
        <w:rPr>
          <w:rFonts w:hint="eastAsia"/>
        </w:rPr>
        <w:t>判定：</w:t>
      </w:r>
      <w:r w:rsidRPr="00B3554A">
        <w:rPr>
          <w:rFonts w:hint="eastAsia"/>
          <w:color w:val="FF0000"/>
        </w:rPr>
        <w:t>句柄</w:t>
      </w:r>
    </w:p>
    <w:p w14:paraId="70E97A6D" w14:textId="51009709" w:rsidR="00B3554A" w:rsidRDefault="00B3554A" w:rsidP="00A02DAB">
      <w:pPr>
        <w:pStyle w:val="a3"/>
        <w:numPr>
          <w:ilvl w:val="0"/>
          <w:numId w:val="2"/>
        </w:numPr>
        <w:ind w:firstLineChars="0"/>
      </w:pPr>
      <w:r w:rsidRPr="00B3554A">
        <w:rPr>
          <w:rFonts w:hint="eastAsia"/>
        </w:rPr>
        <w:t>如果源程序中出现了“else没有相应的if与之匹配”这样的错误，那么该错误应在编译过程的</w:t>
      </w:r>
      <w:r w:rsidRPr="00B3554A">
        <w:rPr>
          <w:rFonts w:hint="eastAsia"/>
          <w:color w:val="FF0000"/>
        </w:rPr>
        <w:t>语法分析</w:t>
      </w:r>
      <w:r w:rsidRPr="00B3554A">
        <w:rPr>
          <w:rFonts w:hint="eastAsia"/>
        </w:rPr>
        <w:t>阶段给予报告</w:t>
      </w:r>
      <w:r>
        <w:rPr>
          <w:rFonts w:hint="eastAsia"/>
        </w:rPr>
        <w:t>。</w:t>
      </w:r>
    </w:p>
    <w:p w14:paraId="6215264D" w14:textId="68678180" w:rsidR="00B3554A" w:rsidRDefault="00B3554A" w:rsidP="00A02DAB">
      <w:pPr>
        <w:pStyle w:val="a3"/>
        <w:numPr>
          <w:ilvl w:val="0"/>
          <w:numId w:val="2"/>
        </w:numPr>
        <w:ind w:firstLineChars="0"/>
      </w:pPr>
      <w:r w:rsidRPr="00B3554A">
        <w:rPr>
          <w:rFonts w:hint="eastAsia"/>
        </w:rPr>
        <w:t>下列对语法树的描述正确的是</w:t>
      </w:r>
      <w:r>
        <w:rPr>
          <w:rFonts w:hint="eastAsia"/>
        </w:rPr>
        <w:t>：</w:t>
      </w:r>
      <w:r w:rsidRPr="00B3554A">
        <w:rPr>
          <w:rFonts w:hint="eastAsia"/>
          <w:color w:val="FF0000"/>
        </w:rPr>
        <w:t>语法树中，算符不作为叶子结点</w:t>
      </w:r>
      <w:r>
        <w:rPr>
          <w:rFonts w:hint="eastAsia"/>
        </w:rPr>
        <w:t>。</w:t>
      </w:r>
    </w:p>
    <w:p w14:paraId="5CE36472" w14:textId="3F0F6C8E" w:rsidR="00B3554A" w:rsidRDefault="00B3554A" w:rsidP="00A02DAB">
      <w:pPr>
        <w:pStyle w:val="a3"/>
        <w:numPr>
          <w:ilvl w:val="0"/>
          <w:numId w:val="2"/>
        </w:numPr>
        <w:ind w:firstLineChars="0"/>
      </w:pPr>
      <w:r w:rsidRPr="00B3554A">
        <w:rPr>
          <w:rFonts w:hint="eastAsia"/>
        </w:rPr>
        <w:t>下列哪项属于循环优化的技术</w:t>
      </w:r>
      <w:r>
        <w:rPr>
          <w:rFonts w:hint="eastAsia"/>
        </w:rPr>
        <w:t>：</w:t>
      </w:r>
      <w:r w:rsidRPr="00B3554A">
        <w:rPr>
          <w:rFonts w:hint="eastAsia"/>
          <w:color w:val="FF0000"/>
        </w:rPr>
        <w:t>归纳变量删除</w:t>
      </w:r>
      <w:r>
        <w:rPr>
          <w:rFonts w:hint="eastAsia"/>
        </w:rPr>
        <w:t>。</w:t>
      </w:r>
    </w:p>
    <w:p w14:paraId="7DEE168C" w14:textId="5C8BEFE7" w:rsidR="00B3554A" w:rsidRDefault="00B3554A" w:rsidP="00A02DAB">
      <w:pPr>
        <w:pStyle w:val="a3"/>
        <w:numPr>
          <w:ilvl w:val="0"/>
          <w:numId w:val="2"/>
        </w:numPr>
        <w:ind w:firstLineChars="0"/>
      </w:pPr>
      <w:r w:rsidRPr="00B3554A">
        <w:rPr>
          <w:rFonts w:hint="eastAsia"/>
        </w:rPr>
        <w:t>下列关于语法树的描述正确的是</w:t>
      </w:r>
      <w:r>
        <w:rPr>
          <w:rFonts w:hint="eastAsia"/>
        </w:rPr>
        <w:t>：</w:t>
      </w:r>
      <w:r w:rsidRPr="00B3554A">
        <w:rPr>
          <w:rFonts w:hint="eastAsia"/>
          <w:color w:val="FF0000"/>
        </w:rPr>
        <w:t>语法制导的翻译可以基于语法树</w:t>
      </w:r>
      <w:r>
        <w:rPr>
          <w:rFonts w:hint="eastAsia"/>
        </w:rPr>
        <w:t>。</w:t>
      </w:r>
    </w:p>
    <w:p w14:paraId="5175055F" w14:textId="7F6B8FA2" w:rsidR="00B3554A" w:rsidRDefault="00B3554A" w:rsidP="00A02DAB">
      <w:pPr>
        <w:pStyle w:val="a3"/>
        <w:numPr>
          <w:ilvl w:val="0"/>
          <w:numId w:val="2"/>
        </w:numPr>
        <w:ind w:firstLineChars="0"/>
      </w:pPr>
      <w:r w:rsidRPr="00B3554A">
        <w:rPr>
          <w:rFonts w:hint="eastAsia"/>
        </w:rPr>
        <w:t>编译方法中，动态存储分配的含义</w:t>
      </w:r>
      <w:r>
        <w:rPr>
          <w:rFonts w:hint="eastAsia"/>
        </w:rPr>
        <w:t>是：</w:t>
      </w:r>
      <w:r w:rsidRPr="00B3554A">
        <w:rPr>
          <w:rFonts w:hint="eastAsia"/>
          <w:color w:val="FF0000"/>
        </w:rPr>
        <w:t>在运行阶段为源程序中的量进行分配</w:t>
      </w:r>
      <w:r>
        <w:rPr>
          <w:rFonts w:hint="eastAsia"/>
        </w:rPr>
        <w:t>。</w:t>
      </w:r>
    </w:p>
    <w:p w14:paraId="25F333C8" w14:textId="0FD6B4F6" w:rsidR="00B3554A" w:rsidRDefault="00B3554A" w:rsidP="00A02DAB">
      <w:pPr>
        <w:pStyle w:val="a3"/>
        <w:numPr>
          <w:ilvl w:val="0"/>
          <w:numId w:val="2"/>
        </w:numPr>
        <w:ind w:firstLineChars="0"/>
      </w:pPr>
      <w:r w:rsidRPr="00B3554A">
        <w:rPr>
          <w:rFonts w:hint="eastAsia"/>
        </w:rPr>
        <w:t>指令 MOV R0，R1 与 ADD #1，R2 的代价分别为</w:t>
      </w:r>
      <w:r>
        <w:rPr>
          <w:rFonts w:hint="eastAsia"/>
        </w:rPr>
        <w:t>：</w:t>
      </w:r>
      <w:r w:rsidRPr="00B3554A">
        <w:rPr>
          <w:rFonts w:hint="eastAsia"/>
          <w:color w:val="FF0000"/>
        </w:rPr>
        <w:t>1、2</w:t>
      </w:r>
      <w:r>
        <w:rPr>
          <w:rFonts w:hint="eastAsia"/>
          <w:color w:val="FF0000"/>
        </w:rPr>
        <w:t>。</w:t>
      </w:r>
    </w:p>
    <w:p w14:paraId="1213836C" w14:textId="1C1777AC" w:rsidR="00B3554A" w:rsidRDefault="00B3554A" w:rsidP="00A02DAB">
      <w:pPr>
        <w:pStyle w:val="a3"/>
        <w:numPr>
          <w:ilvl w:val="0"/>
          <w:numId w:val="2"/>
        </w:numPr>
        <w:ind w:firstLineChars="0"/>
      </w:pPr>
      <w:r w:rsidRPr="00B3554A">
        <w:rPr>
          <w:rFonts w:hint="eastAsia"/>
        </w:rPr>
        <w:t>下列关于编译器的描述中，错误的是</w:t>
      </w:r>
      <w:r>
        <w:rPr>
          <w:rFonts w:hint="eastAsia"/>
        </w:rPr>
        <w:t>：</w:t>
      </w:r>
      <w:r w:rsidRPr="00B3554A">
        <w:rPr>
          <w:rFonts w:hint="eastAsia"/>
          <w:color w:val="FF0000"/>
        </w:rPr>
        <w:t>编译器各阶段之间的中间表示需显式构造</w:t>
      </w:r>
      <w:r>
        <w:rPr>
          <w:rFonts w:hint="eastAsia"/>
        </w:rPr>
        <w:t>。</w:t>
      </w:r>
    </w:p>
    <w:p w14:paraId="5A435DB3" w14:textId="175AF49B" w:rsidR="00B3554A" w:rsidRDefault="00B3554A" w:rsidP="00A02DAB">
      <w:pPr>
        <w:pStyle w:val="a3"/>
        <w:numPr>
          <w:ilvl w:val="0"/>
          <w:numId w:val="2"/>
        </w:numPr>
        <w:ind w:firstLineChars="0"/>
      </w:pPr>
      <w:r w:rsidRPr="00B3554A">
        <w:rPr>
          <w:rFonts w:hint="eastAsia"/>
        </w:rPr>
        <w:t>下面关于基本块的描述错误的是</w:t>
      </w:r>
      <w:r>
        <w:rPr>
          <w:rFonts w:hint="eastAsia"/>
        </w:rPr>
        <w:t>：</w:t>
      </w:r>
      <w:r w:rsidRPr="00B3554A">
        <w:rPr>
          <w:rFonts w:hint="eastAsia"/>
          <w:color w:val="FF0000"/>
        </w:rPr>
        <w:t>控制流在基本块内有分支的可能</w:t>
      </w:r>
      <w:r>
        <w:rPr>
          <w:rFonts w:hint="eastAsia"/>
        </w:rPr>
        <w:t>。</w:t>
      </w:r>
    </w:p>
    <w:p w14:paraId="550A9CA8" w14:textId="25B79B8A" w:rsidR="00B3554A" w:rsidRPr="00A02DAB" w:rsidRDefault="00B3554A" w:rsidP="00A02DAB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B3554A">
        <w:rPr>
          <w:rFonts w:hint="eastAsia"/>
        </w:rPr>
        <w:t>下列关于二义文法的描述中，正确的是</w:t>
      </w:r>
      <w:r>
        <w:rPr>
          <w:rFonts w:hint="eastAsia"/>
        </w:rPr>
        <w:t>：</w:t>
      </w:r>
      <w:r w:rsidRPr="00B3554A">
        <w:rPr>
          <w:rFonts w:hint="eastAsia"/>
          <w:color w:val="FF0000"/>
        </w:rPr>
        <w:t>LL(1)文法一定不是二义文法</w:t>
      </w:r>
      <w:r w:rsidRPr="00B3554A">
        <w:rPr>
          <w:rFonts w:hint="eastAsia"/>
        </w:rPr>
        <w:t>。</w:t>
      </w:r>
    </w:p>
    <w:sectPr w:rsidR="00B3554A" w:rsidRPr="00A02D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13650"/>
    <w:multiLevelType w:val="hybridMultilevel"/>
    <w:tmpl w:val="84FEA3D4"/>
    <w:lvl w:ilvl="0" w:tplc="FEA6C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4925775"/>
    <w:multiLevelType w:val="hybridMultilevel"/>
    <w:tmpl w:val="289421EC"/>
    <w:lvl w:ilvl="0" w:tplc="5F2C8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7157171">
    <w:abstractNumId w:val="0"/>
  </w:num>
  <w:num w:numId="2" w16cid:durableId="1632129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80"/>
    <w:rsid w:val="003B5552"/>
    <w:rsid w:val="0047784F"/>
    <w:rsid w:val="00955579"/>
    <w:rsid w:val="00A02DAB"/>
    <w:rsid w:val="00B3554A"/>
    <w:rsid w:val="00C374D9"/>
    <w:rsid w:val="00FA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4E69"/>
  <w15:chartTrackingRefBased/>
  <w15:docId w15:val="{A2FE492D-371A-4D5A-95E2-D44355C7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2D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557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02DA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3</cp:revision>
  <dcterms:created xsi:type="dcterms:W3CDTF">2025-01-05T09:47:00Z</dcterms:created>
  <dcterms:modified xsi:type="dcterms:W3CDTF">2025-01-06T09:28:00Z</dcterms:modified>
</cp:coreProperties>
</file>