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4CE0D" w14:textId="2211A782" w:rsidR="00C30B22" w:rsidRPr="00C30B22" w:rsidRDefault="00C30B22" w:rsidP="001425F4">
      <w:pPr>
        <w:ind w:left="360" w:hanging="360"/>
        <w:rPr>
          <w:rFonts w:ascii="宋体" w:eastAsia="宋体" w:hAnsi="宋体"/>
          <w:sz w:val="44"/>
          <w:szCs w:val="48"/>
        </w:rPr>
      </w:pPr>
      <w:r w:rsidRPr="00C30B22">
        <w:rPr>
          <w:rFonts w:ascii="宋体" w:eastAsia="宋体" w:hAnsi="宋体" w:hint="eastAsia"/>
          <w:sz w:val="44"/>
          <w:szCs w:val="48"/>
        </w:rPr>
        <w:t>第一章</w:t>
      </w:r>
    </w:p>
    <w:p w14:paraId="00BF1925" w14:textId="0F429463" w:rsidR="001257B7" w:rsidRPr="001425F4" w:rsidRDefault="001425F4" w:rsidP="001425F4">
      <w:pPr>
        <w:pStyle w:val="a7"/>
        <w:numPr>
          <w:ilvl w:val="0"/>
          <w:numId w:val="1"/>
        </w:numPr>
        <w:ind w:firstLineChars="0"/>
        <w:rPr>
          <w:rFonts w:ascii="宋体" w:eastAsia="宋体" w:hAnsi="宋体"/>
          <w:sz w:val="24"/>
          <w:szCs w:val="24"/>
        </w:rPr>
      </w:pPr>
      <w:r w:rsidRPr="001425F4">
        <w:rPr>
          <w:rFonts w:ascii="宋体" w:eastAsia="宋体" w:hAnsi="宋体" w:hint="eastAsia"/>
          <w:sz w:val="24"/>
          <w:szCs w:val="24"/>
        </w:rPr>
        <w:t>试述数据、数据库、数据库管理系统、数据库系统的概念：</w:t>
      </w:r>
    </w:p>
    <w:p w14:paraId="64C5B1CB" w14:textId="29C90553" w:rsidR="001425F4" w:rsidRDefault="001425F4" w:rsidP="001425F4">
      <w:pPr>
        <w:rPr>
          <w:rFonts w:ascii="宋体" w:eastAsia="宋体" w:hAnsi="宋体"/>
          <w:sz w:val="24"/>
          <w:szCs w:val="24"/>
        </w:rPr>
      </w:pPr>
      <w:r>
        <w:rPr>
          <w:rFonts w:ascii="宋体" w:eastAsia="宋体" w:hAnsi="宋体" w:hint="eastAsia"/>
          <w:sz w:val="24"/>
          <w:szCs w:val="24"/>
        </w:rPr>
        <w:t>数据：描述事物的符号记录称为数据，是数据库中存储的基本对象，数据及其语义是不可分的。</w:t>
      </w:r>
    </w:p>
    <w:p w14:paraId="1FDE01BE" w14:textId="180747E5" w:rsidR="001425F4" w:rsidRDefault="001425F4" w:rsidP="001425F4">
      <w:pPr>
        <w:rPr>
          <w:rFonts w:ascii="宋体" w:eastAsia="宋体" w:hAnsi="宋体"/>
          <w:sz w:val="24"/>
          <w:szCs w:val="24"/>
        </w:rPr>
      </w:pPr>
      <w:r>
        <w:rPr>
          <w:rFonts w:ascii="宋体" w:eastAsia="宋体" w:hAnsi="宋体" w:hint="eastAsia"/>
          <w:sz w:val="24"/>
          <w:szCs w:val="24"/>
        </w:rPr>
        <w:t>数据库：数据库是</w:t>
      </w:r>
      <w:r w:rsidRPr="001425F4">
        <w:rPr>
          <w:rFonts w:ascii="宋体" w:eastAsia="宋体" w:hAnsi="宋体" w:hint="eastAsia"/>
          <w:color w:val="FF0000"/>
          <w:sz w:val="24"/>
          <w:szCs w:val="24"/>
        </w:rPr>
        <w:t>长期储存</w:t>
      </w:r>
      <w:r>
        <w:rPr>
          <w:rFonts w:ascii="宋体" w:eastAsia="宋体" w:hAnsi="宋体" w:hint="eastAsia"/>
          <w:sz w:val="24"/>
          <w:szCs w:val="24"/>
        </w:rPr>
        <w:t>在计算机内、</w:t>
      </w:r>
      <w:r w:rsidRPr="001425F4">
        <w:rPr>
          <w:rFonts w:ascii="宋体" w:eastAsia="宋体" w:hAnsi="宋体" w:hint="eastAsia"/>
          <w:color w:val="FF0000"/>
          <w:sz w:val="24"/>
          <w:szCs w:val="24"/>
        </w:rPr>
        <w:t>有组织</w:t>
      </w:r>
      <w:r>
        <w:rPr>
          <w:rFonts w:ascii="宋体" w:eastAsia="宋体" w:hAnsi="宋体" w:hint="eastAsia"/>
          <w:sz w:val="24"/>
          <w:szCs w:val="24"/>
        </w:rPr>
        <w:t>的、</w:t>
      </w:r>
      <w:r w:rsidRPr="001425F4">
        <w:rPr>
          <w:rFonts w:ascii="宋体" w:eastAsia="宋体" w:hAnsi="宋体" w:hint="eastAsia"/>
          <w:color w:val="FF0000"/>
          <w:sz w:val="24"/>
          <w:szCs w:val="24"/>
        </w:rPr>
        <w:t>可共享</w:t>
      </w:r>
      <w:r>
        <w:rPr>
          <w:rFonts w:ascii="宋体" w:eastAsia="宋体" w:hAnsi="宋体" w:hint="eastAsia"/>
          <w:sz w:val="24"/>
          <w:szCs w:val="24"/>
        </w:rPr>
        <w:t>的</w:t>
      </w:r>
      <w:r w:rsidRPr="001425F4">
        <w:rPr>
          <w:rFonts w:ascii="宋体" w:eastAsia="宋体" w:hAnsi="宋体" w:hint="eastAsia"/>
          <w:color w:val="FF0000"/>
          <w:sz w:val="24"/>
          <w:szCs w:val="24"/>
        </w:rPr>
        <w:t>大量</w:t>
      </w:r>
      <w:r>
        <w:rPr>
          <w:rFonts w:ascii="宋体" w:eastAsia="宋体" w:hAnsi="宋体" w:hint="eastAsia"/>
          <w:sz w:val="24"/>
          <w:szCs w:val="24"/>
        </w:rPr>
        <w:t>数据的集合。</w:t>
      </w:r>
    </w:p>
    <w:p w14:paraId="6A5DE7A4" w14:textId="3DEA2F8B" w:rsidR="001425F4" w:rsidRPr="00410909" w:rsidRDefault="001425F4" w:rsidP="001425F4">
      <w:pPr>
        <w:rPr>
          <w:rFonts w:ascii="宋体" w:eastAsia="宋体" w:hAnsi="宋体"/>
          <w:color w:val="002060"/>
          <w:sz w:val="24"/>
          <w:szCs w:val="24"/>
        </w:rPr>
      </w:pPr>
      <w:r w:rsidRPr="00410909">
        <w:rPr>
          <w:rFonts w:ascii="宋体" w:eastAsia="宋体" w:hAnsi="宋体" w:hint="eastAsia"/>
          <w:color w:val="002060"/>
          <w:sz w:val="24"/>
          <w:szCs w:val="24"/>
        </w:rPr>
        <w:t>数据库的基本特征：</w:t>
      </w:r>
    </w:p>
    <w:p w14:paraId="5C2ECA53" w14:textId="4F15E180" w:rsidR="001425F4" w:rsidRPr="00410909" w:rsidRDefault="001425F4" w:rsidP="001425F4">
      <w:pPr>
        <w:pStyle w:val="a7"/>
        <w:numPr>
          <w:ilvl w:val="0"/>
          <w:numId w:val="2"/>
        </w:numPr>
        <w:ind w:firstLineChars="0"/>
        <w:rPr>
          <w:rFonts w:ascii="宋体" w:eastAsia="宋体" w:hAnsi="宋体"/>
          <w:color w:val="002060"/>
          <w:sz w:val="24"/>
          <w:szCs w:val="24"/>
        </w:rPr>
      </w:pPr>
      <w:r w:rsidRPr="00410909">
        <w:rPr>
          <w:rFonts w:ascii="宋体" w:eastAsia="宋体" w:hAnsi="宋体" w:hint="eastAsia"/>
          <w:color w:val="002060"/>
          <w:sz w:val="24"/>
          <w:szCs w:val="24"/>
        </w:rPr>
        <w:t>数据库按一定的数据模型组织、描述和储存</w:t>
      </w:r>
    </w:p>
    <w:p w14:paraId="1578D3E1" w14:textId="66D04C62" w:rsidR="001425F4" w:rsidRPr="00410909" w:rsidRDefault="001425F4" w:rsidP="001425F4">
      <w:pPr>
        <w:pStyle w:val="a7"/>
        <w:numPr>
          <w:ilvl w:val="0"/>
          <w:numId w:val="2"/>
        </w:numPr>
        <w:ind w:firstLineChars="0"/>
        <w:rPr>
          <w:rFonts w:ascii="宋体" w:eastAsia="宋体" w:hAnsi="宋体"/>
          <w:color w:val="002060"/>
          <w:sz w:val="24"/>
          <w:szCs w:val="24"/>
        </w:rPr>
      </w:pPr>
      <w:r w:rsidRPr="00410909">
        <w:rPr>
          <w:rFonts w:ascii="宋体" w:eastAsia="宋体" w:hAnsi="宋体" w:hint="eastAsia"/>
          <w:color w:val="002060"/>
          <w:sz w:val="24"/>
          <w:szCs w:val="24"/>
        </w:rPr>
        <w:t>可为各种用户共享</w:t>
      </w:r>
    </w:p>
    <w:p w14:paraId="600F43B6" w14:textId="684AD0B9" w:rsidR="001425F4" w:rsidRPr="00410909" w:rsidRDefault="001425F4" w:rsidP="001425F4">
      <w:pPr>
        <w:pStyle w:val="a7"/>
        <w:numPr>
          <w:ilvl w:val="0"/>
          <w:numId w:val="2"/>
        </w:numPr>
        <w:ind w:firstLineChars="0"/>
        <w:rPr>
          <w:rFonts w:ascii="宋体" w:eastAsia="宋体" w:hAnsi="宋体"/>
          <w:color w:val="002060"/>
          <w:sz w:val="24"/>
          <w:szCs w:val="24"/>
        </w:rPr>
      </w:pPr>
      <w:r w:rsidRPr="00410909">
        <w:rPr>
          <w:rFonts w:ascii="宋体" w:eastAsia="宋体" w:hAnsi="宋体" w:hint="eastAsia"/>
          <w:color w:val="002060"/>
          <w:sz w:val="24"/>
          <w:szCs w:val="24"/>
        </w:rPr>
        <w:t>冗余度较小</w:t>
      </w:r>
    </w:p>
    <w:p w14:paraId="19363807" w14:textId="3A31CFC1" w:rsidR="001425F4" w:rsidRPr="00410909" w:rsidRDefault="00410909" w:rsidP="001425F4">
      <w:pPr>
        <w:pStyle w:val="a7"/>
        <w:numPr>
          <w:ilvl w:val="0"/>
          <w:numId w:val="2"/>
        </w:numPr>
        <w:ind w:firstLineChars="0"/>
        <w:rPr>
          <w:rFonts w:ascii="宋体" w:eastAsia="宋体" w:hAnsi="宋体"/>
          <w:color w:val="002060"/>
          <w:sz w:val="24"/>
          <w:szCs w:val="24"/>
        </w:rPr>
      </w:pPr>
      <w:r w:rsidRPr="00410909">
        <w:rPr>
          <w:rFonts w:ascii="宋体" w:eastAsia="宋体" w:hAnsi="宋体" w:hint="eastAsia"/>
          <w:color w:val="002060"/>
          <w:sz w:val="24"/>
          <w:szCs w:val="24"/>
        </w:rPr>
        <w:t>数据独立性较高</w:t>
      </w:r>
    </w:p>
    <w:p w14:paraId="23FBF4FC" w14:textId="722B6CF5" w:rsidR="00410909" w:rsidRPr="00410909" w:rsidRDefault="00410909" w:rsidP="001425F4">
      <w:pPr>
        <w:pStyle w:val="a7"/>
        <w:numPr>
          <w:ilvl w:val="0"/>
          <w:numId w:val="2"/>
        </w:numPr>
        <w:ind w:firstLineChars="0"/>
        <w:rPr>
          <w:rFonts w:ascii="宋体" w:eastAsia="宋体" w:hAnsi="宋体"/>
          <w:color w:val="002060"/>
          <w:sz w:val="24"/>
          <w:szCs w:val="24"/>
        </w:rPr>
      </w:pPr>
      <w:r w:rsidRPr="00410909">
        <w:rPr>
          <w:rFonts w:ascii="宋体" w:eastAsia="宋体" w:hAnsi="宋体" w:hint="eastAsia"/>
          <w:color w:val="002060"/>
          <w:sz w:val="24"/>
          <w:szCs w:val="24"/>
        </w:rPr>
        <w:t>易扩展</w:t>
      </w:r>
    </w:p>
    <w:p w14:paraId="06FFD7B6" w14:textId="41EC24A9" w:rsidR="00410909" w:rsidRDefault="00410909" w:rsidP="00410909">
      <w:pPr>
        <w:rPr>
          <w:rFonts w:ascii="宋体" w:eastAsia="宋体" w:hAnsi="宋体"/>
          <w:sz w:val="24"/>
          <w:szCs w:val="24"/>
        </w:rPr>
      </w:pPr>
      <w:r>
        <w:rPr>
          <w:rFonts w:ascii="宋体" w:eastAsia="宋体" w:hAnsi="宋体" w:hint="eastAsia"/>
          <w:sz w:val="24"/>
          <w:szCs w:val="24"/>
        </w:rPr>
        <w:t>数据库管理系统（DMS）：位于用户与操作系统之间的一层数据管理软件。是基础软件，是一个大型复杂的软件系统。用途：科学地组织和存储、高效地获取和维护数据。</w:t>
      </w:r>
    </w:p>
    <w:p w14:paraId="1B47516C" w14:textId="27FA3441" w:rsidR="00410909" w:rsidRDefault="00410909" w:rsidP="00410909">
      <w:pPr>
        <w:rPr>
          <w:rFonts w:ascii="宋体" w:eastAsia="宋体" w:hAnsi="宋体"/>
          <w:sz w:val="24"/>
          <w:szCs w:val="24"/>
        </w:rPr>
      </w:pPr>
      <w:r>
        <w:rPr>
          <w:rFonts w:ascii="宋体" w:eastAsia="宋体" w:hAnsi="宋体" w:hint="eastAsia"/>
          <w:sz w:val="24"/>
          <w:szCs w:val="24"/>
        </w:rPr>
        <w:t>数据库系统：是由数据库、数据库管理系统（及其应用开发工具）、应用程序和数据库管理员组成的存储、管理、处理和维护数据的系统。</w:t>
      </w:r>
    </w:p>
    <w:p w14:paraId="44B36353" w14:textId="56D80AE7" w:rsidR="00410909" w:rsidRDefault="00410909" w:rsidP="00410909">
      <w:pPr>
        <w:rPr>
          <w:rFonts w:ascii="宋体" w:eastAsia="宋体" w:hAnsi="宋体"/>
          <w:sz w:val="24"/>
          <w:szCs w:val="24"/>
        </w:rPr>
      </w:pPr>
    </w:p>
    <w:p w14:paraId="39272C44" w14:textId="76F67E0D" w:rsidR="00410909" w:rsidRDefault="00410909" w:rsidP="00410909">
      <w:pPr>
        <w:rPr>
          <w:rFonts w:ascii="宋体" w:eastAsia="宋体" w:hAnsi="宋体"/>
          <w:sz w:val="24"/>
          <w:szCs w:val="24"/>
        </w:rPr>
      </w:pPr>
      <w:r>
        <w:rPr>
          <w:rFonts w:ascii="宋体" w:eastAsia="宋体" w:hAnsi="宋体" w:hint="eastAsia"/>
          <w:sz w:val="24"/>
          <w:szCs w:val="24"/>
        </w:rPr>
        <w:t>2．使用数据库系统有什么好处？</w:t>
      </w:r>
    </w:p>
    <w:p w14:paraId="694EBDDE" w14:textId="0847CDD0" w:rsidR="00410909" w:rsidRDefault="00410909" w:rsidP="00410909">
      <w:pPr>
        <w:rPr>
          <w:rFonts w:ascii="宋体" w:eastAsia="宋体" w:hAnsi="宋体"/>
          <w:sz w:val="24"/>
          <w:szCs w:val="24"/>
        </w:rPr>
      </w:pPr>
      <w:r>
        <w:rPr>
          <w:rFonts w:ascii="宋体" w:eastAsia="宋体" w:hAnsi="宋体" w:hint="eastAsia"/>
          <w:sz w:val="24"/>
          <w:szCs w:val="24"/>
        </w:rPr>
        <w:t>①使用数据库系统可以大大提高应用开发的效率。</w:t>
      </w:r>
    </w:p>
    <w:p w14:paraId="45AF5BDC" w14:textId="7A59C1F4" w:rsidR="00410909" w:rsidRDefault="007E3B2D" w:rsidP="00410909">
      <w:pPr>
        <w:rPr>
          <w:rFonts w:ascii="宋体" w:eastAsia="宋体" w:hAnsi="宋体"/>
          <w:sz w:val="24"/>
          <w:szCs w:val="24"/>
        </w:rPr>
      </w:pPr>
      <w:r>
        <w:rPr>
          <w:rFonts w:ascii="宋体" w:eastAsia="宋体" w:hAnsi="宋体" w:hint="eastAsia"/>
          <w:sz w:val="24"/>
          <w:szCs w:val="24"/>
        </w:rPr>
        <w:t>②当数据的逻辑结构需要改变时，开发人员不必修改应用程序，或者只需要修改很少的应用程序。</w:t>
      </w:r>
    </w:p>
    <w:p w14:paraId="6072B376" w14:textId="10D50771" w:rsidR="007E3B2D" w:rsidRDefault="007E3B2D" w:rsidP="00410909">
      <w:pPr>
        <w:rPr>
          <w:rFonts w:ascii="宋体" w:eastAsia="宋体" w:hAnsi="宋体"/>
          <w:sz w:val="24"/>
          <w:szCs w:val="24"/>
        </w:rPr>
      </w:pPr>
      <w:r>
        <w:rPr>
          <w:rFonts w:ascii="宋体" w:eastAsia="宋体" w:hAnsi="宋体" w:hint="eastAsia"/>
          <w:sz w:val="24"/>
          <w:szCs w:val="24"/>
        </w:rPr>
        <w:t>③使用数据库系统可以减轻DBA维护系统的负担。</w:t>
      </w:r>
    </w:p>
    <w:p w14:paraId="578B36D1" w14:textId="74CEDFC2" w:rsidR="007E3B2D" w:rsidRDefault="007E3B2D" w:rsidP="00410909">
      <w:pPr>
        <w:rPr>
          <w:rFonts w:ascii="宋体" w:eastAsia="宋体" w:hAnsi="宋体"/>
          <w:sz w:val="24"/>
          <w:szCs w:val="24"/>
        </w:rPr>
      </w:pPr>
    </w:p>
    <w:p w14:paraId="3F6AFAA2" w14:textId="00E099E4" w:rsidR="002D615E" w:rsidRDefault="002D615E" w:rsidP="00410909">
      <w:pPr>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w:t>
      </w:r>
      <w:r>
        <w:rPr>
          <w:rFonts w:ascii="宋体" w:eastAsia="宋体" w:hAnsi="宋体" w:hint="eastAsia"/>
          <w:sz w:val="24"/>
          <w:szCs w:val="24"/>
        </w:rPr>
        <w:t>试述数据库系统的特点</w:t>
      </w:r>
    </w:p>
    <w:p w14:paraId="437C7028" w14:textId="52874B6B" w:rsidR="002D615E" w:rsidRDefault="002D615E" w:rsidP="00410909">
      <w:pPr>
        <w:rPr>
          <w:rFonts w:ascii="宋体" w:eastAsia="宋体" w:hAnsi="宋体"/>
          <w:sz w:val="24"/>
          <w:szCs w:val="24"/>
        </w:rPr>
      </w:pPr>
      <w:r>
        <w:rPr>
          <w:rFonts w:ascii="宋体" w:eastAsia="宋体" w:hAnsi="宋体" w:hint="eastAsia"/>
          <w:sz w:val="24"/>
          <w:szCs w:val="24"/>
        </w:rPr>
        <w:t>①整体数据结构化</w:t>
      </w:r>
    </w:p>
    <w:p w14:paraId="7DC4C726" w14:textId="01A6F3C6" w:rsidR="002D615E" w:rsidRDefault="002D615E" w:rsidP="00410909">
      <w:pPr>
        <w:rPr>
          <w:rFonts w:ascii="宋体" w:eastAsia="宋体" w:hAnsi="宋体"/>
          <w:sz w:val="24"/>
          <w:szCs w:val="24"/>
        </w:rPr>
      </w:pPr>
      <w:r>
        <w:rPr>
          <w:rFonts w:ascii="宋体" w:eastAsia="宋体" w:hAnsi="宋体" w:hint="eastAsia"/>
          <w:sz w:val="24"/>
          <w:szCs w:val="24"/>
        </w:rPr>
        <w:t>②数据的共享性高，冗余度低，易扩充</w:t>
      </w:r>
    </w:p>
    <w:p w14:paraId="7CE2AF65" w14:textId="7C22E509" w:rsidR="002D615E" w:rsidRDefault="002D615E" w:rsidP="00410909">
      <w:pPr>
        <w:rPr>
          <w:rFonts w:ascii="宋体" w:eastAsia="宋体" w:hAnsi="宋体"/>
          <w:sz w:val="24"/>
          <w:szCs w:val="24"/>
        </w:rPr>
      </w:pPr>
      <w:r>
        <w:rPr>
          <w:rFonts w:ascii="宋体" w:eastAsia="宋体" w:hAnsi="宋体" w:hint="eastAsia"/>
          <w:sz w:val="24"/>
          <w:szCs w:val="24"/>
        </w:rPr>
        <w:t>③</w:t>
      </w:r>
      <w:r w:rsidR="00877EA2">
        <w:rPr>
          <w:rFonts w:ascii="宋体" w:eastAsia="宋体" w:hAnsi="宋体" w:hint="eastAsia"/>
          <w:sz w:val="24"/>
          <w:szCs w:val="24"/>
        </w:rPr>
        <w:t>数据独立性高。数据独立性包括数据的物理独立性和数据的逻辑独立性。</w:t>
      </w:r>
    </w:p>
    <w:p w14:paraId="61B98620" w14:textId="5B1D465F" w:rsidR="00877EA2" w:rsidRDefault="00877EA2" w:rsidP="00410909">
      <w:pPr>
        <w:rPr>
          <w:rFonts w:ascii="宋体" w:eastAsia="宋体" w:hAnsi="宋体"/>
          <w:sz w:val="24"/>
          <w:szCs w:val="24"/>
        </w:rPr>
      </w:pPr>
      <w:r>
        <w:rPr>
          <w:rFonts w:ascii="宋体" w:eastAsia="宋体" w:hAnsi="宋体" w:hint="eastAsia"/>
          <w:sz w:val="24"/>
          <w:szCs w:val="24"/>
        </w:rPr>
        <w:t>所谓“独立性”即互相不依赖。数据独立性是指数据和程序互不依赖。即数据的逻辑结构或物理结构改变了，程序不会跟着改变。</w:t>
      </w:r>
    </w:p>
    <w:p w14:paraId="0D218E3F" w14:textId="20F7CF11" w:rsidR="00877EA2" w:rsidRDefault="00877EA2" w:rsidP="00410909">
      <w:pPr>
        <w:rPr>
          <w:rFonts w:ascii="宋体" w:eastAsia="宋体" w:hAnsi="宋体"/>
          <w:sz w:val="24"/>
          <w:szCs w:val="24"/>
        </w:rPr>
      </w:pPr>
      <w:r>
        <w:rPr>
          <w:rFonts w:ascii="宋体" w:eastAsia="宋体" w:hAnsi="宋体" w:hint="eastAsia"/>
          <w:sz w:val="24"/>
          <w:szCs w:val="24"/>
        </w:rPr>
        <w:t>④数据由DBMS统一管理和控制。</w:t>
      </w:r>
    </w:p>
    <w:p w14:paraId="5DCF750C" w14:textId="489DB6AF" w:rsidR="00877EA2" w:rsidRDefault="00877EA2" w:rsidP="001B385C">
      <w:pPr>
        <w:ind w:firstLine="420"/>
        <w:rPr>
          <w:rFonts w:ascii="宋体" w:eastAsia="宋体" w:hAnsi="宋体"/>
          <w:sz w:val="24"/>
          <w:szCs w:val="24"/>
        </w:rPr>
      </w:pPr>
      <w:r>
        <w:rPr>
          <w:rFonts w:ascii="宋体" w:eastAsia="宋体" w:hAnsi="宋体" w:hint="eastAsia"/>
          <w:sz w:val="24"/>
          <w:szCs w:val="24"/>
        </w:rPr>
        <w:t>数据库是长期储存在计算机内有组织、大量、共享的数据集合。它可以供各种用户共享，具有最小冗余度和较高的数据独立性。数据库管理系统在数据库建立</w:t>
      </w:r>
      <w:r w:rsidR="001B385C">
        <w:rPr>
          <w:rFonts w:ascii="宋体" w:eastAsia="宋体" w:hAnsi="宋体" w:hint="eastAsia"/>
          <w:sz w:val="24"/>
          <w:szCs w:val="24"/>
        </w:rPr>
        <w:t>、运用和维护时对数据库进行统一控制，以保证数据的完整性和安全性，并在多用于同时使用数据库时进行并发控制，在发生故障后对数据库进行恢复。数据库系统的出发使信息系统从以加工数据的程序为中心转向围绕共享的数据库为重心的新阶段。</w:t>
      </w:r>
    </w:p>
    <w:p w14:paraId="65762293" w14:textId="47E53A95" w:rsidR="00886F62" w:rsidRDefault="00886F62" w:rsidP="00886F62">
      <w:pPr>
        <w:rPr>
          <w:rFonts w:ascii="宋体" w:eastAsia="宋体" w:hAnsi="宋体"/>
          <w:sz w:val="24"/>
          <w:szCs w:val="24"/>
        </w:rPr>
      </w:pPr>
    </w:p>
    <w:p w14:paraId="400540DE" w14:textId="5120C951" w:rsidR="00886F62" w:rsidRDefault="00886F62" w:rsidP="00886F62">
      <w:pPr>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数据模型的类别</w:t>
      </w:r>
    </w:p>
    <w:p w14:paraId="71D80FD3" w14:textId="3FD24FDC" w:rsidR="00886F62" w:rsidRDefault="00886F62" w:rsidP="00886F62">
      <w:pPr>
        <w:rPr>
          <w:rFonts w:ascii="宋体" w:eastAsia="宋体" w:hAnsi="宋体" w:hint="eastAsia"/>
          <w:sz w:val="24"/>
          <w:szCs w:val="24"/>
        </w:rPr>
      </w:pPr>
      <w:r>
        <w:rPr>
          <w:rFonts w:ascii="宋体" w:eastAsia="宋体" w:hAnsi="宋体" w:hint="eastAsia"/>
          <w:sz w:val="24"/>
          <w:szCs w:val="24"/>
        </w:rPr>
        <w:t>概念模型：也称信息模型，它是按</w:t>
      </w:r>
      <w:r w:rsidRPr="00886F62">
        <w:rPr>
          <w:rFonts w:ascii="宋体" w:eastAsia="宋体" w:hAnsi="宋体" w:hint="eastAsia"/>
          <w:color w:val="FF0000"/>
          <w:sz w:val="24"/>
          <w:szCs w:val="24"/>
        </w:rPr>
        <w:t>用户</w:t>
      </w:r>
      <w:r>
        <w:rPr>
          <w:rFonts w:ascii="宋体" w:eastAsia="宋体" w:hAnsi="宋体" w:hint="eastAsia"/>
          <w:sz w:val="24"/>
          <w:szCs w:val="24"/>
        </w:rPr>
        <w:t>的观点来对数据和信息建模，用于数据库设计。是现实世界到机器世界的一个中间层次，也是数据库设计人员和用户之间交流的语言。</w:t>
      </w:r>
    </w:p>
    <w:p w14:paraId="39D6DEF9" w14:textId="1AB567AD" w:rsidR="00886F62" w:rsidRDefault="00886F62" w:rsidP="00886F62">
      <w:pPr>
        <w:rPr>
          <w:rFonts w:ascii="宋体" w:eastAsia="宋体" w:hAnsi="宋体"/>
          <w:sz w:val="24"/>
          <w:szCs w:val="24"/>
        </w:rPr>
      </w:pPr>
      <w:r>
        <w:rPr>
          <w:rFonts w:ascii="宋体" w:eastAsia="宋体" w:hAnsi="宋体" w:hint="eastAsia"/>
          <w:sz w:val="24"/>
          <w:szCs w:val="24"/>
        </w:rPr>
        <w:t>逻辑模型和物理模型：</w:t>
      </w:r>
      <w:r w:rsidR="00F05DF3">
        <w:rPr>
          <w:rFonts w:ascii="宋体" w:eastAsia="宋体" w:hAnsi="宋体" w:hint="eastAsia"/>
          <w:sz w:val="24"/>
          <w:szCs w:val="24"/>
        </w:rPr>
        <w:t>逻辑模型，按计算机系统的观点对数据建模，用于DBMS实现。物理模型：是对数据</w:t>
      </w:r>
      <w:proofErr w:type="gramStart"/>
      <w:r w:rsidR="00F05DF3">
        <w:rPr>
          <w:rFonts w:ascii="宋体" w:eastAsia="宋体" w:hAnsi="宋体" w:hint="eastAsia"/>
          <w:sz w:val="24"/>
          <w:szCs w:val="24"/>
        </w:rPr>
        <w:t>最</w:t>
      </w:r>
      <w:proofErr w:type="gramEnd"/>
      <w:r w:rsidR="00F05DF3">
        <w:rPr>
          <w:rFonts w:ascii="宋体" w:eastAsia="宋体" w:hAnsi="宋体" w:hint="eastAsia"/>
          <w:sz w:val="24"/>
          <w:szCs w:val="24"/>
        </w:rPr>
        <w:t>底层的抽象，描述</w:t>
      </w:r>
      <w:r w:rsidR="00771786">
        <w:rPr>
          <w:rFonts w:ascii="宋体" w:eastAsia="宋体" w:hAnsi="宋体" w:hint="eastAsia"/>
          <w:sz w:val="24"/>
          <w:szCs w:val="24"/>
        </w:rPr>
        <w:t>数据在系统内部的表示方式和存</w:t>
      </w:r>
      <w:r w:rsidR="00771786">
        <w:rPr>
          <w:rFonts w:ascii="宋体" w:eastAsia="宋体" w:hAnsi="宋体" w:hint="eastAsia"/>
          <w:sz w:val="24"/>
          <w:szCs w:val="24"/>
        </w:rPr>
        <w:lastRenderedPageBreak/>
        <w:t>取方法，在磁盘或磁带上的存储方式和存取方法。</w:t>
      </w:r>
    </w:p>
    <w:p w14:paraId="3C5716E6" w14:textId="741645D6" w:rsidR="004711CE" w:rsidRDefault="004711CE" w:rsidP="00886F62">
      <w:pPr>
        <w:rPr>
          <w:rFonts w:ascii="宋体" w:eastAsia="宋体" w:hAnsi="宋体"/>
          <w:sz w:val="24"/>
          <w:szCs w:val="24"/>
        </w:rPr>
      </w:pPr>
    </w:p>
    <w:p w14:paraId="158227D1" w14:textId="111B0AC9" w:rsidR="004711CE" w:rsidRDefault="004711CE" w:rsidP="00886F62">
      <w:pPr>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w:t>
      </w:r>
      <w:r>
        <w:rPr>
          <w:rFonts w:ascii="宋体" w:eastAsia="宋体" w:hAnsi="宋体" w:hint="eastAsia"/>
          <w:sz w:val="24"/>
          <w:szCs w:val="24"/>
        </w:rPr>
        <w:t>数据模型的组成、常用的数据模型有哪些？</w:t>
      </w:r>
    </w:p>
    <w:p w14:paraId="55798787" w14:textId="3F7FB167" w:rsidR="004711CE" w:rsidRDefault="004711CE" w:rsidP="00886F62">
      <w:pPr>
        <w:rPr>
          <w:rFonts w:ascii="宋体" w:eastAsia="宋体" w:hAnsi="宋体"/>
          <w:sz w:val="24"/>
          <w:szCs w:val="24"/>
        </w:rPr>
      </w:pPr>
      <w:r>
        <w:rPr>
          <w:noProof/>
        </w:rPr>
        <w:drawing>
          <wp:inline distT="0" distB="0" distL="0" distR="0" wp14:anchorId="07D8C000" wp14:editId="7327233C">
            <wp:extent cx="5274310" cy="914400"/>
            <wp:effectExtent l="0" t="0" r="2540" b="0"/>
            <wp:docPr id="6"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31034"/>
                    <a:stretch/>
                  </pic:blipFill>
                  <pic:spPr bwMode="auto">
                    <a:xfrm>
                      <a:off x="0" y="0"/>
                      <a:ext cx="5274310" cy="914400"/>
                    </a:xfrm>
                    <a:prstGeom prst="rect">
                      <a:avLst/>
                    </a:prstGeom>
                    <a:ln>
                      <a:noFill/>
                    </a:ln>
                    <a:extLst>
                      <a:ext uri="{53640926-AAD7-44D8-BBD7-CCE9431645EC}">
                        <a14:shadowObscured xmlns:a14="http://schemas.microsoft.com/office/drawing/2010/main"/>
                      </a:ext>
                    </a:extLst>
                  </pic:spPr>
                </pic:pic>
              </a:graphicData>
            </a:graphic>
          </wp:inline>
        </w:drawing>
      </w:r>
    </w:p>
    <w:p w14:paraId="20C598F5" w14:textId="2A75ED96" w:rsidR="001A3F17" w:rsidRDefault="001A3F17" w:rsidP="00886F62">
      <w:pPr>
        <w:rPr>
          <w:rFonts w:ascii="宋体" w:eastAsia="宋体" w:hAnsi="宋体" w:hint="eastAsia"/>
          <w:sz w:val="24"/>
          <w:szCs w:val="24"/>
        </w:rPr>
      </w:pPr>
      <w:r>
        <w:rPr>
          <w:rFonts w:ascii="宋体" w:eastAsia="宋体" w:hAnsi="宋体" w:hint="eastAsia"/>
          <w:sz w:val="24"/>
          <w:szCs w:val="24"/>
        </w:rPr>
        <w:t>关系模型中有实体完整性、参照完整性、用户定义完整性</w:t>
      </w:r>
    </w:p>
    <w:p w14:paraId="4F3BDEE2" w14:textId="0F52A5C5" w:rsidR="004711CE" w:rsidRDefault="004711CE" w:rsidP="00886F62">
      <w:pPr>
        <w:rPr>
          <w:rFonts w:ascii="宋体" w:eastAsia="宋体" w:hAnsi="宋体"/>
          <w:sz w:val="24"/>
          <w:szCs w:val="24"/>
        </w:rPr>
      </w:pPr>
      <w:r>
        <w:rPr>
          <w:rFonts w:ascii="宋体" w:eastAsia="宋体" w:hAnsi="宋体" w:hint="eastAsia"/>
          <w:sz w:val="24"/>
          <w:szCs w:val="24"/>
        </w:rPr>
        <w:t>常用的数据模型有：</w:t>
      </w:r>
      <w:r w:rsidR="00B905A4">
        <w:rPr>
          <w:rFonts w:ascii="宋体" w:eastAsia="宋体" w:hAnsi="宋体" w:hint="eastAsia"/>
          <w:sz w:val="24"/>
          <w:szCs w:val="24"/>
        </w:rPr>
        <w:t>层次模型、网状模型、关系模型、面向对象数据模型、对象关系数据模型、半结构化数据模型。</w:t>
      </w:r>
    </w:p>
    <w:p w14:paraId="70AE2492" w14:textId="21ED31A5" w:rsidR="00B905A4" w:rsidRDefault="00B905A4" w:rsidP="00886F62">
      <w:pPr>
        <w:rPr>
          <w:rFonts w:ascii="宋体" w:eastAsia="宋体" w:hAnsi="宋体"/>
          <w:sz w:val="24"/>
          <w:szCs w:val="24"/>
        </w:rPr>
      </w:pPr>
    </w:p>
    <w:p w14:paraId="23964835" w14:textId="4336377C" w:rsidR="00E27E82" w:rsidRDefault="00E27E82" w:rsidP="00886F62">
      <w:pPr>
        <w:rPr>
          <w:rFonts w:ascii="宋体" w:eastAsia="宋体" w:hAnsi="宋体"/>
          <w:sz w:val="24"/>
          <w:szCs w:val="24"/>
        </w:rPr>
      </w:pPr>
      <w:r>
        <w:rPr>
          <w:rFonts w:ascii="宋体" w:eastAsia="宋体" w:hAnsi="宋体" w:hint="eastAsia"/>
          <w:sz w:val="24"/>
          <w:szCs w:val="24"/>
        </w:rPr>
        <w:t>三级模式、两级映像：</w:t>
      </w:r>
    </w:p>
    <w:p w14:paraId="11FB5908" w14:textId="4A38CE4B" w:rsidR="00E27E82" w:rsidRDefault="00E27E82" w:rsidP="00886F62">
      <w:pPr>
        <w:rPr>
          <w:rFonts w:ascii="宋体" w:eastAsia="宋体" w:hAnsi="宋体"/>
          <w:sz w:val="24"/>
          <w:szCs w:val="24"/>
        </w:rPr>
      </w:pPr>
      <w:r>
        <w:rPr>
          <w:rFonts w:ascii="宋体" w:eastAsia="宋体" w:hAnsi="宋体" w:hint="eastAsia"/>
          <w:sz w:val="24"/>
          <w:szCs w:val="24"/>
        </w:rPr>
        <w:t>三级模式是外模式、模式、内模式</w:t>
      </w:r>
    </w:p>
    <w:p w14:paraId="004EEED0" w14:textId="06D54B84" w:rsidR="00E27E82" w:rsidRDefault="00E27E82" w:rsidP="00886F62">
      <w:pPr>
        <w:rPr>
          <w:rFonts w:ascii="宋体" w:eastAsia="宋体" w:hAnsi="宋体"/>
          <w:sz w:val="24"/>
          <w:szCs w:val="24"/>
        </w:rPr>
      </w:pPr>
      <w:r>
        <w:rPr>
          <w:rFonts w:ascii="宋体" w:eastAsia="宋体" w:hAnsi="宋体" w:hint="eastAsia"/>
          <w:sz w:val="24"/>
          <w:szCs w:val="24"/>
        </w:rPr>
        <w:t>两级映像是外模式</w:t>
      </w:r>
      <w:r>
        <w:rPr>
          <w:rFonts w:ascii="宋体" w:eastAsia="宋体" w:hAnsi="宋体"/>
          <w:sz w:val="24"/>
          <w:szCs w:val="24"/>
        </w:rPr>
        <w:t>/</w:t>
      </w:r>
      <w:r>
        <w:rPr>
          <w:rFonts w:ascii="宋体" w:eastAsia="宋体" w:hAnsi="宋体" w:hint="eastAsia"/>
          <w:sz w:val="24"/>
          <w:szCs w:val="24"/>
        </w:rPr>
        <w:t>模式映像，模式/内模式映像</w:t>
      </w:r>
    </w:p>
    <w:p w14:paraId="3FBEBC3A" w14:textId="5F452D24" w:rsidR="00E27E82" w:rsidRDefault="00E27E82" w:rsidP="00886F62">
      <w:pPr>
        <w:rPr>
          <w:rFonts w:ascii="宋体" w:eastAsia="宋体" w:hAnsi="宋体"/>
          <w:sz w:val="24"/>
          <w:szCs w:val="24"/>
        </w:rPr>
      </w:pPr>
      <w:r>
        <w:rPr>
          <w:rFonts w:ascii="宋体" w:eastAsia="宋体" w:hAnsi="宋体" w:hint="eastAsia"/>
          <w:sz w:val="24"/>
          <w:szCs w:val="24"/>
        </w:rPr>
        <w:t>模式</w:t>
      </w:r>
      <w:r w:rsidR="006D4D2A">
        <w:rPr>
          <w:rFonts w:ascii="宋体" w:eastAsia="宋体" w:hAnsi="宋体" w:hint="eastAsia"/>
          <w:sz w:val="24"/>
          <w:szCs w:val="24"/>
        </w:rPr>
        <w:t>（</w:t>
      </w:r>
      <w:r w:rsidR="006D4D2A">
        <w:rPr>
          <w:rFonts w:ascii="宋体" w:eastAsia="宋体" w:hAnsi="宋体" w:hint="eastAsia"/>
          <w:sz w:val="24"/>
          <w:szCs w:val="24"/>
        </w:rPr>
        <w:t>逻辑模式</w:t>
      </w:r>
      <w:r w:rsidR="006D4D2A">
        <w:rPr>
          <w:rFonts w:ascii="宋体" w:eastAsia="宋体" w:hAnsi="宋体" w:hint="eastAsia"/>
          <w:sz w:val="24"/>
          <w:szCs w:val="24"/>
        </w:rPr>
        <w:t>）：</w:t>
      </w:r>
      <w:r>
        <w:rPr>
          <w:rFonts w:ascii="宋体" w:eastAsia="宋体" w:hAnsi="宋体" w:hint="eastAsia"/>
          <w:sz w:val="24"/>
          <w:szCs w:val="24"/>
        </w:rPr>
        <w:t>数据库中全体数据的逻辑结构和特征的描述，所有用户的公共数据视图。</w:t>
      </w:r>
    </w:p>
    <w:p w14:paraId="13B23C94" w14:textId="770C4DA9" w:rsidR="00E27E82" w:rsidRDefault="00E27E82" w:rsidP="00886F62">
      <w:pPr>
        <w:rPr>
          <w:rFonts w:ascii="宋体" w:eastAsia="宋体" w:hAnsi="宋体"/>
          <w:sz w:val="24"/>
          <w:szCs w:val="24"/>
        </w:rPr>
      </w:pPr>
      <w:r>
        <w:rPr>
          <w:rFonts w:ascii="宋体" w:eastAsia="宋体" w:hAnsi="宋体" w:hint="eastAsia"/>
          <w:sz w:val="24"/>
          <w:szCs w:val="24"/>
        </w:rPr>
        <w:t>外模式</w:t>
      </w:r>
      <w:r w:rsidR="006D4D2A">
        <w:rPr>
          <w:rFonts w:ascii="宋体" w:eastAsia="宋体" w:hAnsi="宋体" w:hint="eastAsia"/>
          <w:sz w:val="24"/>
          <w:szCs w:val="24"/>
        </w:rPr>
        <w:t>（</w:t>
      </w:r>
      <w:r w:rsidR="006D4D2A">
        <w:rPr>
          <w:rFonts w:ascii="宋体" w:eastAsia="宋体" w:hAnsi="宋体" w:hint="eastAsia"/>
          <w:sz w:val="24"/>
          <w:szCs w:val="24"/>
        </w:rPr>
        <w:t>子模式</w:t>
      </w:r>
      <w:r w:rsidR="006D4D2A">
        <w:rPr>
          <w:rFonts w:ascii="宋体" w:eastAsia="宋体" w:hAnsi="宋体" w:hint="eastAsia"/>
          <w:sz w:val="24"/>
          <w:szCs w:val="24"/>
        </w:rPr>
        <w:t>、</w:t>
      </w:r>
      <w:r w:rsidR="006D4D2A">
        <w:rPr>
          <w:rFonts w:ascii="宋体" w:eastAsia="宋体" w:hAnsi="宋体" w:hint="eastAsia"/>
          <w:sz w:val="24"/>
          <w:szCs w:val="24"/>
        </w:rPr>
        <w:t>用户模式</w:t>
      </w:r>
      <w:r w:rsidR="006D4D2A">
        <w:rPr>
          <w:rFonts w:ascii="宋体" w:eastAsia="宋体" w:hAnsi="宋体" w:hint="eastAsia"/>
          <w:sz w:val="24"/>
          <w:szCs w:val="24"/>
        </w:rPr>
        <w:t>）</w:t>
      </w:r>
      <w:r w:rsidR="006D4D2A">
        <w:rPr>
          <w:rFonts w:ascii="宋体" w:eastAsia="宋体" w:hAnsi="宋体" w:hint="eastAsia"/>
          <w:sz w:val="24"/>
          <w:szCs w:val="24"/>
        </w:rPr>
        <w:t>：</w:t>
      </w:r>
      <w:r w:rsidR="00647BC9">
        <w:rPr>
          <w:rFonts w:ascii="宋体" w:eastAsia="宋体" w:hAnsi="宋体" w:hint="eastAsia"/>
          <w:sz w:val="24"/>
          <w:szCs w:val="24"/>
        </w:rPr>
        <w:t>是数据库用户能够看见和使用的</w:t>
      </w:r>
      <w:r w:rsidR="00AC26E0">
        <w:rPr>
          <w:rFonts w:ascii="宋体" w:eastAsia="宋体" w:hAnsi="宋体" w:hint="eastAsia"/>
          <w:sz w:val="24"/>
          <w:szCs w:val="24"/>
        </w:rPr>
        <w:t>局部数据的逻辑结构和特征的描述，是数据库用户的数据视图。</w:t>
      </w:r>
    </w:p>
    <w:p w14:paraId="22111545" w14:textId="607597BA" w:rsidR="00AC26E0" w:rsidRDefault="00AC26E0" w:rsidP="00886F62">
      <w:pPr>
        <w:rPr>
          <w:rFonts w:ascii="宋体" w:eastAsia="宋体" w:hAnsi="宋体"/>
          <w:sz w:val="24"/>
          <w:szCs w:val="24"/>
        </w:rPr>
      </w:pPr>
      <w:r>
        <w:rPr>
          <w:rFonts w:ascii="宋体" w:eastAsia="宋体" w:hAnsi="宋体" w:hint="eastAsia"/>
          <w:sz w:val="24"/>
          <w:szCs w:val="24"/>
        </w:rPr>
        <w:t>内模式</w:t>
      </w:r>
      <w:r w:rsidR="006D4D2A">
        <w:rPr>
          <w:rFonts w:ascii="宋体" w:eastAsia="宋体" w:hAnsi="宋体" w:hint="eastAsia"/>
          <w:sz w:val="24"/>
          <w:szCs w:val="24"/>
        </w:rPr>
        <w:t>（</w:t>
      </w:r>
      <w:r w:rsidR="006D4D2A">
        <w:rPr>
          <w:rFonts w:ascii="宋体" w:eastAsia="宋体" w:hAnsi="宋体" w:hint="eastAsia"/>
          <w:sz w:val="24"/>
          <w:szCs w:val="24"/>
        </w:rPr>
        <w:t>存储模式</w:t>
      </w:r>
      <w:r w:rsidR="006D4D2A">
        <w:rPr>
          <w:rFonts w:ascii="宋体" w:eastAsia="宋体" w:hAnsi="宋体" w:hint="eastAsia"/>
          <w:sz w:val="24"/>
          <w:szCs w:val="24"/>
        </w:rPr>
        <w:t>）</w:t>
      </w:r>
      <w:r w:rsidR="006D4D2A">
        <w:rPr>
          <w:rFonts w:ascii="宋体" w:eastAsia="宋体" w:hAnsi="宋体" w:hint="eastAsia"/>
          <w:sz w:val="24"/>
          <w:szCs w:val="24"/>
        </w:rPr>
        <w:t>：</w:t>
      </w:r>
      <w:r>
        <w:rPr>
          <w:rFonts w:ascii="宋体" w:eastAsia="宋体" w:hAnsi="宋体" w:hint="eastAsia"/>
          <w:sz w:val="24"/>
          <w:szCs w:val="24"/>
        </w:rPr>
        <w:t>数据物理结构和存储方式的描述，是数据在数据库内部的组织方式。</w:t>
      </w:r>
    </w:p>
    <w:p w14:paraId="79B29B23" w14:textId="4D2F96D0" w:rsidR="00AC26E0" w:rsidRDefault="00AC26E0" w:rsidP="00886F62">
      <w:pPr>
        <w:rPr>
          <w:rFonts w:ascii="宋体" w:eastAsia="宋体" w:hAnsi="宋体"/>
          <w:sz w:val="24"/>
          <w:szCs w:val="24"/>
        </w:rPr>
      </w:pPr>
      <w:r>
        <w:rPr>
          <w:rFonts w:ascii="宋体" w:eastAsia="宋体" w:hAnsi="宋体" w:hint="eastAsia"/>
          <w:sz w:val="24"/>
          <w:szCs w:val="24"/>
        </w:rPr>
        <w:t>外模式</w:t>
      </w:r>
      <w:r>
        <w:rPr>
          <w:rFonts w:ascii="宋体" w:eastAsia="宋体" w:hAnsi="宋体"/>
          <w:sz w:val="24"/>
          <w:szCs w:val="24"/>
        </w:rPr>
        <w:t>/</w:t>
      </w:r>
      <w:r>
        <w:rPr>
          <w:rFonts w:ascii="宋体" w:eastAsia="宋体" w:hAnsi="宋体" w:hint="eastAsia"/>
          <w:sz w:val="24"/>
          <w:szCs w:val="24"/>
        </w:rPr>
        <w:t>模式映像：</w:t>
      </w:r>
      <w:proofErr w:type="gramStart"/>
      <w:r>
        <w:rPr>
          <w:rFonts w:ascii="宋体" w:eastAsia="宋体" w:hAnsi="宋体" w:hint="eastAsia"/>
          <w:sz w:val="24"/>
          <w:szCs w:val="24"/>
        </w:rPr>
        <w:t>当模式</w:t>
      </w:r>
      <w:proofErr w:type="gramEnd"/>
      <w:r>
        <w:rPr>
          <w:rFonts w:ascii="宋体" w:eastAsia="宋体" w:hAnsi="宋体" w:hint="eastAsia"/>
          <w:sz w:val="24"/>
          <w:szCs w:val="24"/>
        </w:rPr>
        <w:t>改变时管理员对</w:t>
      </w:r>
      <w:r w:rsidR="006D4D2A">
        <w:rPr>
          <w:rFonts w:ascii="宋体" w:eastAsia="宋体" w:hAnsi="宋体" w:hint="eastAsia"/>
          <w:sz w:val="24"/>
          <w:szCs w:val="24"/>
        </w:rPr>
        <w:t>该</w:t>
      </w:r>
      <w:r>
        <w:rPr>
          <w:rFonts w:ascii="宋体" w:eastAsia="宋体" w:hAnsi="宋体" w:hint="eastAsia"/>
          <w:sz w:val="24"/>
          <w:szCs w:val="24"/>
        </w:rPr>
        <w:t>映像作相应改变，</w:t>
      </w:r>
      <w:r w:rsidR="006D4D2A">
        <w:rPr>
          <w:rFonts w:ascii="宋体" w:eastAsia="宋体" w:hAnsi="宋体" w:hint="eastAsia"/>
          <w:sz w:val="24"/>
          <w:szCs w:val="24"/>
        </w:rPr>
        <w:t>可以使模式保持不变</w:t>
      </w:r>
      <w:r w:rsidR="006D4D2A">
        <w:rPr>
          <w:rFonts w:ascii="宋体" w:eastAsia="宋体" w:hAnsi="宋体" w:hint="eastAsia"/>
          <w:sz w:val="24"/>
          <w:szCs w:val="24"/>
        </w:rPr>
        <w:t>，</w:t>
      </w:r>
      <w:r>
        <w:rPr>
          <w:rFonts w:ascii="宋体" w:eastAsia="宋体" w:hAnsi="宋体" w:hint="eastAsia"/>
          <w:sz w:val="24"/>
          <w:szCs w:val="24"/>
        </w:rPr>
        <w:t>应用程序不必修改，保证了数据与程序的逻辑独立性。</w:t>
      </w:r>
    </w:p>
    <w:p w14:paraId="6F75C6DA" w14:textId="12F7B4D9" w:rsidR="003611B3" w:rsidRDefault="00AC26E0" w:rsidP="00886F62">
      <w:pPr>
        <w:rPr>
          <w:rFonts w:ascii="宋体" w:eastAsia="宋体" w:hAnsi="宋体"/>
          <w:sz w:val="24"/>
          <w:szCs w:val="24"/>
        </w:rPr>
      </w:pPr>
      <w:r>
        <w:rPr>
          <w:rFonts w:ascii="宋体" w:eastAsia="宋体" w:hAnsi="宋体" w:hint="eastAsia"/>
          <w:sz w:val="24"/>
          <w:szCs w:val="24"/>
        </w:rPr>
        <w:t>模式/内模式映像</w:t>
      </w:r>
      <w:r w:rsidR="003611B3">
        <w:rPr>
          <w:rFonts w:ascii="宋体" w:eastAsia="宋体" w:hAnsi="宋体" w:hint="eastAsia"/>
          <w:sz w:val="24"/>
          <w:szCs w:val="24"/>
        </w:rPr>
        <w:t>：当数据库的存储结构改变时管理员</w:t>
      </w:r>
      <w:r w:rsidR="006D4D2A">
        <w:rPr>
          <w:rFonts w:ascii="宋体" w:eastAsia="宋体" w:hAnsi="宋体" w:hint="eastAsia"/>
          <w:sz w:val="24"/>
          <w:szCs w:val="24"/>
        </w:rPr>
        <w:t>该</w:t>
      </w:r>
      <w:r w:rsidR="003611B3">
        <w:rPr>
          <w:rFonts w:ascii="宋体" w:eastAsia="宋体" w:hAnsi="宋体" w:hint="eastAsia"/>
          <w:sz w:val="24"/>
          <w:szCs w:val="24"/>
        </w:rPr>
        <w:t>映像作相应改变，可以使模式保持不变，应用程序也不必改变。保证了数据与程序的物理独立性</w:t>
      </w:r>
      <w:r w:rsidR="006D4D2A">
        <w:rPr>
          <w:rFonts w:ascii="宋体" w:eastAsia="宋体" w:hAnsi="宋体" w:hint="eastAsia"/>
          <w:sz w:val="24"/>
          <w:szCs w:val="24"/>
        </w:rPr>
        <w:t>。</w:t>
      </w:r>
    </w:p>
    <w:p w14:paraId="43E1AA2B" w14:textId="434A1C72" w:rsidR="006D4D2A" w:rsidRDefault="006D4D2A" w:rsidP="00886F62">
      <w:pPr>
        <w:rPr>
          <w:rFonts w:ascii="宋体" w:eastAsia="宋体" w:hAnsi="宋体"/>
          <w:sz w:val="24"/>
          <w:szCs w:val="24"/>
        </w:rPr>
      </w:pPr>
    </w:p>
    <w:p w14:paraId="0D321FAD" w14:textId="7EE69821" w:rsidR="006D4D2A" w:rsidRDefault="006D4D2A" w:rsidP="00886F62">
      <w:pPr>
        <w:rPr>
          <w:rFonts w:ascii="宋体" w:eastAsia="宋体" w:hAnsi="宋体" w:hint="eastAsia"/>
          <w:sz w:val="24"/>
          <w:szCs w:val="24"/>
        </w:rPr>
      </w:pPr>
      <w:r>
        <w:rPr>
          <w:rFonts w:ascii="宋体" w:eastAsia="宋体" w:hAnsi="宋体" w:hint="eastAsia"/>
          <w:sz w:val="24"/>
          <w:szCs w:val="24"/>
        </w:rPr>
        <w:t>优点：保证了数据库系统中的数据能够具有较高的逻辑独立性和物理独立性。</w:t>
      </w:r>
    </w:p>
    <w:p w14:paraId="716A261C" w14:textId="1044E734" w:rsidR="003611B3" w:rsidRDefault="003611B3" w:rsidP="00886F62">
      <w:pPr>
        <w:rPr>
          <w:rFonts w:ascii="宋体" w:eastAsia="宋体" w:hAnsi="宋体"/>
          <w:sz w:val="24"/>
          <w:szCs w:val="24"/>
        </w:rPr>
      </w:pPr>
    </w:p>
    <w:p w14:paraId="3E666013" w14:textId="0B756EE0" w:rsidR="003611B3" w:rsidRDefault="003611B3" w:rsidP="00886F62">
      <w:pPr>
        <w:rPr>
          <w:rFonts w:ascii="宋体" w:eastAsia="宋体" w:hAnsi="宋体"/>
          <w:sz w:val="24"/>
          <w:szCs w:val="24"/>
        </w:rPr>
      </w:pPr>
      <w:r>
        <w:rPr>
          <w:noProof/>
        </w:rPr>
        <w:drawing>
          <wp:inline distT="0" distB="0" distL="0" distR="0" wp14:anchorId="32D64405" wp14:editId="13D91E8B">
            <wp:extent cx="5274310" cy="1730375"/>
            <wp:effectExtent l="0" t="0" r="2540" b="3175"/>
            <wp:docPr id="13"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887"/>
                    <a:stretch/>
                  </pic:blipFill>
                  <pic:spPr bwMode="auto">
                    <a:xfrm>
                      <a:off x="0" y="0"/>
                      <a:ext cx="5274310" cy="1730375"/>
                    </a:xfrm>
                    <a:prstGeom prst="rect">
                      <a:avLst/>
                    </a:prstGeom>
                    <a:ln>
                      <a:noFill/>
                    </a:ln>
                    <a:extLst>
                      <a:ext uri="{53640926-AAD7-44D8-BBD7-CCE9431645EC}">
                        <a14:shadowObscured xmlns:a14="http://schemas.microsoft.com/office/drawing/2010/main"/>
                      </a:ext>
                    </a:extLst>
                  </pic:spPr>
                </pic:pic>
              </a:graphicData>
            </a:graphic>
          </wp:inline>
        </w:drawing>
      </w:r>
    </w:p>
    <w:p w14:paraId="332B3994" w14:textId="05447BE6" w:rsidR="003611B3" w:rsidRDefault="003611B3" w:rsidP="00886F62">
      <w:pPr>
        <w:rPr>
          <w:rFonts w:ascii="宋体" w:eastAsia="宋体" w:hAnsi="宋体" w:hint="eastAsia"/>
          <w:sz w:val="24"/>
          <w:szCs w:val="24"/>
        </w:rPr>
      </w:pPr>
      <w:r>
        <w:rPr>
          <w:noProof/>
        </w:rPr>
        <w:drawing>
          <wp:inline distT="0" distB="0" distL="0" distR="0" wp14:anchorId="2F51D1CB" wp14:editId="5E91492D">
            <wp:extent cx="5274310" cy="435610"/>
            <wp:effectExtent l="0" t="0" r="2540" b="2540"/>
            <wp:docPr id="14"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35610"/>
                    </a:xfrm>
                    <a:prstGeom prst="rect">
                      <a:avLst/>
                    </a:prstGeom>
                  </pic:spPr>
                </pic:pic>
              </a:graphicData>
            </a:graphic>
          </wp:inline>
        </w:drawing>
      </w:r>
    </w:p>
    <w:p w14:paraId="6AE95E0C" w14:textId="5B0BEB92" w:rsidR="00C30B22" w:rsidRDefault="00D8276F" w:rsidP="00410909">
      <w:pPr>
        <w:rPr>
          <w:noProof/>
        </w:rPr>
      </w:pPr>
      <w:r>
        <w:rPr>
          <w:noProof/>
        </w:rPr>
        <w:lastRenderedPageBreak/>
        <w:drawing>
          <wp:inline distT="0" distB="0" distL="0" distR="0" wp14:anchorId="44D1C11C" wp14:editId="3DEA27F6">
            <wp:extent cx="3511730" cy="1638384"/>
            <wp:effectExtent l="0" t="0" r="0" b="0"/>
            <wp:docPr id="4"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1730" cy="1638384"/>
                    </a:xfrm>
                    <a:prstGeom prst="rect">
                      <a:avLst/>
                    </a:prstGeom>
                  </pic:spPr>
                </pic:pic>
              </a:graphicData>
            </a:graphic>
          </wp:inline>
        </w:drawing>
      </w:r>
    </w:p>
    <w:p w14:paraId="73592CC2" w14:textId="77777777" w:rsidR="00D8276F" w:rsidRDefault="00D8276F" w:rsidP="00410909">
      <w:pPr>
        <w:rPr>
          <w:rFonts w:hint="eastAsia"/>
          <w:noProof/>
        </w:rPr>
      </w:pPr>
    </w:p>
    <w:p w14:paraId="54B9168D" w14:textId="77777777" w:rsidR="00C30B22" w:rsidRPr="00C30B22" w:rsidRDefault="00C30B22" w:rsidP="00C30B22">
      <w:pPr>
        <w:rPr>
          <w:rFonts w:ascii="宋体" w:eastAsia="宋体" w:hAnsi="宋体"/>
          <w:noProof/>
          <w:sz w:val="36"/>
          <w:szCs w:val="36"/>
        </w:rPr>
      </w:pPr>
      <w:r w:rsidRPr="00C30B22">
        <w:rPr>
          <w:rFonts w:ascii="宋体" w:eastAsia="宋体" w:hAnsi="宋体" w:hint="eastAsia"/>
          <w:noProof/>
          <w:sz w:val="36"/>
          <w:szCs w:val="36"/>
        </w:rPr>
        <w:t>第二章</w:t>
      </w:r>
    </w:p>
    <w:p w14:paraId="7C9410DA" w14:textId="35039AEC" w:rsidR="00C30B22" w:rsidRDefault="00C30B22" w:rsidP="00410909">
      <w:pPr>
        <w:rPr>
          <w:noProof/>
        </w:rPr>
      </w:pPr>
      <w:r>
        <w:rPr>
          <w:noProof/>
        </w:rPr>
        <w:drawing>
          <wp:inline distT="0" distB="0" distL="0" distR="0" wp14:anchorId="665B1125" wp14:editId="1A00A908">
            <wp:extent cx="5274310" cy="2259330"/>
            <wp:effectExtent l="0" t="0" r="2540" b="7620"/>
            <wp:docPr id="16" name="20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259330"/>
                    </a:xfrm>
                    <a:prstGeom prst="rect">
                      <a:avLst/>
                    </a:prstGeom>
                  </pic:spPr>
                </pic:pic>
              </a:graphicData>
            </a:graphic>
          </wp:inline>
        </w:drawing>
      </w:r>
    </w:p>
    <w:p w14:paraId="09216068" w14:textId="510E762C" w:rsidR="00945A13" w:rsidRDefault="00945A13" w:rsidP="00410909">
      <w:pPr>
        <w:rPr>
          <w:rFonts w:ascii="宋体" w:eastAsia="宋体" w:hAnsi="宋体"/>
          <w:sz w:val="24"/>
          <w:szCs w:val="24"/>
        </w:rPr>
      </w:pPr>
    </w:p>
    <w:p w14:paraId="253ED805" w14:textId="393CA9FA" w:rsidR="00F67FF8" w:rsidRPr="00C30B22" w:rsidRDefault="00F67FF8" w:rsidP="00F67FF8">
      <w:pPr>
        <w:rPr>
          <w:rFonts w:ascii="宋体" w:eastAsia="宋体" w:hAnsi="宋体"/>
          <w:noProof/>
          <w:sz w:val="36"/>
          <w:szCs w:val="36"/>
        </w:rPr>
      </w:pPr>
      <w:bookmarkStart w:id="0" w:name="_Hlk90809348"/>
      <w:r w:rsidRPr="00C30B22">
        <w:rPr>
          <w:rFonts w:ascii="宋体" w:eastAsia="宋体" w:hAnsi="宋体" w:hint="eastAsia"/>
          <w:noProof/>
          <w:sz w:val="36"/>
          <w:szCs w:val="36"/>
        </w:rPr>
        <w:t>第</w:t>
      </w:r>
      <w:r>
        <w:rPr>
          <w:rFonts w:ascii="宋体" w:eastAsia="宋体" w:hAnsi="宋体" w:hint="eastAsia"/>
          <w:noProof/>
          <w:sz w:val="36"/>
          <w:szCs w:val="36"/>
        </w:rPr>
        <w:t>三</w:t>
      </w:r>
      <w:r w:rsidRPr="00C30B22">
        <w:rPr>
          <w:rFonts w:ascii="宋体" w:eastAsia="宋体" w:hAnsi="宋体" w:hint="eastAsia"/>
          <w:noProof/>
          <w:sz w:val="36"/>
          <w:szCs w:val="36"/>
        </w:rPr>
        <w:t>章</w:t>
      </w:r>
    </w:p>
    <w:bookmarkEnd w:id="0"/>
    <w:p w14:paraId="19227399" w14:textId="4DB8A302" w:rsidR="00F67FF8" w:rsidRDefault="00F67FF8" w:rsidP="00410909">
      <w:pPr>
        <w:rPr>
          <w:rFonts w:ascii="宋体" w:eastAsia="宋体" w:hAnsi="宋体" w:hint="eastAsia"/>
          <w:sz w:val="24"/>
          <w:szCs w:val="24"/>
        </w:rPr>
      </w:pPr>
      <w:r>
        <w:rPr>
          <w:rFonts w:ascii="宋体" w:eastAsia="宋体" w:hAnsi="宋体" w:hint="eastAsia"/>
          <w:sz w:val="24"/>
          <w:szCs w:val="24"/>
        </w:rPr>
        <w:t>1、视图的概念</w:t>
      </w:r>
    </w:p>
    <w:p w14:paraId="6B196208" w14:textId="7D71FDCC" w:rsidR="002D615E" w:rsidRDefault="00F67FF8" w:rsidP="00410909">
      <w:pPr>
        <w:rPr>
          <w:rFonts w:ascii="宋体" w:eastAsia="宋体" w:hAnsi="宋体"/>
          <w:sz w:val="24"/>
          <w:szCs w:val="24"/>
        </w:rPr>
      </w:pPr>
      <w:r>
        <w:rPr>
          <w:noProof/>
        </w:rPr>
        <w:drawing>
          <wp:inline distT="0" distB="0" distL="0" distR="0" wp14:anchorId="59E932E6" wp14:editId="2B086E08">
            <wp:extent cx="5274310" cy="606425"/>
            <wp:effectExtent l="0" t="0" r="2540" b="3175"/>
            <wp:docPr id="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606425"/>
                    </a:xfrm>
                    <a:prstGeom prst="rect">
                      <a:avLst/>
                    </a:prstGeom>
                  </pic:spPr>
                </pic:pic>
              </a:graphicData>
            </a:graphic>
          </wp:inline>
        </w:drawing>
      </w:r>
    </w:p>
    <w:p w14:paraId="7498A51D" w14:textId="130CA5F7" w:rsidR="00886F62" w:rsidRDefault="00886F62" w:rsidP="00410909">
      <w:pPr>
        <w:rPr>
          <w:rFonts w:ascii="宋体" w:eastAsia="宋体" w:hAnsi="宋体"/>
          <w:sz w:val="24"/>
          <w:szCs w:val="24"/>
        </w:rPr>
      </w:pPr>
    </w:p>
    <w:p w14:paraId="60FBF2A0" w14:textId="0A500173" w:rsidR="004711CE" w:rsidRPr="00F67FF8" w:rsidRDefault="00F67FF8" w:rsidP="00F67FF8">
      <w:pPr>
        <w:pStyle w:val="a7"/>
        <w:numPr>
          <w:ilvl w:val="0"/>
          <w:numId w:val="1"/>
        </w:numPr>
        <w:ind w:firstLineChars="0"/>
        <w:rPr>
          <w:rFonts w:ascii="宋体" w:eastAsia="宋体" w:hAnsi="宋体"/>
          <w:sz w:val="24"/>
          <w:szCs w:val="24"/>
        </w:rPr>
      </w:pPr>
      <w:r w:rsidRPr="00F67FF8">
        <w:rPr>
          <w:rFonts w:ascii="宋体" w:eastAsia="宋体" w:hAnsi="宋体" w:hint="eastAsia"/>
          <w:sz w:val="24"/>
          <w:szCs w:val="24"/>
        </w:rPr>
        <w:t>视图的作用</w:t>
      </w:r>
    </w:p>
    <w:p w14:paraId="2EA1A552" w14:textId="41ED5760" w:rsidR="00F67FF8" w:rsidRDefault="00F67FF8" w:rsidP="00F67FF8">
      <w:pPr>
        <w:pStyle w:val="a7"/>
        <w:numPr>
          <w:ilvl w:val="1"/>
          <w:numId w:val="1"/>
        </w:numPr>
        <w:ind w:firstLineChars="0"/>
        <w:rPr>
          <w:rFonts w:ascii="宋体" w:eastAsia="宋体" w:hAnsi="宋体"/>
          <w:sz w:val="24"/>
          <w:szCs w:val="24"/>
        </w:rPr>
      </w:pPr>
      <w:r w:rsidRPr="00F67FF8">
        <w:rPr>
          <w:rFonts w:ascii="宋体" w:eastAsia="宋体" w:hAnsi="宋体" w:hint="eastAsia"/>
          <w:sz w:val="24"/>
          <w:szCs w:val="24"/>
        </w:rPr>
        <w:t>视图</w:t>
      </w:r>
      <w:r>
        <w:rPr>
          <w:rFonts w:ascii="宋体" w:eastAsia="宋体" w:hAnsi="宋体" w:hint="eastAsia"/>
          <w:sz w:val="24"/>
          <w:szCs w:val="24"/>
        </w:rPr>
        <w:t>能够简化用户的操作</w:t>
      </w:r>
    </w:p>
    <w:p w14:paraId="493DD923" w14:textId="6093A657" w:rsidR="00F67FF8" w:rsidRDefault="00F67FF8" w:rsidP="00F67FF8">
      <w:pPr>
        <w:pStyle w:val="a7"/>
        <w:numPr>
          <w:ilvl w:val="1"/>
          <w:numId w:val="1"/>
        </w:numPr>
        <w:ind w:firstLineChars="0"/>
        <w:rPr>
          <w:rFonts w:ascii="宋体" w:eastAsia="宋体" w:hAnsi="宋体"/>
          <w:sz w:val="24"/>
          <w:szCs w:val="24"/>
        </w:rPr>
      </w:pPr>
      <w:r>
        <w:rPr>
          <w:rFonts w:ascii="宋体" w:eastAsia="宋体" w:hAnsi="宋体" w:hint="eastAsia"/>
          <w:sz w:val="24"/>
          <w:szCs w:val="24"/>
        </w:rPr>
        <w:t>视图使用户能以多种角度看待同一数据</w:t>
      </w:r>
    </w:p>
    <w:p w14:paraId="1B613F16" w14:textId="5FCE5826" w:rsidR="00F67FF8" w:rsidRDefault="00F67FF8" w:rsidP="00F67FF8">
      <w:pPr>
        <w:pStyle w:val="a7"/>
        <w:numPr>
          <w:ilvl w:val="1"/>
          <w:numId w:val="1"/>
        </w:numPr>
        <w:ind w:firstLineChars="0"/>
        <w:rPr>
          <w:rFonts w:ascii="宋体" w:eastAsia="宋体" w:hAnsi="宋体"/>
          <w:sz w:val="24"/>
          <w:szCs w:val="24"/>
        </w:rPr>
      </w:pPr>
      <w:r>
        <w:rPr>
          <w:rFonts w:ascii="宋体" w:eastAsia="宋体" w:hAnsi="宋体" w:hint="eastAsia"/>
          <w:sz w:val="24"/>
          <w:szCs w:val="24"/>
        </w:rPr>
        <w:t>视图对重构数据库提供了一定程度的逻辑独立性</w:t>
      </w:r>
    </w:p>
    <w:p w14:paraId="0A188B84" w14:textId="1F77B3B8" w:rsidR="00F67FF8" w:rsidRDefault="00F67FF8" w:rsidP="00F67FF8">
      <w:pPr>
        <w:pStyle w:val="a7"/>
        <w:numPr>
          <w:ilvl w:val="1"/>
          <w:numId w:val="1"/>
        </w:numPr>
        <w:ind w:firstLineChars="0"/>
        <w:rPr>
          <w:rFonts w:ascii="宋体" w:eastAsia="宋体" w:hAnsi="宋体"/>
          <w:sz w:val="24"/>
          <w:szCs w:val="24"/>
        </w:rPr>
      </w:pPr>
      <w:r>
        <w:rPr>
          <w:rFonts w:ascii="宋体" w:eastAsia="宋体" w:hAnsi="宋体" w:hint="eastAsia"/>
          <w:sz w:val="24"/>
          <w:szCs w:val="24"/>
        </w:rPr>
        <w:t>视图能够对机密数据提供安全保护</w:t>
      </w:r>
    </w:p>
    <w:p w14:paraId="4E365629" w14:textId="6F16209F" w:rsidR="00F67FF8" w:rsidRDefault="00F67FF8" w:rsidP="00F67FF8">
      <w:pPr>
        <w:pStyle w:val="a7"/>
        <w:numPr>
          <w:ilvl w:val="1"/>
          <w:numId w:val="1"/>
        </w:numPr>
        <w:ind w:firstLineChars="0"/>
        <w:rPr>
          <w:rFonts w:ascii="宋体" w:eastAsia="宋体" w:hAnsi="宋体"/>
          <w:sz w:val="24"/>
          <w:szCs w:val="24"/>
        </w:rPr>
      </w:pPr>
      <w:r>
        <w:rPr>
          <w:rFonts w:ascii="宋体" w:eastAsia="宋体" w:hAnsi="宋体" w:hint="eastAsia"/>
          <w:sz w:val="24"/>
          <w:szCs w:val="24"/>
        </w:rPr>
        <w:t>适当利用视图可以更清晰地表达查询</w:t>
      </w:r>
    </w:p>
    <w:p w14:paraId="3EEE631B" w14:textId="77777777" w:rsidR="00F67FF8" w:rsidRPr="00F67FF8" w:rsidRDefault="00F67FF8" w:rsidP="00F67FF8">
      <w:pPr>
        <w:rPr>
          <w:rFonts w:ascii="宋体" w:eastAsia="宋体" w:hAnsi="宋体" w:hint="eastAsia"/>
          <w:sz w:val="24"/>
          <w:szCs w:val="24"/>
        </w:rPr>
      </w:pPr>
    </w:p>
    <w:p w14:paraId="5D915544" w14:textId="74E4EBB1" w:rsidR="00907BFE" w:rsidRPr="00C30B22" w:rsidRDefault="00907BFE" w:rsidP="00907BFE">
      <w:pPr>
        <w:rPr>
          <w:rFonts w:ascii="宋体" w:eastAsia="宋体" w:hAnsi="宋体"/>
          <w:noProof/>
          <w:sz w:val="36"/>
          <w:szCs w:val="36"/>
        </w:rPr>
      </w:pPr>
      <w:r w:rsidRPr="00C30B22">
        <w:rPr>
          <w:rFonts w:ascii="宋体" w:eastAsia="宋体" w:hAnsi="宋体" w:hint="eastAsia"/>
          <w:noProof/>
          <w:sz w:val="36"/>
          <w:szCs w:val="36"/>
        </w:rPr>
        <w:t>第</w:t>
      </w:r>
      <w:r>
        <w:rPr>
          <w:rFonts w:ascii="宋体" w:eastAsia="宋体" w:hAnsi="宋体" w:hint="eastAsia"/>
          <w:noProof/>
          <w:sz w:val="36"/>
          <w:szCs w:val="36"/>
        </w:rPr>
        <w:t>四</w:t>
      </w:r>
      <w:r w:rsidRPr="00C30B22">
        <w:rPr>
          <w:rFonts w:ascii="宋体" w:eastAsia="宋体" w:hAnsi="宋体" w:hint="eastAsia"/>
          <w:noProof/>
          <w:sz w:val="36"/>
          <w:szCs w:val="36"/>
        </w:rPr>
        <w:t>章</w:t>
      </w:r>
    </w:p>
    <w:p w14:paraId="040D0F6F" w14:textId="193BB413" w:rsidR="00B905A4" w:rsidRDefault="00907BFE" w:rsidP="00410909">
      <w:pPr>
        <w:rPr>
          <w:rFonts w:ascii="宋体" w:eastAsia="宋体" w:hAnsi="宋体" w:hint="eastAsia"/>
          <w:sz w:val="24"/>
          <w:szCs w:val="24"/>
        </w:rPr>
      </w:pPr>
      <w:r>
        <w:rPr>
          <w:noProof/>
        </w:rPr>
        <w:lastRenderedPageBreak/>
        <w:drawing>
          <wp:inline distT="0" distB="0" distL="0" distR="0" wp14:anchorId="22780609" wp14:editId="2442DEC4">
            <wp:extent cx="5274310" cy="625475"/>
            <wp:effectExtent l="0" t="0" r="2540" b="3175"/>
            <wp:docPr id="17" name="20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625475"/>
                    </a:xfrm>
                    <a:prstGeom prst="rect">
                      <a:avLst/>
                    </a:prstGeom>
                  </pic:spPr>
                </pic:pic>
              </a:graphicData>
            </a:graphic>
          </wp:inline>
        </w:drawing>
      </w:r>
    </w:p>
    <w:p w14:paraId="6A88B7FB" w14:textId="60BBA4FD" w:rsidR="003611B3" w:rsidRDefault="003611B3" w:rsidP="00410909">
      <w:pPr>
        <w:rPr>
          <w:rFonts w:ascii="宋体" w:eastAsia="宋体" w:hAnsi="宋体" w:hint="eastAsia"/>
          <w:sz w:val="24"/>
          <w:szCs w:val="24"/>
        </w:rPr>
      </w:pPr>
    </w:p>
    <w:p w14:paraId="083EC6E9" w14:textId="73DC7BF5" w:rsidR="003611B3" w:rsidRDefault="003A4913" w:rsidP="00410909">
      <w:pPr>
        <w:rPr>
          <w:noProof/>
        </w:rPr>
      </w:pPr>
      <w:r>
        <w:rPr>
          <w:noProof/>
        </w:rPr>
        <w:drawing>
          <wp:inline distT="0" distB="0" distL="0" distR="0" wp14:anchorId="12CD0F78" wp14:editId="71646833">
            <wp:extent cx="5274310" cy="2668905"/>
            <wp:effectExtent l="0" t="0" r="2540" b="0"/>
            <wp:docPr id="18" name="20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668905"/>
                    </a:xfrm>
                    <a:prstGeom prst="rect">
                      <a:avLst/>
                    </a:prstGeom>
                  </pic:spPr>
                </pic:pic>
              </a:graphicData>
            </a:graphic>
          </wp:inline>
        </w:drawing>
      </w:r>
      <w:r w:rsidRPr="003A4913">
        <w:rPr>
          <w:noProof/>
        </w:rPr>
        <w:t xml:space="preserve"> </w:t>
      </w:r>
      <w:r>
        <w:rPr>
          <w:noProof/>
        </w:rPr>
        <w:drawing>
          <wp:inline distT="0" distB="0" distL="0" distR="0" wp14:anchorId="18005EE4" wp14:editId="4B425EAD">
            <wp:extent cx="5274310" cy="1978660"/>
            <wp:effectExtent l="0" t="0" r="2540" b="2540"/>
            <wp:docPr id="19" name="20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978660"/>
                    </a:xfrm>
                    <a:prstGeom prst="rect">
                      <a:avLst/>
                    </a:prstGeom>
                  </pic:spPr>
                </pic:pic>
              </a:graphicData>
            </a:graphic>
          </wp:inline>
        </w:drawing>
      </w:r>
    </w:p>
    <w:p w14:paraId="6C8C6A53" w14:textId="2A982416" w:rsidR="00431139" w:rsidRDefault="00431139" w:rsidP="00410909">
      <w:pPr>
        <w:rPr>
          <w:rFonts w:ascii="宋体" w:eastAsia="宋体" w:hAnsi="宋体"/>
          <w:sz w:val="24"/>
          <w:szCs w:val="24"/>
        </w:rPr>
      </w:pPr>
      <w:r>
        <w:rPr>
          <w:noProof/>
        </w:rPr>
        <w:drawing>
          <wp:inline distT="0" distB="0" distL="0" distR="0" wp14:anchorId="134FFA1D" wp14:editId="031DD4E0">
            <wp:extent cx="5274310" cy="698500"/>
            <wp:effectExtent l="0" t="0" r="2540" b="6350"/>
            <wp:docPr id="20" name="20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1789"/>
                    <a:stretch/>
                  </pic:blipFill>
                  <pic:spPr bwMode="auto">
                    <a:xfrm>
                      <a:off x="0" y="0"/>
                      <a:ext cx="5274310" cy="698500"/>
                    </a:xfrm>
                    <a:prstGeom prst="rect">
                      <a:avLst/>
                    </a:prstGeom>
                    <a:ln>
                      <a:noFill/>
                    </a:ln>
                    <a:extLst>
                      <a:ext uri="{53640926-AAD7-44D8-BBD7-CCE9431645EC}">
                        <a14:shadowObscured xmlns:a14="http://schemas.microsoft.com/office/drawing/2010/main"/>
                      </a:ext>
                    </a:extLst>
                  </pic:spPr>
                </pic:pic>
              </a:graphicData>
            </a:graphic>
          </wp:inline>
        </w:drawing>
      </w:r>
    </w:p>
    <w:p w14:paraId="29AD2933" w14:textId="73124EC2" w:rsidR="00454841" w:rsidRDefault="00454841" w:rsidP="00410909">
      <w:pPr>
        <w:rPr>
          <w:rFonts w:ascii="宋体" w:eastAsia="宋体" w:hAnsi="宋体"/>
          <w:sz w:val="24"/>
          <w:szCs w:val="24"/>
        </w:rPr>
      </w:pPr>
    </w:p>
    <w:p w14:paraId="30878952" w14:textId="03A4E7B9" w:rsidR="00454841" w:rsidRPr="00C30B22" w:rsidRDefault="00454841" w:rsidP="00454841">
      <w:pPr>
        <w:rPr>
          <w:rFonts w:ascii="宋体" w:eastAsia="宋体" w:hAnsi="宋体"/>
          <w:noProof/>
          <w:sz w:val="36"/>
          <w:szCs w:val="36"/>
        </w:rPr>
      </w:pPr>
      <w:r w:rsidRPr="00C30B22">
        <w:rPr>
          <w:rFonts w:ascii="宋体" w:eastAsia="宋体" w:hAnsi="宋体" w:hint="eastAsia"/>
          <w:noProof/>
          <w:sz w:val="36"/>
          <w:szCs w:val="36"/>
        </w:rPr>
        <w:t>第</w:t>
      </w:r>
      <w:r>
        <w:rPr>
          <w:rFonts w:ascii="宋体" w:eastAsia="宋体" w:hAnsi="宋体" w:hint="eastAsia"/>
          <w:noProof/>
          <w:sz w:val="36"/>
          <w:szCs w:val="36"/>
        </w:rPr>
        <w:t>五</w:t>
      </w:r>
      <w:r w:rsidRPr="00C30B22">
        <w:rPr>
          <w:rFonts w:ascii="宋体" w:eastAsia="宋体" w:hAnsi="宋体" w:hint="eastAsia"/>
          <w:noProof/>
          <w:sz w:val="36"/>
          <w:szCs w:val="36"/>
        </w:rPr>
        <w:t>章</w:t>
      </w:r>
    </w:p>
    <w:p w14:paraId="30870FB5" w14:textId="77777777" w:rsidR="00454841" w:rsidRPr="00454841" w:rsidRDefault="00454841" w:rsidP="00454841">
      <w:pPr>
        <w:rPr>
          <w:rFonts w:ascii="宋体" w:eastAsia="宋体" w:hAnsi="宋体"/>
          <w:sz w:val="24"/>
          <w:szCs w:val="24"/>
        </w:rPr>
      </w:pPr>
      <w:r w:rsidRPr="00454841">
        <w:rPr>
          <w:rFonts w:ascii="宋体" w:eastAsia="宋体" w:hAnsi="宋体"/>
          <w:sz w:val="24"/>
          <w:szCs w:val="24"/>
        </w:rPr>
        <w:t>1、什么是数据库完整性</w:t>
      </w:r>
    </w:p>
    <w:p w14:paraId="48725404" w14:textId="77777777" w:rsidR="00454841" w:rsidRPr="00454841" w:rsidRDefault="00454841" w:rsidP="00454841">
      <w:pPr>
        <w:rPr>
          <w:rFonts w:ascii="宋体" w:eastAsia="宋体" w:hAnsi="宋体"/>
          <w:sz w:val="24"/>
          <w:szCs w:val="24"/>
        </w:rPr>
      </w:pPr>
      <w:r w:rsidRPr="00454841">
        <w:rPr>
          <w:rFonts w:ascii="宋体" w:eastAsia="宋体" w:hAnsi="宋体" w:hint="eastAsia"/>
          <w:sz w:val="24"/>
          <w:szCs w:val="24"/>
        </w:rPr>
        <w:t>数据库完整性是指数据的正确性和相容性</w:t>
      </w:r>
    </w:p>
    <w:p w14:paraId="650DFF4F" w14:textId="77777777" w:rsidR="00454841" w:rsidRPr="00454841" w:rsidRDefault="00454841" w:rsidP="00454841">
      <w:pPr>
        <w:rPr>
          <w:rFonts w:ascii="宋体" w:eastAsia="宋体" w:hAnsi="宋体"/>
          <w:sz w:val="24"/>
          <w:szCs w:val="24"/>
        </w:rPr>
      </w:pPr>
      <w:r w:rsidRPr="00454841">
        <w:rPr>
          <w:rFonts w:ascii="宋体" w:eastAsia="宋体" w:hAnsi="宋体" w:hint="eastAsia"/>
          <w:sz w:val="24"/>
          <w:szCs w:val="24"/>
        </w:rPr>
        <w:t>正确性是指数据库中数据符合现实的实际情况。</w:t>
      </w:r>
    </w:p>
    <w:p w14:paraId="20646263" w14:textId="65085C14" w:rsidR="00454841" w:rsidRPr="00454841" w:rsidRDefault="00454841" w:rsidP="00454841">
      <w:pPr>
        <w:rPr>
          <w:rFonts w:ascii="宋体" w:eastAsia="宋体" w:hAnsi="宋体"/>
          <w:sz w:val="24"/>
          <w:szCs w:val="24"/>
        </w:rPr>
      </w:pPr>
      <w:r w:rsidRPr="00454841">
        <w:rPr>
          <w:rFonts w:ascii="宋体" w:eastAsia="宋体" w:hAnsi="宋体" w:hint="eastAsia"/>
          <w:sz w:val="24"/>
          <w:szCs w:val="24"/>
        </w:rPr>
        <w:t>相容性是指数据库中的同一对象在不同关系表中数据是符合逻辑的。</w:t>
      </w:r>
    </w:p>
    <w:p w14:paraId="36AD548C" w14:textId="7D6E07C1" w:rsidR="00454841" w:rsidRDefault="00AB23E9" w:rsidP="00AB23E9">
      <w:pPr>
        <w:pStyle w:val="a7"/>
        <w:numPr>
          <w:ilvl w:val="0"/>
          <w:numId w:val="3"/>
        </w:numPr>
        <w:ind w:firstLineChars="0"/>
        <w:rPr>
          <w:rFonts w:ascii="宋体" w:eastAsia="宋体" w:hAnsi="宋体"/>
          <w:sz w:val="24"/>
          <w:szCs w:val="24"/>
        </w:rPr>
      </w:pPr>
      <w:r w:rsidRPr="00AB23E9">
        <w:rPr>
          <w:rFonts w:ascii="宋体" w:eastAsia="宋体" w:hAnsi="宋体" w:hint="eastAsia"/>
          <w:sz w:val="24"/>
          <w:szCs w:val="24"/>
        </w:rPr>
        <w:t>用户定义</w:t>
      </w:r>
      <w:r>
        <w:rPr>
          <w:rFonts w:ascii="宋体" w:eastAsia="宋体" w:hAnsi="宋体" w:hint="eastAsia"/>
          <w:sz w:val="24"/>
          <w:szCs w:val="24"/>
        </w:rPr>
        <w:t>完整性</w:t>
      </w:r>
    </w:p>
    <w:p w14:paraId="012C69FC" w14:textId="603C897B" w:rsidR="00AB23E9" w:rsidRDefault="00AB23E9" w:rsidP="00AB23E9">
      <w:pPr>
        <w:pStyle w:val="a7"/>
        <w:numPr>
          <w:ilvl w:val="0"/>
          <w:numId w:val="3"/>
        </w:numPr>
        <w:ind w:firstLineChars="0"/>
        <w:rPr>
          <w:rFonts w:ascii="宋体" w:eastAsia="宋体" w:hAnsi="宋体"/>
          <w:sz w:val="24"/>
          <w:szCs w:val="24"/>
        </w:rPr>
      </w:pPr>
      <w:r>
        <w:rPr>
          <w:rFonts w:ascii="宋体" w:eastAsia="宋体" w:hAnsi="宋体" w:hint="eastAsia"/>
          <w:sz w:val="24"/>
          <w:szCs w:val="24"/>
        </w:rPr>
        <w:t>参照完整性</w:t>
      </w:r>
    </w:p>
    <w:p w14:paraId="644AF73C" w14:textId="59689817" w:rsidR="00A35224" w:rsidRPr="00647BC9" w:rsidRDefault="00AB23E9" w:rsidP="00F06E4F">
      <w:pPr>
        <w:pStyle w:val="a7"/>
        <w:numPr>
          <w:ilvl w:val="0"/>
          <w:numId w:val="3"/>
        </w:numPr>
        <w:ind w:firstLineChars="0"/>
        <w:rPr>
          <w:rFonts w:ascii="宋体" w:eastAsia="宋体" w:hAnsi="宋体" w:hint="eastAsia"/>
          <w:sz w:val="24"/>
          <w:szCs w:val="24"/>
        </w:rPr>
      </w:pPr>
      <w:r>
        <w:rPr>
          <w:rFonts w:ascii="宋体" w:eastAsia="宋体" w:hAnsi="宋体" w:hint="eastAsia"/>
          <w:sz w:val="24"/>
          <w:szCs w:val="24"/>
        </w:rPr>
        <w:t>实体完整性</w:t>
      </w:r>
    </w:p>
    <w:p w14:paraId="2205DCC8" w14:textId="19951C7F" w:rsidR="00194E41" w:rsidRPr="00194E41" w:rsidRDefault="00194E41" w:rsidP="00F06E4F">
      <w:pPr>
        <w:rPr>
          <w:rFonts w:ascii="宋体" w:eastAsia="宋体" w:hAnsi="宋体" w:hint="eastAsia"/>
          <w:noProof/>
          <w:sz w:val="36"/>
          <w:szCs w:val="36"/>
        </w:rPr>
      </w:pPr>
      <w:r w:rsidRPr="00C30B22">
        <w:rPr>
          <w:rFonts w:ascii="宋体" w:eastAsia="宋体" w:hAnsi="宋体" w:hint="eastAsia"/>
          <w:noProof/>
          <w:sz w:val="36"/>
          <w:szCs w:val="36"/>
        </w:rPr>
        <w:lastRenderedPageBreak/>
        <w:t>第</w:t>
      </w:r>
      <w:r>
        <w:rPr>
          <w:rFonts w:ascii="宋体" w:eastAsia="宋体" w:hAnsi="宋体" w:hint="eastAsia"/>
          <w:noProof/>
          <w:sz w:val="36"/>
          <w:szCs w:val="36"/>
        </w:rPr>
        <w:t>十</w:t>
      </w:r>
      <w:r w:rsidRPr="00C30B22">
        <w:rPr>
          <w:rFonts w:ascii="宋体" w:eastAsia="宋体" w:hAnsi="宋体" w:hint="eastAsia"/>
          <w:noProof/>
          <w:sz w:val="36"/>
          <w:szCs w:val="36"/>
        </w:rPr>
        <w:t>章</w:t>
      </w:r>
    </w:p>
    <w:p w14:paraId="7E95D135" w14:textId="6D9AE7F3" w:rsidR="00194E41" w:rsidRDefault="00194E41" w:rsidP="00F06E4F">
      <w:pPr>
        <w:rPr>
          <w:rFonts w:ascii="宋体" w:eastAsia="宋体" w:hAnsi="宋体" w:hint="eastAsia"/>
          <w:sz w:val="24"/>
          <w:szCs w:val="24"/>
        </w:rPr>
      </w:pPr>
      <w:r>
        <w:rPr>
          <w:noProof/>
        </w:rPr>
        <w:drawing>
          <wp:inline distT="0" distB="0" distL="0" distR="0" wp14:anchorId="198CAA87" wp14:editId="77839DCD">
            <wp:extent cx="5274310" cy="2693035"/>
            <wp:effectExtent l="0" t="0" r="2540" b="0"/>
            <wp:docPr id="28" name="20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693035"/>
                    </a:xfrm>
                    <a:prstGeom prst="rect">
                      <a:avLst/>
                    </a:prstGeom>
                  </pic:spPr>
                </pic:pic>
              </a:graphicData>
            </a:graphic>
          </wp:inline>
        </w:drawing>
      </w:r>
    </w:p>
    <w:p w14:paraId="09625052" w14:textId="6BBDAB18" w:rsidR="00AC105F" w:rsidRPr="00AC105F" w:rsidRDefault="00AC105F" w:rsidP="00AC105F">
      <w:pPr>
        <w:pStyle w:val="a7"/>
        <w:numPr>
          <w:ilvl w:val="0"/>
          <w:numId w:val="4"/>
        </w:numPr>
        <w:ind w:firstLineChars="0"/>
        <w:rPr>
          <w:rFonts w:ascii="宋体" w:eastAsia="宋体" w:hAnsi="宋体"/>
          <w:sz w:val="24"/>
          <w:szCs w:val="24"/>
        </w:rPr>
      </w:pPr>
      <w:r w:rsidRPr="00AC105F">
        <w:rPr>
          <w:rFonts w:ascii="宋体" w:eastAsia="宋体" w:hAnsi="宋体" w:hint="eastAsia"/>
          <w:sz w:val="24"/>
          <w:szCs w:val="24"/>
        </w:rPr>
        <w:t>日志文件的作用，登记日志文件的原则：</w:t>
      </w:r>
    </w:p>
    <w:p w14:paraId="303B3DC6" w14:textId="338CF765" w:rsidR="00AC105F" w:rsidRDefault="00AC105F" w:rsidP="00AC105F">
      <w:pPr>
        <w:rPr>
          <w:rFonts w:ascii="宋体" w:eastAsia="宋体" w:hAnsi="宋体"/>
          <w:sz w:val="24"/>
          <w:szCs w:val="24"/>
        </w:rPr>
      </w:pPr>
      <w:r>
        <w:rPr>
          <w:rFonts w:ascii="宋体" w:eastAsia="宋体" w:hAnsi="宋体" w:hint="eastAsia"/>
          <w:sz w:val="24"/>
          <w:szCs w:val="24"/>
        </w:rPr>
        <w:t>可以用来进行事务故障恢复和系统故障恢复，并协助后备副本进行介质故障恢复。具体作用是：</w:t>
      </w:r>
    </w:p>
    <w:p w14:paraId="41FBBFB3" w14:textId="6C99EB78" w:rsidR="00AC105F" w:rsidRPr="00AC105F" w:rsidRDefault="00AC105F" w:rsidP="00AC105F">
      <w:pPr>
        <w:pStyle w:val="a7"/>
        <w:numPr>
          <w:ilvl w:val="0"/>
          <w:numId w:val="5"/>
        </w:numPr>
        <w:ind w:firstLineChars="0"/>
        <w:rPr>
          <w:rFonts w:ascii="宋体" w:eastAsia="宋体" w:hAnsi="宋体"/>
          <w:sz w:val="24"/>
          <w:szCs w:val="24"/>
        </w:rPr>
      </w:pPr>
      <w:r w:rsidRPr="00AC105F">
        <w:rPr>
          <w:rFonts w:ascii="宋体" w:eastAsia="宋体" w:hAnsi="宋体" w:hint="eastAsia"/>
          <w:sz w:val="24"/>
          <w:szCs w:val="24"/>
        </w:rPr>
        <w:t>事物故障恢复和系统故障恢复必须用日志文件。</w:t>
      </w:r>
    </w:p>
    <w:p w14:paraId="14BB32D6" w14:textId="3796E977" w:rsidR="00AC105F" w:rsidRDefault="00AC105F" w:rsidP="00AC105F">
      <w:pPr>
        <w:pStyle w:val="a7"/>
        <w:numPr>
          <w:ilvl w:val="0"/>
          <w:numId w:val="5"/>
        </w:numPr>
        <w:ind w:firstLineChars="0"/>
        <w:rPr>
          <w:rFonts w:ascii="宋体" w:eastAsia="宋体" w:hAnsi="宋体"/>
          <w:sz w:val="24"/>
          <w:szCs w:val="24"/>
        </w:rPr>
      </w:pPr>
      <w:r>
        <w:rPr>
          <w:rFonts w:ascii="宋体" w:eastAsia="宋体" w:hAnsi="宋体" w:hint="eastAsia"/>
          <w:sz w:val="24"/>
          <w:szCs w:val="24"/>
        </w:rPr>
        <w:t>在动态转储方式中必须建立</w:t>
      </w:r>
      <w:r w:rsidR="0000357C">
        <w:rPr>
          <w:rFonts w:ascii="宋体" w:eastAsia="宋体" w:hAnsi="宋体" w:hint="eastAsia"/>
          <w:sz w:val="24"/>
          <w:szCs w:val="24"/>
        </w:rPr>
        <w:t>日志文件，后备副本和日志文件结合起来才能有效地恢复数据库。</w:t>
      </w:r>
    </w:p>
    <w:p w14:paraId="33874282" w14:textId="776D55EA" w:rsidR="0000357C" w:rsidRDefault="0000357C" w:rsidP="00AC105F">
      <w:pPr>
        <w:pStyle w:val="a7"/>
        <w:numPr>
          <w:ilvl w:val="0"/>
          <w:numId w:val="5"/>
        </w:numPr>
        <w:ind w:firstLineChars="0"/>
        <w:rPr>
          <w:rFonts w:ascii="宋体" w:eastAsia="宋体" w:hAnsi="宋体"/>
          <w:sz w:val="24"/>
          <w:szCs w:val="24"/>
        </w:rPr>
      </w:pPr>
      <w:r>
        <w:rPr>
          <w:rFonts w:ascii="宋体" w:eastAsia="宋体" w:hAnsi="宋体" w:hint="eastAsia"/>
          <w:sz w:val="24"/>
          <w:szCs w:val="24"/>
        </w:rPr>
        <w:t>在静态转储方式中也可以建立日志文件，当数据库毁坏后可重新装入后援副本把数据库恢复到转储结束时刻的正确状态，然后利用日志文件把已完成的事物进行重做处理，对故障发生时尚未完成的事物进行撤销处理。这样不必重新运行那些已完成的事物程序就可把数据库恢复到故障前某一时刻的正确状态。如图1</w:t>
      </w:r>
      <w:r>
        <w:rPr>
          <w:rFonts w:ascii="宋体" w:eastAsia="宋体" w:hAnsi="宋体"/>
          <w:sz w:val="24"/>
          <w:szCs w:val="24"/>
        </w:rPr>
        <w:t>0.2</w:t>
      </w:r>
      <w:r>
        <w:rPr>
          <w:rFonts w:ascii="宋体" w:eastAsia="宋体" w:hAnsi="宋体" w:hint="eastAsia"/>
          <w:sz w:val="24"/>
          <w:szCs w:val="24"/>
        </w:rPr>
        <w:t>所示</w:t>
      </w:r>
    </w:p>
    <w:p w14:paraId="3885F9C7" w14:textId="78B414C9" w:rsidR="0000357C" w:rsidRDefault="00A92934" w:rsidP="0000357C">
      <w:pPr>
        <w:rPr>
          <w:rFonts w:ascii="宋体" w:eastAsia="宋体" w:hAnsi="宋体"/>
          <w:sz w:val="24"/>
          <w:szCs w:val="24"/>
        </w:rPr>
      </w:pPr>
      <w:r>
        <w:rPr>
          <w:noProof/>
        </w:rPr>
        <w:drawing>
          <wp:inline distT="0" distB="0" distL="0" distR="0" wp14:anchorId="2F8E55A9" wp14:editId="28644CC0">
            <wp:extent cx="4978656" cy="1454225"/>
            <wp:effectExtent l="0" t="0" r="0" b="0"/>
            <wp:docPr id="29" name="20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artisticPhotocopy/>
                              </a14:imgEffect>
                            </a14:imgLayer>
                          </a14:imgProps>
                        </a:ext>
                      </a:extLst>
                    </a:blip>
                    <a:stretch>
                      <a:fillRect/>
                    </a:stretch>
                  </pic:blipFill>
                  <pic:spPr>
                    <a:xfrm>
                      <a:off x="0" y="0"/>
                      <a:ext cx="4978656" cy="1454225"/>
                    </a:xfrm>
                    <a:prstGeom prst="rect">
                      <a:avLst/>
                    </a:prstGeom>
                  </pic:spPr>
                </pic:pic>
              </a:graphicData>
            </a:graphic>
          </wp:inline>
        </w:drawing>
      </w:r>
    </w:p>
    <w:p w14:paraId="5A1811C8" w14:textId="60C366AE" w:rsidR="0000357C" w:rsidRDefault="0000357C" w:rsidP="0000357C">
      <w:pPr>
        <w:rPr>
          <w:rFonts w:ascii="宋体" w:eastAsia="宋体" w:hAnsi="宋体"/>
          <w:sz w:val="24"/>
          <w:szCs w:val="24"/>
        </w:rPr>
      </w:pPr>
      <w:r>
        <w:rPr>
          <w:rFonts w:ascii="宋体" w:eastAsia="宋体" w:hAnsi="宋体" w:hint="eastAsia"/>
          <w:sz w:val="24"/>
          <w:szCs w:val="24"/>
        </w:rPr>
        <w:t>登录日志文件的原则：</w:t>
      </w:r>
    </w:p>
    <w:p w14:paraId="43470FBB" w14:textId="3656502F" w:rsidR="0000357C" w:rsidRDefault="0000357C" w:rsidP="0000357C">
      <w:pPr>
        <w:pStyle w:val="a7"/>
        <w:numPr>
          <w:ilvl w:val="1"/>
          <w:numId w:val="5"/>
        </w:numPr>
        <w:ind w:firstLineChars="0"/>
        <w:rPr>
          <w:rFonts w:ascii="宋体" w:eastAsia="宋体" w:hAnsi="宋体"/>
          <w:sz w:val="24"/>
          <w:szCs w:val="24"/>
        </w:rPr>
      </w:pPr>
      <w:r>
        <w:rPr>
          <w:rFonts w:ascii="宋体" w:eastAsia="宋体" w:hAnsi="宋体" w:hint="eastAsia"/>
          <w:sz w:val="24"/>
          <w:szCs w:val="24"/>
        </w:rPr>
        <w:t>登录的次序严格按并发事物执行的时间次序</w:t>
      </w:r>
    </w:p>
    <w:p w14:paraId="284EF417" w14:textId="2AE12BA2" w:rsidR="0000357C" w:rsidRDefault="0000357C" w:rsidP="0000357C">
      <w:pPr>
        <w:pStyle w:val="a7"/>
        <w:numPr>
          <w:ilvl w:val="1"/>
          <w:numId w:val="5"/>
        </w:numPr>
        <w:ind w:firstLineChars="0"/>
        <w:rPr>
          <w:rFonts w:ascii="宋体" w:eastAsia="宋体" w:hAnsi="宋体"/>
          <w:sz w:val="24"/>
          <w:szCs w:val="24"/>
        </w:rPr>
      </w:pPr>
      <w:r>
        <w:rPr>
          <w:rFonts w:ascii="宋体" w:eastAsia="宋体" w:hAnsi="宋体" w:hint="eastAsia"/>
          <w:sz w:val="24"/>
          <w:szCs w:val="24"/>
        </w:rPr>
        <w:t>必须先写日志文件，后写数据库。</w:t>
      </w:r>
    </w:p>
    <w:p w14:paraId="2BBC370D" w14:textId="6E98C29D" w:rsidR="00A92934" w:rsidRDefault="00A92934" w:rsidP="00A92934">
      <w:pPr>
        <w:rPr>
          <w:rFonts w:ascii="宋体" w:eastAsia="宋体" w:hAnsi="宋体"/>
          <w:sz w:val="24"/>
          <w:szCs w:val="24"/>
        </w:rPr>
      </w:pPr>
    </w:p>
    <w:p w14:paraId="5AD68011" w14:textId="77777777" w:rsidR="00A92934" w:rsidRPr="00A92934" w:rsidRDefault="00A92934" w:rsidP="00A92934">
      <w:pPr>
        <w:rPr>
          <w:rFonts w:ascii="宋体" w:eastAsia="宋体" w:hAnsi="宋体"/>
          <w:sz w:val="24"/>
          <w:szCs w:val="24"/>
        </w:rPr>
      </w:pPr>
      <w:r w:rsidRPr="00A92934">
        <w:rPr>
          <w:rFonts w:ascii="宋体" w:eastAsia="宋体" w:hAnsi="宋体"/>
          <w:sz w:val="24"/>
          <w:szCs w:val="24"/>
        </w:rPr>
        <w:t>3.建立检查点的原因</w:t>
      </w:r>
    </w:p>
    <w:p w14:paraId="71FBFC0A" w14:textId="77777777" w:rsidR="00A92934" w:rsidRPr="00A92934" w:rsidRDefault="00A92934" w:rsidP="00A92934">
      <w:pPr>
        <w:rPr>
          <w:rFonts w:ascii="宋体" w:eastAsia="宋体" w:hAnsi="宋体"/>
          <w:sz w:val="24"/>
          <w:szCs w:val="24"/>
        </w:rPr>
      </w:pPr>
      <w:r w:rsidRPr="00A92934">
        <w:rPr>
          <w:rFonts w:ascii="宋体" w:eastAsia="宋体" w:hAnsi="宋体" w:hint="eastAsia"/>
          <w:sz w:val="24"/>
          <w:szCs w:val="24"/>
        </w:rPr>
        <w:t>（</w:t>
      </w:r>
      <w:r w:rsidRPr="00A92934">
        <w:rPr>
          <w:rFonts w:ascii="宋体" w:eastAsia="宋体" w:hAnsi="宋体"/>
          <w:sz w:val="24"/>
          <w:szCs w:val="24"/>
        </w:rPr>
        <w:t>1）利用日志文件恢复数据库时，搜索整个日志文件耗费大量时间</w:t>
      </w:r>
    </w:p>
    <w:p w14:paraId="6B01131A" w14:textId="77777777" w:rsidR="00A92934" w:rsidRPr="00A92934" w:rsidRDefault="00A92934" w:rsidP="00A92934">
      <w:pPr>
        <w:rPr>
          <w:rFonts w:ascii="宋体" w:eastAsia="宋体" w:hAnsi="宋体"/>
          <w:sz w:val="24"/>
          <w:szCs w:val="24"/>
        </w:rPr>
      </w:pPr>
      <w:r w:rsidRPr="00A92934">
        <w:rPr>
          <w:rFonts w:ascii="宋体" w:eastAsia="宋体" w:hAnsi="宋体" w:hint="eastAsia"/>
          <w:sz w:val="24"/>
          <w:szCs w:val="24"/>
        </w:rPr>
        <w:t>（</w:t>
      </w:r>
      <w:r w:rsidRPr="00A92934">
        <w:rPr>
          <w:rFonts w:ascii="宋体" w:eastAsia="宋体" w:hAnsi="宋体"/>
          <w:sz w:val="24"/>
          <w:szCs w:val="24"/>
        </w:rPr>
        <w:t>2）利用日志文件恢复数据库时，已经写入数据库的事务，在redo操作中重复执行，耗费了大量时间。</w:t>
      </w:r>
    </w:p>
    <w:p w14:paraId="756EF984" w14:textId="6ABBF55D" w:rsidR="00A92934" w:rsidRDefault="00A92934" w:rsidP="00A92934">
      <w:pPr>
        <w:rPr>
          <w:rFonts w:ascii="宋体" w:eastAsia="宋体" w:hAnsi="宋体"/>
          <w:sz w:val="24"/>
          <w:szCs w:val="24"/>
        </w:rPr>
      </w:pPr>
      <w:r w:rsidRPr="00A92934">
        <w:rPr>
          <w:rFonts w:ascii="宋体" w:eastAsia="宋体" w:hAnsi="宋体" w:hint="eastAsia"/>
          <w:sz w:val="24"/>
          <w:szCs w:val="24"/>
        </w:rPr>
        <w:t>（</w:t>
      </w:r>
      <w:r w:rsidRPr="00A92934">
        <w:rPr>
          <w:rFonts w:ascii="宋体" w:eastAsia="宋体" w:hAnsi="宋体"/>
          <w:sz w:val="24"/>
          <w:szCs w:val="24"/>
        </w:rPr>
        <w:t>3）为了解决以上问题，建立检查点，</w:t>
      </w:r>
      <w:proofErr w:type="gramStart"/>
      <w:r w:rsidRPr="00A92934">
        <w:rPr>
          <w:rFonts w:ascii="宋体" w:eastAsia="宋体" w:hAnsi="宋体"/>
          <w:sz w:val="24"/>
          <w:szCs w:val="24"/>
        </w:rPr>
        <w:t>让恢复</w:t>
      </w:r>
      <w:proofErr w:type="gramEnd"/>
      <w:r w:rsidRPr="00A92934">
        <w:rPr>
          <w:rFonts w:ascii="宋体" w:eastAsia="宋体" w:hAnsi="宋体"/>
          <w:sz w:val="24"/>
          <w:szCs w:val="24"/>
        </w:rPr>
        <w:t>子系统动态地维护日志。</w:t>
      </w:r>
    </w:p>
    <w:p w14:paraId="47C0EA52" w14:textId="71A6014A" w:rsidR="00A92934" w:rsidRDefault="00A92934" w:rsidP="00A92934">
      <w:pPr>
        <w:rPr>
          <w:rFonts w:ascii="宋体" w:eastAsia="宋体" w:hAnsi="宋体"/>
          <w:sz w:val="24"/>
          <w:szCs w:val="24"/>
        </w:rPr>
      </w:pPr>
    </w:p>
    <w:p w14:paraId="4D801363" w14:textId="77777777" w:rsidR="005E7665" w:rsidRPr="005E7665" w:rsidRDefault="005E7665" w:rsidP="005E7665">
      <w:pPr>
        <w:rPr>
          <w:rFonts w:ascii="宋体" w:eastAsia="宋体" w:hAnsi="宋体"/>
          <w:sz w:val="24"/>
          <w:szCs w:val="24"/>
        </w:rPr>
      </w:pPr>
      <w:r w:rsidRPr="005E7665">
        <w:rPr>
          <w:rFonts w:ascii="宋体" w:eastAsia="宋体" w:hAnsi="宋体"/>
          <w:sz w:val="24"/>
          <w:szCs w:val="24"/>
        </w:rPr>
        <w:t>4.具有检查点的恢复技术有什么优势？</w:t>
      </w:r>
    </w:p>
    <w:p w14:paraId="088C5D15" w14:textId="45749814" w:rsidR="005E7665" w:rsidRPr="005E7665" w:rsidRDefault="005E7665" w:rsidP="005E7665">
      <w:pPr>
        <w:rPr>
          <w:rFonts w:ascii="宋体" w:eastAsia="宋体" w:hAnsi="宋体" w:hint="eastAsia"/>
          <w:sz w:val="24"/>
          <w:szCs w:val="24"/>
        </w:rPr>
      </w:pPr>
      <w:r w:rsidRPr="005E7665">
        <w:rPr>
          <w:rFonts w:ascii="宋体" w:eastAsia="宋体" w:hAnsi="宋体" w:hint="eastAsia"/>
          <w:sz w:val="24"/>
          <w:szCs w:val="24"/>
        </w:rPr>
        <w:t>使用检查点恢复技术可以改善恢复效率，节约时间。</w:t>
      </w:r>
    </w:p>
    <w:p w14:paraId="0584BC41" w14:textId="54D73DD9" w:rsidR="00A92934" w:rsidRDefault="005E7665" w:rsidP="00A92934">
      <w:pPr>
        <w:rPr>
          <w:rFonts w:ascii="宋体" w:eastAsia="宋体" w:hAnsi="宋体"/>
          <w:sz w:val="24"/>
          <w:szCs w:val="24"/>
        </w:rPr>
      </w:pPr>
      <w:r>
        <w:rPr>
          <w:noProof/>
        </w:rPr>
        <w:drawing>
          <wp:inline distT="0" distB="0" distL="0" distR="0" wp14:anchorId="606C929C" wp14:editId="02D99E99">
            <wp:extent cx="5274310" cy="1837690"/>
            <wp:effectExtent l="0" t="0" r="2540" b="0"/>
            <wp:docPr id="30" name="2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837690"/>
                    </a:xfrm>
                    <a:prstGeom prst="rect">
                      <a:avLst/>
                    </a:prstGeom>
                  </pic:spPr>
                </pic:pic>
              </a:graphicData>
            </a:graphic>
          </wp:inline>
        </w:drawing>
      </w:r>
    </w:p>
    <w:p w14:paraId="5E03F868" w14:textId="24FB0C50" w:rsidR="00A92934" w:rsidRDefault="00A92934" w:rsidP="00A92934">
      <w:pPr>
        <w:rPr>
          <w:rFonts w:ascii="宋体" w:eastAsia="宋体" w:hAnsi="宋体"/>
          <w:sz w:val="24"/>
          <w:szCs w:val="24"/>
        </w:rPr>
      </w:pPr>
    </w:p>
    <w:p w14:paraId="4E1412C2" w14:textId="0BA60A72" w:rsidR="005E7665" w:rsidRDefault="005E7665" w:rsidP="00A92934">
      <w:pPr>
        <w:rPr>
          <w:rFonts w:ascii="宋体" w:eastAsia="宋体" w:hAnsi="宋体"/>
          <w:sz w:val="24"/>
          <w:szCs w:val="24"/>
        </w:rPr>
      </w:pPr>
      <w:r>
        <w:rPr>
          <w:noProof/>
        </w:rPr>
        <w:drawing>
          <wp:inline distT="0" distB="0" distL="0" distR="0" wp14:anchorId="57A26E93" wp14:editId="5D67F568">
            <wp:extent cx="5274310" cy="2219960"/>
            <wp:effectExtent l="0" t="0" r="2540" b="8890"/>
            <wp:docPr id="31" name="20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219960"/>
                    </a:xfrm>
                    <a:prstGeom prst="rect">
                      <a:avLst/>
                    </a:prstGeom>
                  </pic:spPr>
                </pic:pic>
              </a:graphicData>
            </a:graphic>
          </wp:inline>
        </w:drawing>
      </w:r>
      <w:r>
        <w:rPr>
          <w:noProof/>
        </w:rPr>
        <w:drawing>
          <wp:inline distT="0" distB="0" distL="0" distR="0" wp14:anchorId="7BEB7AC5" wp14:editId="1C1B5BC7">
            <wp:extent cx="5274310" cy="610235"/>
            <wp:effectExtent l="0" t="0" r="2540" b="0"/>
            <wp:docPr id="32" name="20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610235"/>
                    </a:xfrm>
                    <a:prstGeom prst="rect">
                      <a:avLst/>
                    </a:prstGeom>
                  </pic:spPr>
                </pic:pic>
              </a:graphicData>
            </a:graphic>
          </wp:inline>
        </w:drawing>
      </w:r>
    </w:p>
    <w:p w14:paraId="3E9E9C27" w14:textId="2042F604" w:rsidR="005E7665" w:rsidRDefault="005E7665" w:rsidP="00A92934">
      <w:pPr>
        <w:rPr>
          <w:rFonts w:ascii="宋体" w:eastAsia="宋体" w:hAnsi="宋体"/>
          <w:sz w:val="24"/>
          <w:szCs w:val="24"/>
        </w:rPr>
      </w:pPr>
    </w:p>
    <w:p w14:paraId="43E4BC50" w14:textId="1C23039D" w:rsidR="002810A4" w:rsidRPr="002810A4" w:rsidRDefault="002810A4" w:rsidP="00A92934">
      <w:pPr>
        <w:rPr>
          <w:rFonts w:ascii="宋体" w:eastAsia="宋体" w:hAnsi="宋体" w:hint="eastAsia"/>
          <w:noProof/>
          <w:sz w:val="36"/>
          <w:szCs w:val="36"/>
        </w:rPr>
      </w:pPr>
      <w:r w:rsidRPr="00C30B22">
        <w:rPr>
          <w:rFonts w:ascii="宋体" w:eastAsia="宋体" w:hAnsi="宋体" w:hint="eastAsia"/>
          <w:noProof/>
          <w:sz w:val="36"/>
          <w:szCs w:val="36"/>
        </w:rPr>
        <w:t>第</w:t>
      </w:r>
      <w:r>
        <w:rPr>
          <w:rFonts w:ascii="宋体" w:eastAsia="宋体" w:hAnsi="宋体" w:hint="eastAsia"/>
          <w:noProof/>
          <w:sz w:val="36"/>
          <w:szCs w:val="36"/>
        </w:rPr>
        <w:t>十</w:t>
      </w:r>
      <w:r>
        <w:rPr>
          <w:rFonts w:ascii="宋体" w:eastAsia="宋体" w:hAnsi="宋体" w:hint="eastAsia"/>
          <w:noProof/>
          <w:sz w:val="36"/>
          <w:szCs w:val="36"/>
        </w:rPr>
        <w:t>一</w:t>
      </w:r>
      <w:r w:rsidRPr="00C30B22">
        <w:rPr>
          <w:rFonts w:ascii="宋体" w:eastAsia="宋体" w:hAnsi="宋体" w:hint="eastAsia"/>
          <w:noProof/>
          <w:sz w:val="36"/>
          <w:szCs w:val="36"/>
        </w:rPr>
        <w:t>章</w:t>
      </w:r>
    </w:p>
    <w:p w14:paraId="13F26E61" w14:textId="064E4C6B" w:rsidR="002810A4" w:rsidRDefault="002810A4" w:rsidP="00A92934">
      <w:pPr>
        <w:rPr>
          <w:rFonts w:ascii="宋体" w:eastAsia="宋体" w:hAnsi="宋体"/>
          <w:sz w:val="24"/>
          <w:szCs w:val="24"/>
        </w:rPr>
      </w:pPr>
      <w:r>
        <w:rPr>
          <w:noProof/>
        </w:rPr>
        <w:lastRenderedPageBreak/>
        <w:drawing>
          <wp:inline distT="0" distB="0" distL="0" distR="0" wp14:anchorId="6E1D92FF" wp14:editId="5EF456DE">
            <wp:extent cx="5274310" cy="3849370"/>
            <wp:effectExtent l="0" t="0" r="2540" b="0"/>
            <wp:docPr id="33" name="20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49370"/>
                    </a:xfrm>
                    <a:prstGeom prst="rect">
                      <a:avLst/>
                    </a:prstGeom>
                  </pic:spPr>
                </pic:pic>
              </a:graphicData>
            </a:graphic>
          </wp:inline>
        </w:drawing>
      </w:r>
    </w:p>
    <w:p w14:paraId="04D6690F" w14:textId="7547C013" w:rsidR="002810A4" w:rsidRDefault="002810A4" w:rsidP="00A92934">
      <w:pPr>
        <w:rPr>
          <w:rFonts w:ascii="宋体" w:eastAsia="宋体" w:hAnsi="宋体"/>
          <w:sz w:val="24"/>
          <w:szCs w:val="24"/>
        </w:rPr>
      </w:pPr>
      <w:r>
        <w:rPr>
          <w:noProof/>
        </w:rPr>
        <w:drawing>
          <wp:inline distT="0" distB="0" distL="0" distR="0" wp14:anchorId="19303533" wp14:editId="234DA88C">
            <wp:extent cx="5274310" cy="1645920"/>
            <wp:effectExtent l="0" t="0" r="2540" b="0"/>
            <wp:docPr id="34" name="20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645920"/>
                    </a:xfrm>
                    <a:prstGeom prst="rect">
                      <a:avLst/>
                    </a:prstGeom>
                  </pic:spPr>
                </pic:pic>
              </a:graphicData>
            </a:graphic>
          </wp:inline>
        </w:drawing>
      </w:r>
    </w:p>
    <w:p w14:paraId="5CA0821A" w14:textId="6ACA6DD5" w:rsidR="002810A4" w:rsidRDefault="002810A4" w:rsidP="00A92934">
      <w:pPr>
        <w:rPr>
          <w:rFonts w:ascii="宋体" w:eastAsia="宋体" w:hAnsi="宋体"/>
          <w:sz w:val="24"/>
          <w:szCs w:val="24"/>
        </w:rPr>
      </w:pPr>
      <w:r>
        <w:rPr>
          <w:noProof/>
        </w:rPr>
        <w:drawing>
          <wp:inline distT="0" distB="0" distL="0" distR="0" wp14:anchorId="0C766ABA" wp14:editId="016F18C7">
            <wp:extent cx="5274310" cy="808355"/>
            <wp:effectExtent l="0" t="0" r="2540" b="0"/>
            <wp:docPr id="35" name="20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808355"/>
                    </a:xfrm>
                    <a:prstGeom prst="rect">
                      <a:avLst/>
                    </a:prstGeom>
                  </pic:spPr>
                </pic:pic>
              </a:graphicData>
            </a:graphic>
          </wp:inline>
        </w:drawing>
      </w:r>
    </w:p>
    <w:p w14:paraId="18528579" w14:textId="77777777" w:rsidR="002810A4" w:rsidRPr="002810A4" w:rsidRDefault="002810A4" w:rsidP="002810A4">
      <w:pPr>
        <w:rPr>
          <w:rFonts w:ascii="宋体" w:eastAsia="宋体" w:hAnsi="宋体"/>
          <w:sz w:val="24"/>
          <w:szCs w:val="24"/>
        </w:rPr>
      </w:pPr>
      <w:r w:rsidRPr="002810A4">
        <w:rPr>
          <w:rFonts w:ascii="宋体" w:eastAsia="宋体" w:hAnsi="宋体"/>
          <w:sz w:val="24"/>
          <w:szCs w:val="24"/>
        </w:rPr>
        <w:t>3.封锁协议</w:t>
      </w:r>
    </w:p>
    <w:p w14:paraId="30D72DED" w14:textId="77777777" w:rsidR="002810A4" w:rsidRPr="002810A4" w:rsidRDefault="002810A4" w:rsidP="002810A4">
      <w:pPr>
        <w:rPr>
          <w:rFonts w:ascii="宋体" w:eastAsia="宋体" w:hAnsi="宋体"/>
          <w:sz w:val="24"/>
          <w:szCs w:val="24"/>
        </w:rPr>
      </w:pPr>
      <w:r w:rsidRPr="002810A4">
        <w:rPr>
          <w:rFonts w:ascii="宋体" w:eastAsia="宋体" w:hAnsi="宋体" w:hint="eastAsia"/>
          <w:sz w:val="24"/>
          <w:szCs w:val="24"/>
        </w:rPr>
        <w:t>（</w:t>
      </w:r>
      <w:r w:rsidRPr="002810A4">
        <w:rPr>
          <w:rFonts w:ascii="宋体" w:eastAsia="宋体" w:hAnsi="宋体"/>
          <w:sz w:val="24"/>
          <w:szCs w:val="24"/>
        </w:rPr>
        <w:t>1）一级封锁协议：事务T在修改数据对象A之前必须对A加上X锁，直到事务T结束才能释放该锁。</w:t>
      </w:r>
    </w:p>
    <w:p w14:paraId="4A09B510" w14:textId="77777777" w:rsidR="002810A4" w:rsidRPr="002810A4" w:rsidRDefault="002810A4" w:rsidP="002810A4">
      <w:pPr>
        <w:rPr>
          <w:rFonts w:ascii="宋体" w:eastAsia="宋体" w:hAnsi="宋体"/>
          <w:sz w:val="24"/>
          <w:szCs w:val="24"/>
        </w:rPr>
      </w:pPr>
      <w:r w:rsidRPr="002810A4">
        <w:rPr>
          <w:rFonts w:ascii="宋体" w:eastAsia="宋体" w:hAnsi="宋体" w:hint="eastAsia"/>
          <w:sz w:val="24"/>
          <w:szCs w:val="24"/>
        </w:rPr>
        <w:t>（</w:t>
      </w:r>
      <w:r w:rsidRPr="002810A4">
        <w:rPr>
          <w:rFonts w:ascii="宋体" w:eastAsia="宋体" w:hAnsi="宋体"/>
          <w:sz w:val="24"/>
          <w:szCs w:val="24"/>
        </w:rPr>
        <w:t>2）二级封锁协议：在一级封锁协议基础上增加事务T在读取数据对象A之前，必须对A加上S锁，读完之后即可释放S锁。</w:t>
      </w:r>
    </w:p>
    <w:p w14:paraId="72E4700C" w14:textId="0BB4080C" w:rsidR="002810A4" w:rsidRDefault="002810A4" w:rsidP="002810A4">
      <w:pPr>
        <w:rPr>
          <w:rFonts w:ascii="宋体" w:eastAsia="宋体" w:hAnsi="宋体"/>
          <w:sz w:val="24"/>
          <w:szCs w:val="24"/>
        </w:rPr>
      </w:pPr>
      <w:r w:rsidRPr="002810A4">
        <w:rPr>
          <w:rFonts w:ascii="宋体" w:eastAsia="宋体" w:hAnsi="宋体" w:hint="eastAsia"/>
          <w:sz w:val="24"/>
          <w:szCs w:val="24"/>
        </w:rPr>
        <w:t>（</w:t>
      </w:r>
      <w:r w:rsidRPr="002810A4">
        <w:rPr>
          <w:rFonts w:ascii="宋体" w:eastAsia="宋体" w:hAnsi="宋体"/>
          <w:sz w:val="24"/>
          <w:szCs w:val="24"/>
        </w:rPr>
        <w:t>3）三级封锁协议：在一级封锁协议基础上增加事务T在读取数据对象A之前，必须对A加上S锁，直到事务T结束才能释放。</w:t>
      </w:r>
    </w:p>
    <w:p w14:paraId="14A57939" w14:textId="2B283069" w:rsidR="002810A4" w:rsidRDefault="002810A4" w:rsidP="002810A4">
      <w:pPr>
        <w:rPr>
          <w:rFonts w:ascii="宋体" w:eastAsia="宋体" w:hAnsi="宋体"/>
          <w:sz w:val="24"/>
          <w:szCs w:val="24"/>
        </w:rPr>
      </w:pPr>
    </w:p>
    <w:p w14:paraId="3FD60888" w14:textId="5A7FECE9" w:rsidR="002810A4" w:rsidRDefault="002810A4" w:rsidP="002810A4">
      <w:pPr>
        <w:rPr>
          <w:rFonts w:ascii="宋体" w:eastAsia="宋体" w:hAnsi="宋体"/>
          <w:sz w:val="24"/>
          <w:szCs w:val="24"/>
        </w:rPr>
      </w:pPr>
      <w:r>
        <w:rPr>
          <w:noProof/>
        </w:rPr>
        <w:lastRenderedPageBreak/>
        <w:drawing>
          <wp:inline distT="0" distB="0" distL="0" distR="0" wp14:anchorId="22A245F1" wp14:editId="079AD8E8">
            <wp:extent cx="5274310" cy="1203325"/>
            <wp:effectExtent l="0" t="0" r="2540" b="0"/>
            <wp:docPr id="36" name="20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03325"/>
                    </a:xfrm>
                    <a:prstGeom prst="rect">
                      <a:avLst/>
                    </a:prstGeom>
                  </pic:spPr>
                </pic:pic>
              </a:graphicData>
            </a:graphic>
          </wp:inline>
        </w:drawing>
      </w:r>
    </w:p>
    <w:p w14:paraId="78B07C0F" w14:textId="2C830D2A" w:rsidR="002810A4" w:rsidRDefault="002810A4" w:rsidP="002810A4">
      <w:pPr>
        <w:rPr>
          <w:rFonts w:ascii="宋体" w:eastAsia="宋体" w:hAnsi="宋体"/>
          <w:sz w:val="24"/>
          <w:szCs w:val="24"/>
        </w:rPr>
      </w:pPr>
      <w:r>
        <w:rPr>
          <w:noProof/>
        </w:rPr>
        <w:drawing>
          <wp:inline distT="0" distB="0" distL="0" distR="0" wp14:anchorId="0C0CF0CC" wp14:editId="23C08A36">
            <wp:extent cx="5274310" cy="2299335"/>
            <wp:effectExtent l="0" t="0" r="2540" b="5715"/>
            <wp:docPr id="37" name="20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299335"/>
                    </a:xfrm>
                    <a:prstGeom prst="rect">
                      <a:avLst/>
                    </a:prstGeom>
                  </pic:spPr>
                </pic:pic>
              </a:graphicData>
            </a:graphic>
          </wp:inline>
        </w:drawing>
      </w:r>
    </w:p>
    <w:p w14:paraId="559FF732" w14:textId="77777777" w:rsidR="007B396C" w:rsidRPr="007B396C" w:rsidRDefault="007B396C" w:rsidP="007B396C">
      <w:pPr>
        <w:rPr>
          <w:rFonts w:ascii="宋体" w:eastAsia="宋体" w:hAnsi="宋体"/>
          <w:sz w:val="24"/>
          <w:szCs w:val="24"/>
        </w:rPr>
      </w:pPr>
      <w:r w:rsidRPr="007B396C">
        <w:rPr>
          <w:rFonts w:ascii="宋体" w:eastAsia="宋体" w:hAnsi="宋体"/>
          <w:sz w:val="24"/>
          <w:szCs w:val="24"/>
        </w:rPr>
        <w:t>5.可串行化调度，冲突可串行化调度</w:t>
      </w:r>
    </w:p>
    <w:p w14:paraId="74DB11CD" w14:textId="77777777" w:rsidR="007B396C" w:rsidRPr="007B396C" w:rsidRDefault="007B396C" w:rsidP="007B396C">
      <w:pPr>
        <w:rPr>
          <w:rFonts w:ascii="宋体" w:eastAsia="宋体" w:hAnsi="宋体"/>
          <w:sz w:val="24"/>
          <w:szCs w:val="24"/>
        </w:rPr>
      </w:pPr>
      <w:r w:rsidRPr="007B396C">
        <w:rPr>
          <w:rFonts w:ascii="宋体" w:eastAsia="宋体" w:hAnsi="宋体" w:hint="eastAsia"/>
          <w:sz w:val="24"/>
          <w:szCs w:val="24"/>
        </w:rPr>
        <w:t>（</w:t>
      </w:r>
      <w:r w:rsidRPr="007B396C">
        <w:rPr>
          <w:rFonts w:ascii="宋体" w:eastAsia="宋体" w:hAnsi="宋体"/>
          <w:sz w:val="24"/>
          <w:szCs w:val="24"/>
        </w:rPr>
        <w:t>1）可串行化调度定义：多个事务的并发执行是正确的，当且仅当其结果与按某一次顺序</w:t>
      </w:r>
      <w:proofErr w:type="gramStart"/>
      <w:r w:rsidRPr="007B396C">
        <w:rPr>
          <w:rFonts w:ascii="宋体" w:eastAsia="宋体" w:hAnsi="宋体"/>
          <w:sz w:val="24"/>
          <w:szCs w:val="24"/>
        </w:rPr>
        <w:t>串行地</w:t>
      </w:r>
      <w:proofErr w:type="gramEnd"/>
      <w:r w:rsidRPr="007B396C">
        <w:rPr>
          <w:rFonts w:ascii="宋体" w:eastAsia="宋体" w:hAnsi="宋体"/>
          <w:sz w:val="24"/>
          <w:szCs w:val="24"/>
        </w:rPr>
        <w:t>执行这些事务后的结果相同，称这种调度策略为可串行化调度。</w:t>
      </w:r>
    </w:p>
    <w:p w14:paraId="1346E11B" w14:textId="77777777" w:rsidR="007B396C" w:rsidRPr="007B396C" w:rsidRDefault="007B396C" w:rsidP="007B396C">
      <w:pPr>
        <w:rPr>
          <w:rFonts w:ascii="宋体" w:eastAsia="宋体" w:hAnsi="宋体"/>
          <w:sz w:val="24"/>
          <w:szCs w:val="24"/>
        </w:rPr>
      </w:pPr>
      <w:r w:rsidRPr="007B396C">
        <w:rPr>
          <w:rFonts w:ascii="宋体" w:eastAsia="宋体" w:hAnsi="宋体" w:hint="eastAsia"/>
          <w:sz w:val="24"/>
          <w:szCs w:val="24"/>
        </w:rPr>
        <w:t>（</w:t>
      </w:r>
      <w:r w:rsidRPr="007B396C">
        <w:rPr>
          <w:rFonts w:ascii="宋体" w:eastAsia="宋体" w:hAnsi="宋体"/>
          <w:sz w:val="24"/>
          <w:szCs w:val="24"/>
        </w:rPr>
        <w:t>2）可串行化是并发事务正确调度的准则。</w:t>
      </w:r>
      <w:r w:rsidRPr="007B396C">
        <w:rPr>
          <w:rFonts w:ascii="宋体" w:eastAsia="宋体" w:hAnsi="宋体"/>
          <w:sz w:val="24"/>
          <w:szCs w:val="24"/>
        </w:rPr>
        <w:tab/>
      </w:r>
    </w:p>
    <w:p w14:paraId="2136978F" w14:textId="77777777" w:rsidR="007B396C" w:rsidRPr="007B396C" w:rsidRDefault="007B396C" w:rsidP="007B396C">
      <w:pPr>
        <w:rPr>
          <w:rFonts w:ascii="宋体" w:eastAsia="宋体" w:hAnsi="宋体"/>
          <w:sz w:val="24"/>
          <w:szCs w:val="24"/>
        </w:rPr>
      </w:pPr>
      <w:r w:rsidRPr="007B396C">
        <w:rPr>
          <w:rFonts w:ascii="宋体" w:eastAsia="宋体" w:hAnsi="宋体" w:hint="eastAsia"/>
          <w:sz w:val="24"/>
          <w:szCs w:val="24"/>
        </w:rPr>
        <w:t>（</w:t>
      </w:r>
      <w:r w:rsidRPr="007B396C">
        <w:rPr>
          <w:rFonts w:ascii="宋体" w:eastAsia="宋体" w:hAnsi="宋体"/>
          <w:sz w:val="24"/>
          <w:szCs w:val="24"/>
        </w:rPr>
        <w:t>3）冲突操作是指不同的事务对同一个数据的读写操作和写写操作</w:t>
      </w:r>
    </w:p>
    <w:p w14:paraId="3A9CCC0A" w14:textId="16F39765" w:rsidR="002810A4" w:rsidRDefault="007B396C" w:rsidP="007B396C">
      <w:pPr>
        <w:rPr>
          <w:rFonts w:ascii="宋体" w:eastAsia="宋体" w:hAnsi="宋体"/>
          <w:sz w:val="24"/>
          <w:szCs w:val="24"/>
        </w:rPr>
      </w:pPr>
      <w:r w:rsidRPr="007B396C">
        <w:rPr>
          <w:rFonts w:ascii="宋体" w:eastAsia="宋体" w:hAnsi="宋体" w:hint="eastAsia"/>
          <w:sz w:val="24"/>
          <w:szCs w:val="24"/>
        </w:rPr>
        <w:t>（</w:t>
      </w:r>
      <w:r w:rsidRPr="007B396C">
        <w:rPr>
          <w:rFonts w:ascii="宋体" w:eastAsia="宋体" w:hAnsi="宋体"/>
          <w:sz w:val="24"/>
          <w:szCs w:val="24"/>
        </w:rPr>
        <w:t>4）若一个调度是冲突可串行化的，则一定是可串行化调度。（充分不必要条件）</w:t>
      </w:r>
    </w:p>
    <w:p w14:paraId="69197A9F" w14:textId="77777777" w:rsidR="007B396C" w:rsidRPr="007B396C" w:rsidRDefault="007B396C" w:rsidP="007B396C">
      <w:pPr>
        <w:rPr>
          <w:rFonts w:ascii="宋体" w:eastAsia="宋体" w:hAnsi="宋体"/>
          <w:sz w:val="24"/>
          <w:szCs w:val="24"/>
        </w:rPr>
      </w:pPr>
      <w:r w:rsidRPr="007B396C">
        <w:rPr>
          <w:rFonts w:ascii="宋体" w:eastAsia="宋体" w:hAnsi="宋体"/>
          <w:sz w:val="24"/>
          <w:szCs w:val="24"/>
        </w:rPr>
        <w:t>6.什么是两端锁协议</w:t>
      </w:r>
    </w:p>
    <w:p w14:paraId="118225E4" w14:textId="77777777" w:rsidR="007B396C" w:rsidRPr="007B396C" w:rsidRDefault="007B396C" w:rsidP="007B396C">
      <w:pPr>
        <w:rPr>
          <w:rFonts w:ascii="宋体" w:eastAsia="宋体" w:hAnsi="宋体"/>
          <w:sz w:val="24"/>
          <w:szCs w:val="24"/>
        </w:rPr>
      </w:pPr>
      <w:r w:rsidRPr="007B396C">
        <w:rPr>
          <w:rFonts w:ascii="宋体" w:eastAsia="宋体" w:hAnsi="宋体" w:hint="eastAsia"/>
          <w:sz w:val="24"/>
          <w:szCs w:val="24"/>
        </w:rPr>
        <w:t>两端</w:t>
      </w:r>
      <w:proofErr w:type="gramStart"/>
      <w:r w:rsidRPr="007B396C">
        <w:rPr>
          <w:rFonts w:ascii="宋体" w:eastAsia="宋体" w:hAnsi="宋体" w:hint="eastAsia"/>
          <w:sz w:val="24"/>
          <w:szCs w:val="24"/>
        </w:rPr>
        <w:t>锁协议</w:t>
      </w:r>
      <w:proofErr w:type="gramEnd"/>
      <w:r w:rsidRPr="007B396C">
        <w:rPr>
          <w:rFonts w:ascii="宋体" w:eastAsia="宋体" w:hAnsi="宋体" w:hint="eastAsia"/>
          <w:sz w:val="24"/>
          <w:szCs w:val="24"/>
        </w:rPr>
        <w:t>是指所有事务必须分两个阶段对数据项加锁和解锁。</w:t>
      </w:r>
    </w:p>
    <w:p w14:paraId="48F46688" w14:textId="77777777" w:rsidR="007B396C" w:rsidRPr="007B396C" w:rsidRDefault="007B396C" w:rsidP="007B396C">
      <w:pPr>
        <w:rPr>
          <w:rFonts w:ascii="宋体" w:eastAsia="宋体" w:hAnsi="宋体"/>
          <w:sz w:val="24"/>
          <w:szCs w:val="24"/>
        </w:rPr>
      </w:pPr>
      <w:r w:rsidRPr="007B396C">
        <w:rPr>
          <w:rFonts w:ascii="宋体" w:eastAsia="宋体" w:hAnsi="宋体" w:hint="eastAsia"/>
          <w:sz w:val="24"/>
          <w:szCs w:val="24"/>
        </w:rPr>
        <w:t>第一阶段：获得封锁，称为扩展阶段，在这个阶段，事务可以申请获得任何数据项上的任何类型的锁，但不能释放任何锁</w:t>
      </w:r>
    </w:p>
    <w:p w14:paraId="1A03BAD6" w14:textId="7C6ABB74" w:rsidR="007B396C" w:rsidRDefault="007B396C" w:rsidP="007B396C">
      <w:pPr>
        <w:rPr>
          <w:rFonts w:ascii="宋体" w:eastAsia="宋体" w:hAnsi="宋体"/>
          <w:sz w:val="24"/>
          <w:szCs w:val="24"/>
        </w:rPr>
      </w:pPr>
      <w:r w:rsidRPr="007B396C">
        <w:rPr>
          <w:rFonts w:ascii="宋体" w:eastAsia="宋体" w:hAnsi="宋体" w:hint="eastAsia"/>
          <w:sz w:val="24"/>
          <w:szCs w:val="24"/>
        </w:rPr>
        <w:t>第二阶段：释放封锁，称为收缩阶段，在这个阶段，事务可以释放任何数据项上的任何类型的锁，但不能再申请任何锁。</w:t>
      </w:r>
    </w:p>
    <w:p w14:paraId="25A6535E" w14:textId="78D90B4C" w:rsidR="00566AB2" w:rsidRDefault="00566AB2" w:rsidP="007B396C">
      <w:pPr>
        <w:rPr>
          <w:rFonts w:ascii="宋体" w:eastAsia="宋体" w:hAnsi="宋体"/>
          <w:sz w:val="24"/>
          <w:szCs w:val="24"/>
        </w:rPr>
      </w:pPr>
    </w:p>
    <w:p w14:paraId="39934DC2" w14:textId="610F9B9D" w:rsidR="00566AB2" w:rsidRPr="00A92934" w:rsidRDefault="00566AB2" w:rsidP="007B396C">
      <w:pPr>
        <w:rPr>
          <w:rFonts w:ascii="宋体" w:eastAsia="宋体" w:hAnsi="宋体" w:hint="eastAsia"/>
          <w:sz w:val="24"/>
          <w:szCs w:val="24"/>
        </w:rPr>
      </w:pPr>
      <w:r>
        <w:rPr>
          <w:rFonts w:ascii="宋体" w:eastAsia="宋体" w:hAnsi="宋体" w:hint="eastAsia"/>
          <w:sz w:val="24"/>
          <w:szCs w:val="24"/>
        </w:rPr>
        <w:t>作用：为了保证多事物并发调度的可串行化，目前DBMS普遍采取两段锁协议的方法来实现并发调度的可串行性，从而保证调度的正确性。</w:t>
      </w:r>
    </w:p>
    <w:sectPr w:rsidR="00566AB2" w:rsidRPr="00A92934">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5830" w14:textId="77777777" w:rsidR="00290946" w:rsidRDefault="00290946" w:rsidP="001425F4">
      <w:r>
        <w:separator/>
      </w:r>
    </w:p>
  </w:endnote>
  <w:endnote w:type="continuationSeparator" w:id="0">
    <w:p w14:paraId="6C1F8C85" w14:textId="77777777" w:rsidR="00290946" w:rsidRDefault="00290946" w:rsidP="0014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636998"/>
      <w:docPartObj>
        <w:docPartGallery w:val="Page Numbers (Bottom of Page)"/>
        <w:docPartUnique/>
      </w:docPartObj>
    </w:sdtPr>
    <w:sdtContent>
      <w:p w14:paraId="04A96220" w14:textId="5D029319" w:rsidR="007B396C" w:rsidRDefault="007B396C">
        <w:pPr>
          <w:pStyle w:val="a5"/>
          <w:jc w:val="center"/>
        </w:pPr>
        <w:r>
          <w:fldChar w:fldCharType="begin"/>
        </w:r>
        <w:r>
          <w:instrText>PAGE   \* MERGEFORMAT</w:instrText>
        </w:r>
        <w:r>
          <w:fldChar w:fldCharType="separate"/>
        </w:r>
        <w:r>
          <w:rPr>
            <w:lang w:val="zh-CN"/>
          </w:rPr>
          <w:t>2</w:t>
        </w:r>
        <w:r>
          <w:fldChar w:fldCharType="end"/>
        </w:r>
      </w:p>
    </w:sdtContent>
  </w:sdt>
  <w:p w14:paraId="6C51D6DF" w14:textId="77777777" w:rsidR="007B396C" w:rsidRDefault="007B396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9397E" w14:textId="77777777" w:rsidR="00290946" w:rsidRDefault="00290946" w:rsidP="001425F4">
      <w:r>
        <w:separator/>
      </w:r>
    </w:p>
  </w:footnote>
  <w:footnote w:type="continuationSeparator" w:id="0">
    <w:p w14:paraId="05BFFC7C" w14:textId="77777777" w:rsidR="00290946" w:rsidRDefault="00290946" w:rsidP="001425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319D6"/>
    <w:multiLevelType w:val="hybridMultilevel"/>
    <w:tmpl w:val="E8C0B290"/>
    <w:lvl w:ilvl="0" w:tplc="C65AF498">
      <w:start w:val="1"/>
      <w:numFmt w:val="decimal"/>
      <w:lvlText w:val="%1."/>
      <w:lvlJc w:val="left"/>
      <w:pPr>
        <w:ind w:left="360" w:hanging="360"/>
      </w:pPr>
      <w:rPr>
        <w:rFonts w:hint="default"/>
      </w:rPr>
    </w:lvl>
    <w:lvl w:ilvl="1" w:tplc="A1E8F360">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C9336E"/>
    <w:multiLevelType w:val="hybridMultilevel"/>
    <w:tmpl w:val="6FEE64F2"/>
    <w:lvl w:ilvl="0" w:tplc="EF8ECE0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2C1161"/>
    <w:multiLevelType w:val="hybridMultilevel"/>
    <w:tmpl w:val="AE90792C"/>
    <w:lvl w:ilvl="0" w:tplc="CC2432F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5160DC"/>
    <w:multiLevelType w:val="hybridMultilevel"/>
    <w:tmpl w:val="888874CA"/>
    <w:lvl w:ilvl="0" w:tplc="D672785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7EA4954"/>
    <w:multiLevelType w:val="hybridMultilevel"/>
    <w:tmpl w:val="561A99AA"/>
    <w:lvl w:ilvl="0" w:tplc="3F446E84">
      <w:start w:val="1"/>
      <w:numFmt w:val="decimal"/>
      <w:lvlText w:val="（%1）"/>
      <w:lvlJc w:val="left"/>
      <w:pPr>
        <w:ind w:left="720" w:hanging="720"/>
      </w:pPr>
      <w:rPr>
        <w:rFonts w:hint="default"/>
      </w:rPr>
    </w:lvl>
    <w:lvl w:ilvl="1" w:tplc="95AA2B1E">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B6"/>
    <w:rsid w:val="0000357C"/>
    <w:rsid w:val="001257B7"/>
    <w:rsid w:val="001425F4"/>
    <w:rsid w:val="00194E41"/>
    <w:rsid w:val="001A3F17"/>
    <w:rsid w:val="001B385C"/>
    <w:rsid w:val="002810A4"/>
    <w:rsid w:val="00290946"/>
    <w:rsid w:val="002D615E"/>
    <w:rsid w:val="003378B6"/>
    <w:rsid w:val="003611B3"/>
    <w:rsid w:val="00387411"/>
    <w:rsid w:val="003A4913"/>
    <w:rsid w:val="00410909"/>
    <w:rsid w:val="00431139"/>
    <w:rsid w:val="00454841"/>
    <w:rsid w:val="004711CE"/>
    <w:rsid w:val="00566AB2"/>
    <w:rsid w:val="005E7665"/>
    <w:rsid w:val="00647BC9"/>
    <w:rsid w:val="006D4D2A"/>
    <w:rsid w:val="00771786"/>
    <w:rsid w:val="007B396C"/>
    <w:rsid w:val="007E3B2D"/>
    <w:rsid w:val="00877EA2"/>
    <w:rsid w:val="00886F62"/>
    <w:rsid w:val="00907BFE"/>
    <w:rsid w:val="00945A13"/>
    <w:rsid w:val="00A35224"/>
    <w:rsid w:val="00A92934"/>
    <w:rsid w:val="00AB23E9"/>
    <w:rsid w:val="00AC105F"/>
    <w:rsid w:val="00AC26E0"/>
    <w:rsid w:val="00B905A4"/>
    <w:rsid w:val="00C30B22"/>
    <w:rsid w:val="00D8276F"/>
    <w:rsid w:val="00E27E82"/>
    <w:rsid w:val="00ED2697"/>
    <w:rsid w:val="00F05DF3"/>
    <w:rsid w:val="00F06E4F"/>
    <w:rsid w:val="00F67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D7B5A"/>
  <w15:chartTrackingRefBased/>
  <w15:docId w15:val="{8545C5E0-325F-400B-912D-ECBE7C98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10A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5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425F4"/>
    <w:rPr>
      <w:sz w:val="18"/>
      <w:szCs w:val="18"/>
    </w:rPr>
  </w:style>
  <w:style w:type="paragraph" w:styleId="a5">
    <w:name w:val="footer"/>
    <w:basedOn w:val="a"/>
    <w:link w:val="a6"/>
    <w:uiPriority w:val="99"/>
    <w:unhideWhenUsed/>
    <w:rsid w:val="001425F4"/>
    <w:pPr>
      <w:tabs>
        <w:tab w:val="center" w:pos="4153"/>
        <w:tab w:val="right" w:pos="8306"/>
      </w:tabs>
      <w:snapToGrid w:val="0"/>
      <w:jc w:val="left"/>
    </w:pPr>
    <w:rPr>
      <w:sz w:val="18"/>
      <w:szCs w:val="18"/>
    </w:rPr>
  </w:style>
  <w:style w:type="character" w:customStyle="1" w:styleId="a6">
    <w:name w:val="页脚 字符"/>
    <w:basedOn w:val="a0"/>
    <w:link w:val="a5"/>
    <w:uiPriority w:val="99"/>
    <w:rsid w:val="001425F4"/>
    <w:rPr>
      <w:sz w:val="18"/>
      <w:szCs w:val="18"/>
    </w:rPr>
  </w:style>
  <w:style w:type="paragraph" w:styleId="a7">
    <w:name w:val="List Paragraph"/>
    <w:basedOn w:val="a"/>
    <w:uiPriority w:val="34"/>
    <w:qFormat/>
    <w:rsid w:val="001425F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37D7D-2D10-43EB-9641-81EE4565D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8</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865365424@qq.com</dc:creator>
  <cp:keywords/>
  <dc:description/>
  <cp:lastModifiedBy>865365424@qq.com</cp:lastModifiedBy>
  <cp:revision>9</cp:revision>
  <cp:lastPrinted>2021-12-19T12:52:00Z</cp:lastPrinted>
  <dcterms:created xsi:type="dcterms:W3CDTF">2021-12-18T15:48:00Z</dcterms:created>
  <dcterms:modified xsi:type="dcterms:W3CDTF">2021-12-19T18:40:00Z</dcterms:modified>
</cp:coreProperties>
</file>