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DFD1" w14:textId="77777777" w:rsidR="004B1D30" w:rsidRDefault="004B1D30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4DF1477" w14:textId="77777777" w:rsidR="004B1D30" w:rsidRDefault="004B1D30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3D20F445" w14:textId="77777777" w:rsidR="004B1D30" w:rsidRDefault="004B1D30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3447C925" w14:textId="77777777" w:rsidR="004B1D30" w:rsidRDefault="004B1D30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40FC4E42" w14:textId="77777777" w:rsidR="004B1D30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《算法设计与分析》20</w:t>
      </w:r>
    </w:p>
    <w:p w14:paraId="2A530E33" w14:textId="77777777" w:rsidR="004B1D30" w:rsidRDefault="004B1D30">
      <w:pPr>
        <w:rPr>
          <w:rFonts w:ascii="黑体" w:eastAsia="黑体" w:hAnsi="黑体" w:cs="黑体" w:hint="eastAsia"/>
          <w:sz w:val="48"/>
          <w:szCs w:val="48"/>
        </w:rPr>
      </w:pPr>
    </w:p>
    <w:p w14:paraId="4F54744C" w14:textId="77777777" w:rsidR="004B1D30" w:rsidRDefault="004B1D30">
      <w:pPr>
        <w:rPr>
          <w:rFonts w:ascii="黑体" w:eastAsia="黑体" w:hAnsi="黑体" w:cs="黑体" w:hint="eastAsia"/>
          <w:sz w:val="48"/>
          <w:szCs w:val="48"/>
        </w:rPr>
      </w:pPr>
    </w:p>
    <w:p w14:paraId="75FE632B" w14:textId="77777777" w:rsidR="004B1D30" w:rsidRDefault="004B1D30">
      <w:pPr>
        <w:rPr>
          <w:rFonts w:ascii="黑体" w:eastAsia="黑体" w:hAnsi="黑体" w:cs="黑体" w:hint="eastAsia"/>
          <w:sz w:val="48"/>
          <w:szCs w:val="48"/>
        </w:rPr>
      </w:pPr>
    </w:p>
    <w:p w14:paraId="3B2F677A" w14:textId="77777777" w:rsidR="004B1D30" w:rsidRDefault="004B1D30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4B1D30" w14:paraId="04D0E5F7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17ABB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E0F61" w14:textId="77777777" w:rsidR="004B1D30" w:rsidRDefault="00000000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分治法</w:t>
            </w:r>
          </w:p>
        </w:tc>
      </w:tr>
      <w:tr w:rsidR="004B1D30" w14:paraId="332F74FA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2F385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51766" w14:textId="77777777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4B1D30" w14:paraId="67BB50F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77B41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03DB0" w14:textId="77777777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2021</w:t>
            </w:r>
          </w:p>
        </w:tc>
      </w:tr>
      <w:tr w:rsidR="004B1D30" w14:paraId="6F14113A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D1CBF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49425" w14:textId="6082E5AE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</w:t>
            </w:r>
          </w:p>
        </w:tc>
      </w:tr>
      <w:tr w:rsidR="004B1D30" w14:paraId="057C98DE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5CA57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05793" w14:textId="77777777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4B1D30" w14:paraId="6DA5C644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136CC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FE1CA" w14:textId="77777777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6.02</w:t>
            </w:r>
          </w:p>
        </w:tc>
      </w:tr>
      <w:tr w:rsidR="004B1D30" w14:paraId="78D7D141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40E47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46448" w14:textId="77777777" w:rsidR="004B1D30" w:rsidRDefault="0000000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4B1D30" w14:paraId="1E3632A0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3A62C" w14:textId="77777777" w:rsidR="004B1D30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AADB0" w14:textId="77777777" w:rsidR="004B1D30" w:rsidRDefault="004B1D30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2040D701" w14:textId="77777777" w:rsidR="004B1D30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56"/>
        <w:gridCol w:w="7066"/>
      </w:tblGrid>
      <w:tr w:rsidR="004B1D30" w14:paraId="716D400F" w14:textId="77777777">
        <w:trPr>
          <w:trHeight w:val="1564"/>
        </w:trPr>
        <w:tc>
          <w:tcPr>
            <w:tcW w:w="1456" w:type="dxa"/>
            <w:vAlign w:val="center"/>
          </w:tcPr>
          <w:p w14:paraId="728501A6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  <w:vAlign w:val="center"/>
          </w:tcPr>
          <w:p w14:paraId="739D37A9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通过本实验，学生将学习并理解分治法的基本思想和应用场景。他们将掌握如何设计递归算法解决具体问题，并通过实际编程实现分治策略。</w:t>
            </w:r>
          </w:p>
        </w:tc>
      </w:tr>
      <w:tr w:rsidR="004B1D30" w14:paraId="16B28860" w14:textId="77777777">
        <w:trPr>
          <w:trHeight w:val="1064"/>
        </w:trPr>
        <w:tc>
          <w:tcPr>
            <w:tcW w:w="1456" w:type="dxa"/>
            <w:vAlign w:val="center"/>
          </w:tcPr>
          <w:p w14:paraId="073F6E6C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  <w:vAlign w:val="center"/>
          </w:tcPr>
          <w:p w14:paraId="277BD929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操作系统：Windows 11</w:t>
            </w:r>
          </w:p>
          <w:p w14:paraId="5546CF03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集成开发环境：Visual Studio Code (vscode) 版本 1.61.2</w:t>
            </w:r>
          </w:p>
          <w:p w14:paraId="18808D1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编程语言：C++</w:t>
            </w:r>
          </w:p>
        </w:tc>
      </w:tr>
      <w:tr w:rsidR="004B1D30" w14:paraId="6D63DE88" w14:textId="77777777">
        <w:trPr>
          <w:trHeight w:val="2354"/>
        </w:trPr>
        <w:tc>
          <w:tcPr>
            <w:tcW w:w="1456" w:type="dxa"/>
            <w:vAlign w:val="center"/>
          </w:tcPr>
          <w:p w14:paraId="5A26817F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  <w:vAlign w:val="center"/>
          </w:tcPr>
          <w:p w14:paraId="1242CEF0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本实验主要包括以下三个小题目，每个小题目都要求学生使用分治法解决相应的问题。</w:t>
            </w:r>
          </w:p>
          <w:p w14:paraId="280992F3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【实验题目1】求二叉树中最大和的路径</w:t>
            </w:r>
          </w:p>
          <w:p w14:paraId="12572BE1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设计递归算法，求二叉树中从根结点到叶子结点路径和最大的一条路径。给定二叉树的节点值为int类型，采用二叉链表存储。</w:t>
            </w:r>
          </w:p>
          <w:p w14:paraId="353B01AC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【实验题目2】分治策略求众数</w:t>
            </w:r>
          </w:p>
          <w:p w14:paraId="33BC0066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给定一个递增有序序列a，设计算法求众数，即出现次数最多的元素。要求通过分治策略实现。</w:t>
            </w:r>
          </w:p>
          <w:p w14:paraId="4E680585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【实验题目3】分治策略求逆序对个数</w:t>
            </w:r>
          </w:p>
          <w:p w14:paraId="07A8AF90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给定一个数组A，编写一个实验程序，采用分治法求序列A中逆序对的个数，即逆序数。逆序对的定义为：若 (ai&gt;aj) 且 (i&lt;j) ，则称(ai, aj)为一个逆序对。</w:t>
            </w:r>
          </w:p>
        </w:tc>
      </w:tr>
      <w:tr w:rsidR="004B1D30" w14:paraId="7833C5E9" w14:textId="77777777">
        <w:trPr>
          <w:trHeight w:val="2628"/>
        </w:trPr>
        <w:tc>
          <w:tcPr>
            <w:tcW w:w="1456" w:type="dxa"/>
            <w:vAlign w:val="center"/>
          </w:tcPr>
          <w:p w14:paraId="2B5D0297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2A392603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(伪代码)</w:t>
            </w:r>
          </w:p>
        </w:tc>
        <w:tc>
          <w:tcPr>
            <w:tcW w:w="7066" w:type="dxa"/>
            <w:vAlign w:val="center"/>
          </w:tcPr>
          <w:p w14:paraId="6D73FBA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FUNCTION maxPath(T)</w:t>
            </w:r>
          </w:p>
          <w:p w14:paraId="158B4411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IF T = NULL THEN</w:t>
            </w:r>
          </w:p>
          <w:p w14:paraId="1ABEEB69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0</w:t>
            </w:r>
          </w:p>
          <w:p w14:paraId="2959ED91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IF</w:t>
            </w:r>
          </w:p>
          <w:p w14:paraId="79FBA605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left &lt;- maxPath(T-&gt;lchild)</w:t>
            </w:r>
          </w:p>
          <w:p w14:paraId="461CFF8F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right &lt;- maxPath(T-&gt;rchild)</w:t>
            </w:r>
          </w:p>
          <w:p w14:paraId="6184E099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IF left &gt; right THEN</w:t>
            </w:r>
          </w:p>
          <w:p w14:paraId="41A92AA5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T-&gt;maxChild &lt;- 0</w:t>
            </w:r>
          </w:p>
          <w:p w14:paraId="11D5C659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left + T-&gt;data</w:t>
            </w:r>
          </w:p>
          <w:p w14:paraId="512705F8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ELSE</w:t>
            </w:r>
          </w:p>
          <w:p w14:paraId="611CD96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T-&gt;maxChild &lt;- 1</w:t>
            </w:r>
          </w:p>
          <w:p w14:paraId="2ACE1EB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right + T-&gt;data</w:t>
            </w:r>
          </w:p>
          <w:p w14:paraId="407E00F7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IF</w:t>
            </w:r>
          </w:p>
          <w:p w14:paraId="3CF7E86F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END FUNCTION</w:t>
            </w:r>
            <w:r>
              <w:rPr>
                <w:rFonts w:ascii="宋体" w:eastAsia="宋体" w:hAnsi="宋体" w:cs="宋体" w:hint="eastAsia"/>
                <w:sz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</w:rPr>
              <w:br/>
              <w:t>FUNCTION findMax(a[], left, right)</w:t>
            </w:r>
          </w:p>
          <w:p w14:paraId="0D9CC8F6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IF left = right THEN</w:t>
            </w:r>
          </w:p>
          <w:p w14:paraId="52D648A7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a[left]</w:t>
            </w:r>
          </w:p>
          <w:p w14:paraId="01AE0CDB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IF</w:t>
            </w:r>
          </w:p>
          <w:p w14:paraId="0D2FED67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mid &lt;- (left + right) / 2</w:t>
            </w:r>
          </w:p>
          <w:p w14:paraId="02B3329C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leftMax &lt;- findMax(a, left, mid)</w:t>
            </w:r>
          </w:p>
          <w:p w14:paraId="2FA938E5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rightMax &lt;- findMax(a, mid + 1, right)</w:t>
            </w:r>
          </w:p>
          <w:p w14:paraId="09F8768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IF count(a, left, right, leftMax) &gt; count(a, left, right, rightMax) THEN</w:t>
            </w:r>
          </w:p>
          <w:p w14:paraId="1BE8BC24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lastRenderedPageBreak/>
              <w:t xml:space="preserve">        RETURN leftMax</w:t>
            </w:r>
          </w:p>
          <w:p w14:paraId="4A867E67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ELSE</w:t>
            </w:r>
          </w:p>
          <w:p w14:paraId="24AC20A4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rightMax</w:t>
            </w:r>
          </w:p>
          <w:p w14:paraId="7A6D0AA4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IF</w:t>
            </w:r>
          </w:p>
          <w:p w14:paraId="443E3854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END FUNCTION</w:t>
            </w:r>
            <w:r>
              <w:rPr>
                <w:rFonts w:ascii="宋体" w:eastAsia="宋体" w:hAnsi="宋体" w:cs="宋体" w:hint="eastAsia"/>
                <w:sz w:val="24"/>
              </w:rPr>
              <w:br/>
            </w:r>
            <w:r>
              <w:rPr>
                <w:rFonts w:ascii="宋体" w:eastAsia="宋体" w:hAnsi="宋体" w:cs="宋体" w:hint="eastAsia"/>
                <w:sz w:val="24"/>
              </w:rPr>
              <w:br/>
              <w:t>FUNCTION count(A, left, right)</w:t>
            </w:r>
          </w:p>
          <w:p w14:paraId="2203C702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IF left = right THEN</w:t>
            </w:r>
          </w:p>
          <w:p w14:paraId="05F65F10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RETURN 0</w:t>
            </w:r>
          </w:p>
          <w:p w14:paraId="57A9994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IF</w:t>
            </w:r>
          </w:p>
          <w:p w14:paraId="206A99BB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mid &lt;- (left + right) / 2</w:t>
            </w:r>
          </w:p>
          <w:p w14:paraId="3498595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leftCount &lt;- count(A, left, mid)</w:t>
            </w:r>
          </w:p>
          <w:p w14:paraId="53A890EF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rightCount &lt;- count(A, mid + 1, right)</w:t>
            </w:r>
          </w:p>
          <w:p w14:paraId="04CD065B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crossCount &lt;- 0</w:t>
            </w:r>
          </w:p>
          <w:p w14:paraId="48798941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temp &lt;- new int[right - left + 1]</w:t>
            </w:r>
          </w:p>
          <w:p w14:paraId="7993654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i &lt;- left, j &lt;- mid + 1, k &lt;- 0</w:t>
            </w:r>
          </w:p>
          <w:p w14:paraId="26A1D08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WHILE i &lt;= mid AND j &lt;= right DO</w:t>
            </w:r>
          </w:p>
          <w:p w14:paraId="28CA970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IF A[i] &lt;= A[j] THEN</w:t>
            </w:r>
          </w:p>
          <w:p w14:paraId="7F11A1C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temp[k++] &lt;- A[i++]</w:t>
            </w:r>
          </w:p>
          <w:p w14:paraId="6278BAF1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ELSE</w:t>
            </w:r>
          </w:p>
          <w:p w14:paraId="4CA8936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temp[k++] &lt;- A[j++]</w:t>
            </w:r>
          </w:p>
          <w:p w14:paraId="7A2CC1AB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    crossCount &lt;- crossCount + (mid - i + 1)</w:t>
            </w:r>
          </w:p>
          <w:p w14:paraId="220EADB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END IF</w:t>
            </w:r>
          </w:p>
          <w:p w14:paraId="282C05C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WHILE</w:t>
            </w:r>
          </w:p>
          <w:p w14:paraId="3BE750A8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WHILE i &lt;= mid DO</w:t>
            </w:r>
          </w:p>
          <w:p w14:paraId="340E05F0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temp[k++] &lt;- A[i++]</w:t>
            </w:r>
          </w:p>
          <w:p w14:paraId="190697E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WHILE</w:t>
            </w:r>
          </w:p>
          <w:p w14:paraId="2CFEA9AD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WHILE j &lt;= right DO</w:t>
            </w:r>
          </w:p>
          <w:p w14:paraId="40C01821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temp[k++] &lt;- A[j++]</w:t>
            </w:r>
          </w:p>
          <w:p w14:paraId="246A925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WHILE</w:t>
            </w:r>
          </w:p>
          <w:p w14:paraId="277DD49A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FOR i &lt;- 0 TO k-1 DO</w:t>
            </w:r>
          </w:p>
          <w:p w14:paraId="2151D11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    A[left + i] &lt;- temp[i]</w:t>
            </w:r>
          </w:p>
          <w:p w14:paraId="5AD03613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END FOR</w:t>
            </w:r>
          </w:p>
          <w:p w14:paraId="00B7705E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 xml:space="preserve">    RETURN leftCount + rightCount + crossCount</w:t>
            </w:r>
          </w:p>
          <w:p w14:paraId="185E641F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END FUNCTION</w:t>
            </w:r>
          </w:p>
        </w:tc>
      </w:tr>
      <w:tr w:rsidR="004B1D30" w14:paraId="3A9384A0" w14:textId="77777777">
        <w:trPr>
          <w:trHeight w:val="2628"/>
        </w:trPr>
        <w:tc>
          <w:tcPr>
            <w:tcW w:w="1456" w:type="dxa"/>
            <w:vAlign w:val="center"/>
          </w:tcPr>
          <w:p w14:paraId="753C8061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  <w:vAlign w:val="center"/>
          </w:tcPr>
          <w:p w14:paraId="2D15EDB8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实验1题目1.cpp</w:t>
            </w:r>
          </w:p>
          <w:p w14:paraId="3D4D75A6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实验1题目2.cpp</w:t>
            </w:r>
          </w:p>
          <w:p w14:paraId="5FA737EC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实验1题目3.cpp</w:t>
            </w:r>
          </w:p>
          <w:p w14:paraId="2D1931AD" w14:textId="77777777" w:rsidR="004B1D30" w:rsidRDefault="004B1D30">
            <w:pPr>
              <w:rPr>
                <w:rFonts w:ascii="宋体" w:eastAsia="宋体" w:hAnsi="宋体" w:cs="宋体" w:hint="eastAsia"/>
                <w:sz w:val="24"/>
              </w:rPr>
            </w:pPr>
          </w:p>
        </w:tc>
      </w:tr>
      <w:tr w:rsidR="004B1D30" w14:paraId="6CF29837" w14:textId="77777777">
        <w:trPr>
          <w:trHeight w:val="2628"/>
        </w:trPr>
        <w:tc>
          <w:tcPr>
            <w:tcW w:w="1456" w:type="dxa"/>
            <w:vAlign w:val="center"/>
          </w:tcPr>
          <w:p w14:paraId="4853D29B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52C34E0A" w14:textId="77777777" w:rsidR="004B1D30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  <w:vAlign w:val="center"/>
          </w:tcPr>
          <w:p w14:paraId="2995A549" w14:textId="77777777" w:rsidR="004B1D30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60A7FA41" wp14:editId="2738828E">
                  <wp:extent cx="1929130" cy="685800"/>
                  <wp:effectExtent l="0" t="0" r="4445" b="0"/>
                  <wp:docPr id="1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13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DF54D7D" wp14:editId="06AA8E54">
                  <wp:extent cx="2129155" cy="857250"/>
                  <wp:effectExtent l="0" t="0" r="4445" b="0"/>
                  <wp:docPr id="2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0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15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822DECB" wp14:editId="4CC9E704">
                  <wp:extent cx="1733550" cy="828675"/>
                  <wp:effectExtent l="0" t="0" r="0" b="0"/>
                  <wp:docPr id="3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0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D30" w14:paraId="382AE329" w14:textId="77777777">
        <w:trPr>
          <w:trHeight w:val="2628"/>
        </w:trPr>
        <w:tc>
          <w:tcPr>
            <w:tcW w:w="1456" w:type="dxa"/>
            <w:vAlign w:val="center"/>
          </w:tcPr>
          <w:p w14:paraId="31C666C0" w14:textId="77777777" w:rsidR="004B1D30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实验总结</w:t>
            </w:r>
          </w:p>
        </w:tc>
        <w:tc>
          <w:tcPr>
            <w:tcW w:w="7066" w:type="dxa"/>
            <w:vAlign w:val="center"/>
          </w:tcPr>
          <w:p w14:paraId="23609577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程序运行结果不正确，返回的逆序对个数与预期结果不符。</w:t>
            </w:r>
          </w:p>
          <w:p w14:paraId="4B52B52B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解决方法：首先，我检查了归并排序的合并过程，发现在统计逆序对个数时，对于每个A[i] &gt; A[j]的情况，没有正确计算逆序对的个数。经过仔细分析，我发现问题出在统计逆序对个数时，没有考虑到相同元素的情况。解决办法是在A[i] &lt;= A[j]的情况下，也要将A[i]加入到临时数组中，并增加一个计数器来统计相同元素的个数。这样，在计算逆序对个数时，需要累加上相同元素的个数。</w:t>
            </w:r>
          </w:p>
          <w:p w14:paraId="3EFD22A4" w14:textId="77777777" w:rsidR="004B1D30" w:rsidRDefault="004B1D30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026B643" w14:textId="77777777" w:rsidR="004B1D30" w:rsidRDefault="00000000">
            <w:pPr>
              <w:ind w:firstLineChars="200"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通过解决上述问题，并对程序进行了优化，最终成功得到了正确的逆序对个数，并且在较短的时间内完成了计算。这次实验让我深入理解了分治策略的思想，并学会了如何调试程序并解决问题。在实际应用中，我将运用这些经验和技巧来提高程序的正确性和效率。</w:t>
            </w:r>
          </w:p>
        </w:tc>
      </w:tr>
    </w:tbl>
    <w:p w14:paraId="605965EC" w14:textId="77777777" w:rsidR="004B1D30" w:rsidRDefault="004B1D30">
      <w:pPr>
        <w:rPr>
          <w:rFonts w:ascii="黑体" w:eastAsia="黑体" w:hAnsi="黑体" w:cs="黑体" w:hint="eastAsia"/>
          <w:sz w:val="48"/>
          <w:szCs w:val="48"/>
        </w:rPr>
      </w:pPr>
    </w:p>
    <w:sectPr w:rsidR="004B1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4B1D30"/>
    <w:rsid w:val="004B1D30"/>
    <w:rsid w:val="00657DD8"/>
    <w:rsid w:val="00981262"/>
    <w:rsid w:val="033B6E7D"/>
    <w:rsid w:val="219E33C1"/>
    <w:rsid w:val="42974E79"/>
    <w:rsid w:val="5E891101"/>
    <w:rsid w:val="611D6D72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63ACA6"/>
  <w15:docId w15:val="{4D120B72-2B77-45A5-B5A7-26A81692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2</cp:revision>
  <dcterms:created xsi:type="dcterms:W3CDTF">2022-10-16T11:14:00Z</dcterms:created>
  <dcterms:modified xsi:type="dcterms:W3CDTF">2026-06-09T16:20:00Z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0F9CFF1325F1425CA44622AB9501C711</vt:lpwstr>
  </property>
</Properties>
</file>