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第二章  分治策略</w:t>
      </w:r>
    </w:p>
    <w:p>
      <w:pPr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、改进分治策略的途径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并进行简要分析</w:t>
      </w:r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2、分治策略的举例及时间复杂度分析</w:t>
      </w:r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（1）折半查找——递归或迭代实现，可以使用主方法分析时间复杂度</w:t>
      </w:r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（2）二分归并排序——递归实现，可以使用主方法分析时间复杂度</w:t>
      </w:r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（3）芯片测试问题：分治策略的设计、正确性证明、算法设计、时间复杂度分析</w:t>
      </w:r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（4）快速排序：分治策略的设计、时间复杂度的分析（最好、最坏）、均衡划分的时间复杂度分析。</w:t>
      </w:r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（7）平面点对问题的分治策略设计，考虑通过预处理提高算法的效率——减少递归内部的计算量，分析改进前后的时间复杂度。</w:t>
      </w:r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（8）选择问题——分治策略设计分析时间复杂度分析。</w:t>
      </w:r>
    </w:p>
    <w:p>
      <w:pPr>
        <w:numPr>
          <w:ilvl w:val="0"/>
          <w:numId w:val="1"/>
        </w:numPr>
        <w:ind w:left="420" w:leftChars="0" w:firstLine="240" w:firstLineChars="0"/>
        <w:rPr>
          <w:rFonts w:hint="eastAsia"/>
        </w:rPr>
      </w:pPr>
      <w:r>
        <w:rPr>
          <w:rFonts w:hint="eastAsia"/>
        </w:rPr>
        <w:t>选最大、最小</w:t>
      </w:r>
    </w:p>
    <w:p>
      <w:pPr>
        <w:numPr>
          <w:ilvl w:val="0"/>
          <w:numId w:val="1"/>
        </w:numPr>
        <w:ind w:left="420" w:leftChars="0" w:firstLine="240" w:firstLineChars="0"/>
        <w:rPr>
          <w:rFonts w:hint="eastAsia"/>
        </w:rPr>
      </w:pPr>
      <w:r>
        <w:rPr>
          <w:rFonts w:hint="eastAsia"/>
          <w:b/>
          <w:color w:val="FF0000"/>
        </w:rPr>
        <w:t>选第k小的算法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利用快速排序的思想</w:t>
      </w:r>
      <w:r>
        <w:rPr>
          <w:rFonts w:hint="eastAsia"/>
        </w:rPr>
        <w:t>）</w:t>
      </w:r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）</w:t>
      </w:r>
      <w:r>
        <w:rPr>
          <w:rFonts w:hint="eastAsia"/>
        </w:rPr>
        <w:t>计算平面点集的凸包（补充的作业）</w:t>
      </w:r>
    </w:p>
    <w:p>
      <w:pPr>
        <w:ind w:firstLine="220" w:firstLineChars="10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630A4"/>
    <w:multiLevelType w:val="singleLevel"/>
    <w:tmpl w:val="AB6630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A20B8"/>
    <w:rsid w:val="11FA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2022-04-12T04:31:00Z</dcterms:created>
  <dc:creator>冯勇</dc:creator>
  <cp:lastModifiedBy>冯勇</cp:lastModifiedBy>
  <dcterms:modified xsi:type="dcterms:W3CDTF">2022-04-12T04:32:07Z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3BBDB6D660D94F1ABE8BE5C010EF3D72</vt:lpwstr>
  </property>
</Properties>
</file>